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D1" w:rsidRPr="004F0490" w:rsidRDefault="001F62D1" w:rsidP="001F62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C00000"/>
          <w:sz w:val="28"/>
          <w:szCs w:val="28"/>
          <w:u w:val="single"/>
          <w:bdr w:val="none" w:sz="0" w:space="0" w:color="auto" w:frame="1"/>
        </w:rPr>
      </w:pPr>
      <w:r w:rsidRPr="004F0490">
        <w:rPr>
          <w:rStyle w:val="a4"/>
          <w:rFonts w:ascii="Verdana" w:hAnsi="Verdana"/>
          <w:color w:val="C00000"/>
          <w:sz w:val="28"/>
          <w:szCs w:val="28"/>
          <w:u w:val="single"/>
          <w:bdr w:val="none" w:sz="0" w:space="0" w:color="auto" w:frame="1"/>
        </w:rPr>
        <w:t>КОМПЛЕКС АРТИКУЛЯЦИОННОЙ ГИМНАСТИКИ</w:t>
      </w:r>
    </w:p>
    <w:p w:rsidR="004F0490" w:rsidRPr="004F0490" w:rsidRDefault="004F0490" w:rsidP="001F62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4C4C4C"/>
          <w:sz w:val="28"/>
          <w:szCs w:val="28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1. «Улыбка»:</w:t>
      </w:r>
      <w:r>
        <w:rPr>
          <w:rFonts w:ascii="Verdana" w:hAnsi="Verdana"/>
          <w:color w:val="4C4C4C"/>
        </w:rPr>
        <w:t> широко улыбнуться, зубы не показывать. Удерживать в таком положении под счет до 5.</w:t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27429872" wp14:editId="7E1D1D12">
            <wp:extent cx="1652905" cy="1306195"/>
            <wp:effectExtent l="0" t="0" r="4445" b="8255"/>
            <wp:docPr id="1" name="Рисунок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2. «Заборчик»:</w:t>
      </w:r>
      <w:r>
        <w:rPr>
          <w:rFonts w:ascii="Verdana" w:hAnsi="Verdana"/>
          <w:color w:val="4C4C4C"/>
        </w:rPr>
        <w:t> улыбнуться, показать верхние и нижние зубки. Удерживать в таком положении под счет до 5.</w:t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40DF0C5B" wp14:editId="46EA2147">
            <wp:extent cx="1617980" cy="1327785"/>
            <wp:effectExtent l="0" t="0" r="1270" b="5715"/>
            <wp:docPr id="2" name="Рисунок 2" descr="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3. «Окошко»:</w:t>
      </w:r>
      <w:r>
        <w:rPr>
          <w:rFonts w:ascii="Verdana" w:hAnsi="Verdana"/>
          <w:color w:val="4C4C4C"/>
        </w:rPr>
        <w:t> широко раскрыть рот. Удерживать в таком положении под счет до 5. Повторить упражнение несколько раз.</w:t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47E9C8B7" wp14:editId="18057BFE">
            <wp:extent cx="1819910" cy="1652905"/>
            <wp:effectExtent l="0" t="0" r="8890" b="4445"/>
            <wp:docPr id="3" name="Рисунок 3" descr="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4. «Иголочка»:</w:t>
      </w:r>
      <w:r>
        <w:rPr>
          <w:rFonts w:ascii="Verdana" w:hAnsi="Verdana"/>
          <w:color w:val="4C4C4C"/>
        </w:rPr>
        <w:t> узкий, напряженный язык высунуть как можно дальше. Удерживать в таком положении под счет до 5.</w:t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6EC5DD29" wp14:editId="2E5DC361">
            <wp:extent cx="1802130" cy="1433195"/>
            <wp:effectExtent l="0" t="0" r="7620" b="0"/>
            <wp:docPr id="4" name="Рисунок 4" descr="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lastRenderedPageBreak/>
        <w:t>5. «Змейка»:</w:t>
      </w:r>
      <w:r>
        <w:rPr>
          <w:rFonts w:ascii="Verdana" w:hAnsi="Verdana"/>
          <w:color w:val="4C4C4C"/>
        </w:rPr>
        <w:t> рот широко открыть. Узкий, напряженный язык высунуть как можно дальше и спрятать глубоко в рот. Повторить несколько раз.</w:t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37C24F14" wp14:editId="10547C43">
            <wp:extent cx="1802130" cy="1433195"/>
            <wp:effectExtent l="0" t="0" r="7620" b="0"/>
            <wp:docPr id="5" name="Рисунок 5" descr="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6. «Месим тесто»:</w:t>
      </w:r>
      <w:r>
        <w:rPr>
          <w:rFonts w:ascii="Verdana" w:hAnsi="Verdana"/>
          <w:color w:val="4C4C4C"/>
        </w:rPr>
        <w:t> Высунуть широкий язык между губами и пошлепать его: «</w:t>
      </w:r>
      <w:proofErr w:type="spellStart"/>
      <w:r>
        <w:rPr>
          <w:rFonts w:ascii="Verdana" w:hAnsi="Verdana"/>
          <w:color w:val="4C4C4C"/>
        </w:rPr>
        <w:t>пя-пя-пя</w:t>
      </w:r>
      <w:proofErr w:type="spellEnd"/>
      <w:r>
        <w:rPr>
          <w:rFonts w:ascii="Verdana" w:hAnsi="Verdana"/>
          <w:color w:val="4C4C4C"/>
        </w:rPr>
        <w:t>». Повторить несколько раз.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34607C5F" wp14:editId="03325626">
            <wp:extent cx="1811020" cy="1477010"/>
            <wp:effectExtent l="0" t="0" r="0" b="8890"/>
            <wp:docPr id="6" name="Рисунок 6" descr="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7. «Блинчик»:</w:t>
      </w:r>
      <w:r>
        <w:rPr>
          <w:rFonts w:ascii="Verdana" w:hAnsi="Verdana"/>
          <w:color w:val="4C4C4C"/>
        </w:rPr>
        <w:t> широкий расслабленный язык положить на нижнюю губу.  Удерживать в таком положении под счет от 5 до 10. Повторить несколько раз.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749014A3" wp14:editId="7D8178E3">
            <wp:extent cx="1714500" cy="1362710"/>
            <wp:effectExtent l="0" t="0" r="0" b="8890"/>
            <wp:docPr id="7" name="Рисунок 7" descr="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8. «Расческа»:</w:t>
      </w:r>
      <w:r>
        <w:rPr>
          <w:rFonts w:ascii="Verdana" w:hAnsi="Verdana"/>
          <w:color w:val="4C4C4C"/>
        </w:rPr>
        <w:t> губы в улыбке, зубы видны. Язык прикусить зубами. Двигать языком вперед – назад, не разжимая зубов. Повторить 5-10 раз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5674A008" wp14:editId="1A9EF821">
            <wp:extent cx="1925320" cy="1652905"/>
            <wp:effectExtent l="0" t="0" r="0" b="4445"/>
            <wp:docPr id="8" name="Рисунок 8" descr="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lastRenderedPageBreak/>
        <w:t>9. «Часики»: </w:t>
      </w:r>
      <w:r>
        <w:rPr>
          <w:rFonts w:ascii="Verdana" w:hAnsi="Verdana"/>
          <w:color w:val="4C4C4C"/>
        </w:rPr>
        <w:t xml:space="preserve">рот приоткрыть, перемещать </w:t>
      </w:r>
      <w:proofErr w:type="gramStart"/>
      <w:r>
        <w:rPr>
          <w:rFonts w:ascii="Verdana" w:hAnsi="Verdana"/>
          <w:color w:val="4C4C4C"/>
        </w:rPr>
        <w:t>кончик  языка</w:t>
      </w:r>
      <w:proofErr w:type="gramEnd"/>
      <w:r>
        <w:rPr>
          <w:rFonts w:ascii="Verdana" w:hAnsi="Verdana"/>
          <w:color w:val="4C4C4C"/>
        </w:rPr>
        <w:t xml:space="preserve"> из правого угла рта в левый. Повторить 5-</w:t>
      </w:r>
      <w:proofErr w:type="gramStart"/>
      <w:r>
        <w:rPr>
          <w:rFonts w:ascii="Verdana" w:hAnsi="Verdana"/>
          <w:color w:val="4C4C4C"/>
        </w:rPr>
        <w:t>10  раз</w:t>
      </w:r>
      <w:proofErr w:type="gramEnd"/>
      <w:r>
        <w:rPr>
          <w:rFonts w:ascii="Verdana" w:hAnsi="Verdana"/>
          <w:color w:val="4C4C4C"/>
        </w:rPr>
        <w:t>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532C459F" wp14:editId="15DBBFD9">
            <wp:extent cx="1793875" cy="1652905"/>
            <wp:effectExtent l="0" t="0" r="0" b="4445"/>
            <wp:docPr id="9" name="Рисунок 9" descr="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EB36AE" w:rsidRP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10. «Качели»:</w:t>
      </w:r>
      <w:r>
        <w:rPr>
          <w:rFonts w:ascii="Verdana" w:hAnsi="Verdana"/>
          <w:color w:val="4C4C4C"/>
        </w:rPr>
        <w:t> открыть рот. Попеременно поднимать и опускать кончик языка то на верхнюю, то на нижнюю губу. Повторить 5-10 раз.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noProof/>
          <w:color w:val="666666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6477C21F" wp14:editId="08ECCD03">
            <wp:extent cx="1863725" cy="1400175"/>
            <wp:effectExtent l="0" t="0" r="3175" b="9525"/>
            <wp:docPr id="10" name="Рисунок 10" descr="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11. «Киска»:</w:t>
      </w:r>
      <w:r>
        <w:rPr>
          <w:rFonts w:ascii="Verdana" w:hAnsi="Verdana"/>
          <w:color w:val="4C4C4C"/>
        </w:rPr>
        <w:t xml:space="preserve"> открыть рот. Кончик языка упирается в </w:t>
      </w:r>
      <w:proofErr w:type="gramStart"/>
      <w:r>
        <w:rPr>
          <w:rFonts w:ascii="Verdana" w:hAnsi="Verdana"/>
          <w:color w:val="4C4C4C"/>
        </w:rPr>
        <w:t>нижние  зубы</w:t>
      </w:r>
      <w:proofErr w:type="gramEnd"/>
      <w:r>
        <w:rPr>
          <w:rFonts w:ascii="Verdana" w:hAnsi="Verdana"/>
          <w:color w:val="4C4C4C"/>
        </w:rPr>
        <w:t>, а спинка языка касается верхних зубов. Удерживать в таком положении под счет от 5 до 10.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615F058A" wp14:editId="3B29FE48">
            <wp:extent cx="1916430" cy="1495425"/>
            <wp:effectExtent l="0" t="0" r="7620" b="9525"/>
            <wp:docPr id="11" name="Рисунок 11" descr="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12. «Киска сердится»:</w:t>
      </w:r>
      <w:r>
        <w:rPr>
          <w:rFonts w:ascii="Verdana" w:hAnsi="Verdana"/>
          <w:color w:val="4C4C4C"/>
        </w:rPr>
        <w:t> покусать язык зубами, удерживая его в положении «Киска» Повторить несколько раз.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156456A7" wp14:editId="63674E7D">
            <wp:extent cx="1899285" cy="1652905"/>
            <wp:effectExtent l="0" t="0" r="5715" b="4445"/>
            <wp:docPr id="12" name="Рисунок 12" descr="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13. «Чистим зубки»:</w:t>
      </w:r>
      <w:r>
        <w:rPr>
          <w:rFonts w:ascii="Verdana" w:hAnsi="Verdana"/>
          <w:color w:val="4C4C4C"/>
        </w:rPr>
        <w:t xml:space="preserve"> открыть рот. Кончиком языка «чистим» сначала </w:t>
      </w:r>
      <w:r w:rsidR="004F0490">
        <w:rPr>
          <w:rFonts w:ascii="Verdana" w:hAnsi="Verdana"/>
          <w:color w:val="4C4C4C"/>
        </w:rPr>
        <w:t>за верхними зубами</w:t>
      </w:r>
      <w:r>
        <w:rPr>
          <w:rFonts w:ascii="Verdana" w:hAnsi="Verdana"/>
          <w:color w:val="4C4C4C"/>
        </w:rPr>
        <w:t xml:space="preserve">, затем </w:t>
      </w:r>
      <w:r w:rsidR="004F0490">
        <w:rPr>
          <w:rFonts w:ascii="Verdana" w:hAnsi="Verdana"/>
          <w:color w:val="4C4C4C"/>
        </w:rPr>
        <w:t>за нижними</w:t>
      </w:r>
      <w:r>
        <w:rPr>
          <w:rFonts w:ascii="Verdana" w:hAnsi="Verdana"/>
          <w:color w:val="4C4C4C"/>
        </w:rPr>
        <w:t>. Повторить несколько раз.</w:t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b w:val="0"/>
          <w:bCs w:val="0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455CFE23" wp14:editId="67A122A1">
            <wp:extent cx="1776095" cy="1494790"/>
            <wp:effectExtent l="0" t="0" r="0" b="0"/>
            <wp:docPr id="13" name="Рисунок 13" descr="1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Pr="00EB36AE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b w:val="0"/>
          <w:bCs w:val="0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14. «Парус»:</w:t>
      </w:r>
      <w:r>
        <w:rPr>
          <w:rFonts w:ascii="Verdana" w:hAnsi="Verdana"/>
          <w:color w:val="4C4C4C"/>
        </w:rPr>
        <w:t> открыть рот. Кончик языка поднять к бугоркам (альвеолам) за верхними зубами. Удерживать в таком положении под счет от 5 до 10.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noProof/>
          <w:color w:val="666666"/>
          <w:bdr w:val="none" w:sz="0" w:space="0" w:color="auto" w:frame="1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1B8E6AC5" wp14:editId="4FC51CE3">
            <wp:extent cx="1863725" cy="1652905"/>
            <wp:effectExtent l="0" t="0" r="3175" b="4445"/>
            <wp:docPr id="14" name="Рисунок 14" descr="1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15. «Маляр»:</w:t>
      </w:r>
      <w:r>
        <w:rPr>
          <w:rFonts w:ascii="Verdana" w:hAnsi="Verdana"/>
          <w:color w:val="4C4C4C"/>
        </w:rPr>
        <w:t xml:space="preserve"> открыть рот. </w:t>
      </w:r>
      <w:proofErr w:type="gramStart"/>
      <w:r>
        <w:rPr>
          <w:rFonts w:ascii="Verdana" w:hAnsi="Verdana"/>
          <w:color w:val="4C4C4C"/>
        </w:rPr>
        <w:t>Кончиком  языка</w:t>
      </w:r>
      <w:proofErr w:type="gramEnd"/>
      <w:r>
        <w:rPr>
          <w:rFonts w:ascii="Verdana" w:hAnsi="Verdana"/>
          <w:color w:val="4C4C4C"/>
        </w:rPr>
        <w:t xml:space="preserve"> проводим по небу от верхних зубов к горлу. «Красим потолок», не торопиться. Повторить несколько раз.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41A2CA2E" wp14:editId="18D471E4">
            <wp:extent cx="1855470" cy="1529715"/>
            <wp:effectExtent l="0" t="0" r="0" b="0"/>
            <wp:docPr id="15" name="Рисунок 15" descr="1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377375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 xml:space="preserve">16. 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«Индюки»:</w:t>
      </w:r>
      <w:r w:rsidR="00EB36AE">
        <w:rPr>
          <w:rFonts w:ascii="Verdana" w:hAnsi="Verdana"/>
          <w:color w:val="4C4C4C"/>
        </w:rPr>
        <w:t> открыть рот. Быстро двигать кончиком языка по верхней губе. Получается: «</w:t>
      </w:r>
      <w:proofErr w:type="spellStart"/>
      <w:r w:rsidR="00EB36AE">
        <w:rPr>
          <w:rFonts w:ascii="Verdana" w:hAnsi="Verdana"/>
          <w:color w:val="4C4C4C"/>
        </w:rPr>
        <w:t>бл-бл-бл</w:t>
      </w:r>
      <w:proofErr w:type="spellEnd"/>
      <w:r w:rsidR="00EB36AE">
        <w:rPr>
          <w:rFonts w:ascii="Verdana" w:hAnsi="Verdana"/>
          <w:color w:val="4C4C4C"/>
        </w:rPr>
        <w:t>…» Повторить несколько раз.</w:t>
      </w: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1D330C8C" wp14:editId="28023B9B">
            <wp:extent cx="1802130" cy="1556385"/>
            <wp:effectExtent l="0" t="0" r="7620" b="5715"/>
            <wp:docPr id="16" name="Рисунок 16" descr="1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377375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lastRenderedPageBreak/>
        <w:t xml:space="preserve">17. 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«Вкусное варенье»:</w:t>
      </w:r>
      <w:r w:rsidR="00EB36AE">
        <w:rPr>
          <w:rFonts w:ascii="Verdana" w:hAnsi="Verdana"/>
          <w:color w:val="4C4C4C"/>
        </w:rPr>
        <w:t> открыть рот. Широким языком «слизывать» </w:t>
      </w:r>
      <w:proofErr w:type="gramStart"/>
      <w:r w:rsidR="00EB36AE">
        <w:rPr>
          <w:rFonts w:ascii="Verdana" w:hAnsi="Verdana"/>
          <w:color w:val="4C4C4C"/>
        </w:rPr>
        <w:t>варенье  с</w:t>
      </w:r>
      <w:proofErr w:type="gramEnd"/>
      <w:r w:rsidR="00EB36AE">
        <w:rPr>
          <w:rFonts w:ascii="Verdana" w:hAnsi="Verdana"/>
          <w:color w:val="4C4C4C"/>
        </w:rPr>
        <w:t xml:space="preserve"> верхней губы. Повторить несколько раз.</w:t>
      </w:r>
    </w:p>
    <w:p w:rsidR="004F0490" w:rsidRDefault="004F0490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4A75156D" wp14:editId="63C427A7">
            <wp:extent cx="1925320" cy="1652905"/>
            <wp:effectExtent l="0" t="0" r="0" b="4445"/>
            <wp:docPr id="17" name="Рисунок 17" descr="1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5" w:rsidRDefault="00377375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377375" w:rsidRDefault="00377375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Verdana" w:hAnsi="Verdana"/>
          <w:color w:val="4C4C4C"/>
          <w:bdr w:val="none" w:sz="0" w:space="0" w:color="auto" w:frame="1"/>
        </w:rPr>
      </w:pPr>
    </w:p>
    <w:p w:rsidR="00377375" w:rsidRPr="00377375" w:rsidRDefault="00377375" w:rsidP="003773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>18. «Чашечка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»:</w:t>
      </w:r>
      <w:r w:rsidR="00EB36AE">
        <w:rPr>
          <w:rFonts w:ascii="Verdana" w:hAnsi="Verdana"/>
          <w:color w:val="4C4C4C"/>
        </w:rPr>
        <w:t> открыть рот.  Язык широкий. Тянемся боковыми краями и кончиком языка к верхним зубам, но не касаемся их.  Язык в форме «чашечки». Удерживать в таком</w:t>
      </w:r>
      <w:r>
        <w:rPr>
          <w:rFonts w:ascii="Verdana" w:hAnsi="Verdana"/>
          <w:color w:val="4C4C4C"/>
        </w:rPr>
        <w:t xml:space="preserve"> положении под счет от </w:t>
      </w:r>
      <w:r w:rsidR="004F0490">
        <w:rPr>
          <w:rFonts w:ascii="Verdana" w:hAnsi="Verdana"/>
          <w:color w:val="4C4C4C"/>
        </w:rPr>
        <w:t>5 до 10</w:t>
      </w:r>
    </w:p>
    <w:p w:rsidR="00377375" w:rsidRDefault="00EB36AE" w:rsidP="003773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08C3C3C7" wp14:editId="3A418AA7">
            <wp:extent cx="1819910" cy="1652905"/>
            <wp:effectExtent l="0" t="0" r="8890" b="4445"/>
            <wp:docPr id="18" name="Рисунок 18" descr="18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5" w:rsidRDefault="00377375" w:rsidP="00EB36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 xml:space="preserve">19. 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«Окошко</w:t>
      </w:r>
      <w:r>
        <w:rPr>
          <w:rStyle w:val="a4"/>
          <w:rFonts w:ascii="Verdana" w:hAnsi="Verdana"/>
          <w:color w:val="4C4C4C"/>
          <w:bdr w:val="none" w:sz="0" w:space="0" w:color="auto" w:frame="1"/>
        </w:rPr>
        <w:t xml:space="preserve"> закрыто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»:</w:t>
      </w:r>
      <w:r w:rsidR="00EB36AE">
        <w:rPr>
          <w:rFonts w:ascii="Verdana" w:hAnsi="Verdana"/>
          <w:color w:val="4C4C4C"/>
        </w:rPr>
        <w:t xml:space="preserve"> рот приоткрыть. Губы </w:t>
      </w:r>
      <w:proofErr w:type="gramStart"/>
      <w:r w:rsidR="00EB36AE">
        <w:rPr>
          <w:rFonts w:ascii="Verdana" w:hAnsi="Verdana"/>
          <w:color w:val="4C4C4C"/>
        </w:rPr>
        <w:t>округлить  и</w:t>
      </w:r>
      <w:proofErr w:type="gramEnd"/>
      <w:r w:rsidR="00EB36AE">
        <w:rPr>
          <w:rFonts w:ascii="Verdana" w:hAnsi="Verdana"/>
          <w:color w:val="4C4C4C"/>
        </w:rPr>
        <w:t xml:space="preserve"> немного вытянуть вперед, без напряжения. Нижняя челюсть неподвижна. Удерживать в таком положении под счет от 5 до 10.</w:t>
      </w:r>
    </w:p>
    <w:p w:rsidR="00377375" w:rsidRDefault="00EB36AE" w:rsidP="003773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593A6037" wp14:editId="3319C5A4">
            <wp:extent cx="1837592" cy="1336040"/>
            <wp:effectExtent l="0" t="0" r="0" b="0"/>
            <wp:docPr id="19" name="Рисунок 19" descr="1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90" cy="13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377375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 xml:space="preserve">20. 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«Лошадка»:</w:t>
      </w:r>
      <w:r w:rsidR="00EB36AE">
        <w:rPr>
          <w:rFonts w:ascii="Verdana" w:hAnsi="Verdana"/>
          <w:color w:val="4C4C4C"/>
        </w:rPr>
        <w:t> открыть рот. Пощелкать кончиком языка. Следить за тем, чтобы нижняя   челюсть оставалась неподвижной. Повторить несколько раз.</w:t>
      </w:r>
    </w:p>
    <w:p w:rsidR="00377375" w:rsidRPr="00377375" w:rsidRDefault="00EB36AE" w:rsidP="003773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b w:val="0"/>
          <w:bCs w:val="0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2F89FD4A" wp14:editId="01ABD0EE">
            <wp:extent cx="1819910" cy="1652905"/>
            <wp:effectExtent l="0" t="0" r="8890" b="4445"/>
            <wp:docPr id="20" name="Рисунок 20" descr="2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AE" w:rsidRDefault="00377375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lastRenderedPageBreak/>
        <w:t xml:space="preserve">21. 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«Грибок»:</w:t>
      </w:r>
      <w:r w:rsidR="00EB36AE">
        <w:rPr>
          <w:rFonts w:ascii="Verdana" w:hAnsi="Verdana"/>
          <w:color w:val="4C4C4C"/>
        </w:rPr>
        <w:t xml:space="preserve"> открыть рот. Широкий язык всей плоскостью присосать к нёбу. Язык будет напоминать тонкую шляпку, а связка </w:t>
      </w:r>
      <w:proofErr w:type="gramStart"/>
      <w:r w:rsidR="00EB36AE">
        <w:rPr>
          <w:rFonts w:ascii="Verdana" w:hAnsi="Verdana"/>
          <w:color w:val="4C4C4C"/>
        </w:rPr>
        <w:t>–  ножку</w:t>
      </w:r>
      <w:proofErr w:type="gramEnd"/>
      <w:r w:rsidR="00EB36AE">
        <w:rPr>
          <w:rFonts w:ascii="Verdana" w:hAnsi="Verdana"/>
          <w:color w:val="4C4C4C"/>
        </w:rPr>
        <w:t xml:space="preserve"> гриба. Удерживать в таком положении под счет от 10 до 15.</w:t>
      </w:r>
    </w:p>
    <w:p w:rsidR="00377375" w:rsidRDefault="00377375" w:rsidP="004F04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noProof/>
          <w:color w:val="666666"/>
          <w:bdr w:val="none" w:sz="0" w:space="0" w:color="auto" w:frame="1"/>
        </w:rPr>
      </w:pPr>
    </w:p>
    <w:p w:rsidR="00377375" w:rsidRDefault="00377375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noProof/>
          <w:color w:val="666666"/>
          <w:bdr w:val="none" w:sz="0" w:space="0" w:color="auto" w:frame="1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1F4B59E6" wp14:editId="28C4989C">
            <wp:extent cx="1819910" cy="1652905"/>
            <wp:effectExtent l="0" t="0" r="8890" b="4445"/>
            <wp:docPr id="25" name="Рисунок 25" descr="2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5" w:rsidRDefault="00377375" w:rsidP="001F62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1F62D1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 xml:space="preserve">22. 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«Гармошка»:</w:t>
      </w:r>
      <w:r w:rsidR="00EB36AE">
        <w:rPr>
          <w:rFonts w:ascii="Verdana" w:hAnsi="Verdana"/>
          <w:color w:val="4C4C4C"/>
        </w:rPr>
        <w:t> сделать «Грибок». Не отрывая языка от неба, открывать и закрывать рот. Повторить несколько раз.</w:t>
      </w:r>
    </w:p>
    <w:p w:rsidR="001F62D1" w:rsidRDefault="001F62D1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76E05CC6" wp14:editId="193EC092">
            <wp:extent cx="1819910" cy="1652905"/>
            <wp:effectExtent l="0" t="0" r="8890" b="4445"/>
            <wp:docPr id="22" name="Рисунок 22" descr="22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D1" w:rsidRDefault="001F62D1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EB36AE" w:rsidRDefault="001F62D1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  <w:r>
        <w:rPr>
          <w:rStyle w:val="a4"/>
          <w:rFonts w:ascii="Verdana" w:hAnsi="Verdana"/>
          <w:color w:val="4C4C4C"/>
          <w:bdr w:val="none" w:sz="0" w:space="0" w:color="auto" w:frame="1"/>
        </w:rPr>
        <w:t xml:space="preserve">23. </w:t>
      </w:r>
      <w:r w:rsidR="00EB36AE">
        <w:rPr>
          <w:rStyle w:val="a4"/>
          <w:rFonts w:ascii="Verdana" w:hAnsi="Verdana"/>
          <w:color w:val="4C4C4C"/>
          <w:bdr w:val="none" w:sz="0" w:space="0" w:color="auto" w:frame="1"/>
        </w:rPr>
        <w:t>«Дятел»:</w:t>
      </w:r>
      <w:r w:rsidR="00EB36AE">
        <w:rPr>
          <w:rFonts w:ascii="Verdana" w:hAnsi="Verdana"/>
          <w:color w:val="4C4C4C"/>
        </w:rPr>
        <w:t> рот открыть, показать зубы. Кончиком языка энергично стучать за верхними зубами: Д-Д-Д-Д-Д.  Рот не прикрывать. Выполнять 10-15 секунд. Повторить несколько раз.</w:t>
      </w:r>
    </w:p>
    <w:p w:rsidR="001F62D1" w:rsidRDefault="001F62D1" w:rsidP="00EB36A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C4C4C"/>
        </w:rPr>
      </w:pPr>
    </w:p>
    <w:p w:rsidR="00EB36AE" w:rsidRDefault="00EB36AE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  <w:r>
        <w:rPr>
          <w:rFonts w:ascii="Verdana" w:hAnsi="Verdana"/>
          <w:noProof/>
          <w:color w:val="666666"/>
          <w:bdr w:val="none" w:sz="0" w:space="0" w:color="auto" w:frame="1"/>
        </w:rPr>
        <w:drawing>
          <wp:inline distT="0" distB="0" distL="0" distR="0" wp14:anchorId="18540182" wp14:editId="504FF825">
            <wp:extent cx="1837690" cy="1652905"/>
            <wp:effectExtent l="0" t="0" r="0" b="4445"/>
            <wp:docPr id="23" name="Рисунок 23" descr="23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D1" w:rsidRDefault="001F62D1" w:rsidP="00EB36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C4C4C"/>
        </w:rPr>
      </w:pPr>
    </w:p>
    <w:p w:rsidR="001F62D1" w:rsidRDefault="001F62D1" w:rsidP="001F62D1">
      <w:pPr>
        <w:pStyle w:val="Default"/>
        <w:rPr>
          <w:rFonts w:ascii="Verdana" w:hAnsi="Verdana"/>
          <w:b/>
          <w:bCs/>
        </w:rPr>
      </w:pPr>
    </w:p>
    <w:p w:rsidR="001F62D1" w:rsidRPr="004F0490" w:rsidRDefault="001F62D1" w:rsidP="001F62D1">
      <w:pPr>
        <w:pStyle w:val="Default"/>
        <w:rPr>
          <w:rFonts w:ascii="Verdana" w:hAnsi="Verdana"/>
          <w:b/>
          <w:bCs/>
          <w:color w:val="C00000"/>
          <w:u w:val="single"/>
        </w:rPr>
      </w:pPr>
      <w:r w:rsidRPr="004F0490">
        <w:rPr>
          <w:rFonts w:ascii="Verdana" w:hAnsi="Verdana"/>
          <w:b/>
          <w:bCs/>
          <w:color w:val="C00000"/>
          <w:u w:val="single"/>
        </w:rPr>
        <w:t>Упражнения для укрепления мышц щек</w:t>
      </w:r>
    </w:p>
    <w:p w:rsidR="001F62D1" w:rsidRPr="001F62D1" w:rsidRDefault="001F62D1" w:rsidP="001F62D1">
      <w:pPr>
        <w:pStyle w:val="Default"/>
        <w:rPr>
          <w:rFonts w:ascii="Verdana" w:hAnsi="Verdana"/>
        </w:rPr>
      </w:pPr>
    </w:p>
    <w:p w:rsidR="001F62D1" w:rsidRPr="001F62D1" w:rsidRDefault="001F62D1" w:rsidP="001F62D1">
      <w:pPr>
        <w:pStyle w:val="Default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- </w:t>
      </w:r>
      <w:r w:rsidRPr="001F62D1">
        <w:rPr>
          <w:rFonts w:ascii="Verdana" w:hAnsi="Verdana"/>
          <w:b/>
          <w:bCs/>
        </w:rPr>
        <w:t xml:space="preserve">«НАДУТЬ ДВА ШАРИКА». </w:t>
      </w:r>
      <w:r w:rsidRPr="001F62D1">
        <w:rPr>
          <w:rFonts w:ascii="Verdana" w:hAnsi="Verdana"/>
        </w:rPr>
        <w:t>Надувать щеки и удерживать в них воздух. Затем, перегонять воздух из-за одной щеки за другую</w:t>
      </w:r>
      <w:r w:rsidRPr="001F62D1">
        <w:rPr>
          <w:rFonts w:ascii="Verdana" w:hAnsi="Verdana"/>
          <w:b/>
          <w:bCs/>
        </w:rPr>
        <w:t xml:space="preserve">. </w:t>
      </w:r>
    </w:p>
    <w:p w:rsidR="001F62D1" w:rsidRDefault="001F62D1" w:rsidP="001F62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- </w:t>
      </w:r>
      <w:r w:rsidRPr="001F62D1">
        <w:rPr>
          <w:rFonts w:ascii="Verdana" w:hAnsi="Verdana"/>
          <w:b/>
          <w:bCs/>
        </w:rPr>
        <w:t xml:space="preserve">«ХУДЕНЬКИЙ ПЕТЯ». </w:t>
      </w:r>
      <w:r w:rsidRPr="001F62D1">
        <w:rPr>
          <w:rFonts w:ascii="Verdana" w:hAnsi="Verdana"/>
        </w:rPr>
        <w:t>Втягивать щеки при сомкнутых губах и при приоткрытом рте.</w:t>
      </w:r>
    </w:p>
    <w:p w:rsidR="001F62D1" w:rsidRDefault="001F62D1" w:rsidP="001F62D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</w:rPr>
      </w:pPr>
    </w:p>
    <w:p w:rsidR="001F62D1" w:rsidRPr="004F0490" w:rsidRDefault="004F0490" w:rsidP="004F049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i/>
          <w:sz w:val="20"/>
          <w:szCs w:val="20"/>
        </w:rPr>
      </w:pPr>
      <w:r w:rsidRPr="004F0490">
        <w:rPr>
          <w:rFonts w:ascii="Verdana" w:hAnsi="Verdana"/>
          <w:i/>
          <w:sz w:val="20"/>
          <w:szCs w:val="20"/>
        </w:rPr>
        <w:t>Учитель-логопед Поспелова С.В.</w:t>
      </w:r>
      <w:bookmarkStart w:id="0" w:name="_GoBack"/>
      <w:bookmarkEnd w:id="0"/>
    </w:p>
    <w:sectPr w:rsidR="001F62D1" w:rsidRPr="004F0490" w:rsidSect="004F0490"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E"/>
    <w:rsid w:val="001F62D1"/>
    <w:rsid w:val="00377375"/>
    <w:rsid w:val="004F0490"/>
    <w:rsid w:val="007365C2"/>
    <w:rsid w:val="00D11CC6"/>
    <w:rsid w:val="00D70567"/>
    <w:rsid w:val="00DF7682"/>
    <w:rsid w:val="00E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10DD-6C61-49EC-8902-32FD86D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6AE"/>
    <w:rPr>
      <w:b/>
      <w:bCs/>
    </w:rPr>
  </w:style>
  <w:style w:type="character" w:styleId="a5">
    <w:name w:val="Hyperlink"/>
    <w:basedOn w:val="a0"/>
    <w:uiPriority w:val="99"/>
    <w:semiHidden/>
    <w:unhideWhenUsed/>
    <w:rsid w:val="00EB36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6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6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instamam.ru/wp-content/uploads/2015/08/3.jpg" TargetMode="External"/><Relationship Id="rId13" Type="http://schemas.openxmlformats.org/officeDocument/2006/relationships/hyperlink" Target="https://i2.wp.com/instamam.ru/wp-content/uploads/2015/08/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i1.wp.com/instamam.ru/wp-content/uploads/2015/08/1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1.wp.com/instamam.ru/wp-content/uploads/2015/08/10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i1.wp.com/instamam.ru/wp-content/uploads/2015/08/5.jpg" TargetMode="External"/><Relationship Id="rId17" Type="http://schemas.openxmlformats.org/officeDocument/2006/relationships/hyperlink" Target="https://i2.wp.com/instamam.ru/wp-content/uploads/2015/08/8.jpg" TargetMode="External"/><Relationship Id="rId25" Type="http://schemas.openxmlformats.org/officeDocument/2006/relationships/hyperlink" Target="https://i0.wp.com/instamam.ru/wp-content/uploads/2015/08/12.jpg" TargetMode="External"/><Relationship Id="rId33" Type="http://schemas.openxmlformats.org/officeDocument/2006/relationships/hyperlink" Target="https://i1.wp.com/instamam.ru/wp-content/uploads/2015/08/16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0.wp.com/instamam.ru/wp-content/uploads/2015/08/14.jpg" TargetMode="External"/><Relationship Id="rId41" Type="http://schemas.openxmlformats.org/officeDocument/2006/relationships/hyperlink" Target="https://i2.wp.com/instamam.ru/wp-content/uploads/2015/08/2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i0.wp.com/instamam.ru/wp-content/uploads/2015/08/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i0.wp.com/instamam.ru/wp-content/uploads/2015/08/1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i1.wp.com/instamam.ru/wp-content/uploads/2015/08/23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2.wp.com/instamam.ru/wp-content/uploads/2015/08/7.jpg" TargetMode="External"/><Relationship Id="rId23" Type="http://schemas.openxmlformats.org/officeDocument/2006/relationships/hyperlink" Target="https://i2.wp.com/instamam.ru/wp-content/uploads/2015/08/11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hyperlink" Target="https://i0.wp.com/instamam.ru/wp-content/uploads/2015/08/4.jpg" TargetMode="External"/><Relationship Id="rId19" Type="http://schemas.openxmlformats.org/officeDocument/2006/relationships/hyperlink" Target="https://i2.wp.com/instamam.ru/wp-content/uploads/2015/08/9.jpg" TargetMode="External"/><Relationship Id="rId31" Type="http://schemas.openxmlformats.org/officeDocument/2006/relationships/hyperlink" Target="https://i1.wp.com/instamam.ru/wp-content/uploads/2015/08/15.jpg" TargetMode="External"/><Relationship Id="rId44" Type="http://schemas.openxmlformats.org/officeDocument/2006/relationships/hyperlink" Target="https://i0.wp.com/instamam.ru/wp-content/uploads/2015/08/22.jpg" TargetMode="External"/><Relationship Id="rId4" Type="http://schemas.openxmlformats.org/officeDocument/2006/relationships/hyperlink" Target="https://i1.wp.com/instamam.ru/wp-content/uploads/2015/08/1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0.wp.com/instamam.ru/wp-content/uploads/2015/08/1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i0.wp.com/instamam.ru/wp-content/uploads/2015/08/17.jpg" TargetMode="External"/><Relationship Id="rId43" Type="http://schemas.openxmlformats.org/officeDocument/2006/relationships/hyperlink" Target="https://i1.wp.com/instamam.ru/wp-content/uploads/2015/08/21.jp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2017-11-22T06:29:00Z</cp:lastPrinted>
  <dcterms:created xsi:type="dcterms:W3CDTF">2019-03-22T14:41:00Z</dcterms:created>
  <dcterms:modified xsi:type="dcterms:W3CDTF">2019-03-22T14:46:00Z</dcterms:modified>
</cp:coreProperties>
</file>