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B2" w:rsidRDefault="00077458">
      <w:r w:rsidRPr="00077458">
        <w:t>«Путешествие в прошлое»</w:t>
      </w:r>
    </w:p>
    <w:p w:rsidR="00077458" w:rsidRDefault="00077458" w:rsidP="00077458">
      <w:r>
        <w:t>Цель: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адаптации в социуме.</w:t>
      </w:r>
    </w:p>
    <w:p w:rsidR="00077458" w:rsidRDefault="00077458" w:rsidP="00077458">
      <w:r>
        <w:t xml:space="preserve">Задачи: </w:t>
      </w:r>
    </w:p>
    <w:p w:rsidR="00077458" w:rsidRDefault="00077458" w:rsidP="00077458">
      <w:r>
        <w:t>1.</w:t>
      </w:r>
      <w:r>
        <w:tab/>
        <w:t>Совершенствовать работу с дошкольниками по развитию творческих и речевых способностей путём приобщения к традициям Донского казачества и Православной культуры.</w:t>
      </w:r>
    </w:p>
    <w:p w:rsidR="00077458" w:rsidRDefault="00077458" w:rsidP="00077458">
      <w:r>
        <w:t>2.</w:t>
      </w:r>
      <w:r>
        <w:tab/>
        <w:t>Формирование у дошкольников чувства патриотизма, гордости за свою страну, через углубление и систематизацию знаний о Великой Отечественной Войне, о Дне Победы, о подвигах советских солдат.</w:t>
      </w:r>
    </w:p>
    <w:p w:rsidR="00077458" w:rsidRDefault="00077458">
      <w:bookmarkStart w:id="0" w:name="_GoBack"/>
      <w:bookmarkEnd w:id="0"/>
    </w:p>
    <w:sectPr w:rsidR="0007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5"/>
    <w:rsid w:val="00077458"/>
    <w:rsid w:val="000C1D6D"/>
    <w:rsid w:val="008A6FF1"/>
    <w:rsid w:val="00AA1C05"/>
    <w:rsid w:val="00B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2020-10-28T15:38:00Z</dcterms:created>
  <dcterms:modified xsi:type="dcterms:W3CDTF">2020-10-28T16:41:00Z</dcterms:modified>
</cp:coreProperties>
</file>