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b/>
          <w:sz w:val="24"/>
          <w:szCs w:val="24"/>
        </w:rPr>
        <w:id w:val="1865014559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 w:val="0"/>
          <w:szCs w:val="22"/>
        </w:rPr>
      </w:sdtEndPr>
      <w:sdtContent>
        <w:p w:rsidR="00D47C2B" w:rsidRPr="00951E14" w:rsidRDefault="00D47C2B" w:rsidP="00D47C2B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Конспект урока английского языка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 xml:space="preserve">Учитель: </w:t>
          </w:r>
          <w:r w:rsidR="00DC1295">
            <w:rPr>
              <w:rFonts w:ascii="Times New Roman" w:hAnsi="Times New Roman" w:cs="Times New Roman"/>
              <w:sz w:val="28"/>
              <w:szCs w:val="24"/>
            </w:rPr>
            <w:t xml:space="preserve">Шаталова </w:t>
          </w:r>
          <w:r w:rsidR="00DC1295" w:rsidRPr="00DC1295">
            <w:rPr>
              <w:rFonts w:ascii="Times New Roman" w:hAnsi="Times New Roman" w:cs="Times New Roman"/>
              <w:sz w:val="28"/>
              <w:szCs w:val="24"/>
            </w:rPr>
            <w:t>(</w:t>
          </w:r>
          <w:proofErr w:type="spellStart"/>
          <w:r w:rsidR="00DC1295" w:rsidRPr="00DC1295">
            <w:rPr>
              <w:rFonts w:ascii="Times New Roman" w:hAnsi="Times New Roman" w:cs="Times New Roman"/>
              <w:sz w:val="28"/>
              <w:szCs w:val="24"/>
            </w:rPr>
            <w:t>бывш.</w:t>
          </w:r>
          <w:r w:rsidRPr="00951E14">
            <w:rPr>
              <w:rFonts w:ascii="Times New Roman" w:hAnsi="Times New Roman" w:cs="Times New Roman"/>
              <w:sz w:val="28"/>
              <w:szCs w:val="24"/>
            </w:rPr>
            <w:t>Назарова</w:t>
          </w:r>
          <w:proofErr w:type="spellEnd"/>
          <w:r w:rsidR="00DC1295">
            <w:rPr>
              <w:rFonts w:ascii="Times New Roman" w:hAnsi="Times New Roman" w:cs="Times New Roman"/>
              <w:sz w:val="28"/>
              <w:szCs w:val="24"/>
            </w:rPr>
            <w:t>)</w:t>
          </w:r>
          <w:r w:rsidRPr="00951E14">
            <w:rPr>
              <w:rFonts w:ascii="Times New Roman" w:hAnsi="Times New Roman" w:cs="Times New Roman"/>
              <w:sz w:val="28"/>
              <w:szCs w:val="24"/>
            </w:rPr>
            <w:t xml:space="preserve"> Алена Максимовна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Класс:</w:t>
          </w:r>
          <w:r w:rsidRPr="00951E14">
            <w:rPr>
              <w:rFonts w:ascii="Times New Roman" w:hAnsi="Times New Roman" w:cs="Times New Roman"/>
              <w:sz w:val="28"/>
              <w:szCs w:val="24"/>
            </w:rPr>
            <w:t>8-В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Тема:</w:t>
          </w:r>
          <w:r w:rsidRPr="00951E14">
            <w:rPr>
              <w:rFonts w:ascii="Times New Roman" w:hAnsi="Times New Roman" w:cs="Times New Roman"/>
              <w:sz w:val="28"/>
              <w:szCs w:val="24"/>
            </w:rPr>
            <w:t>Различные хобби. Страдательный залог.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 xml:space="preserve">УМК: </w:t>
          </w:r>
          <w:r w:rsidRPr="00951E14">
            <w:rPr>
              <w:rFonts w:ascii="Times New Roman" w:hAnsi="Times New Roman" w:cs="Times New Roman"/>
              <w:sz w:val="28"/>
              <w:szCs w:val="24"/>
            </w:rPr>
            <w:t>Английский язык 8 класс, 4-ый год обучения, О.В. Афанасьева, И.В.Михеева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Цель:</w:t>
          </w:r>
          <w:r w:rsidR="009F2C5F" w:rsidRPr="00951E14">
            <w:rPr>
              <w:rFonts w:ascii="Times New Roman" w:hAnsi="Times New Roman" w:cs="Times New Roman"/>
              <w:sz w:val="28"/>
              <w:szCs w:val="24"/>
            </w:rPr>
            <w:t>Повторение и отработка грамматической конструкции (страдательный залог) на основе лексического материала по теме «Хобби»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Задачи.</w:t>
          </w:r>
        </w:p>
        <w:p w:rsidR="00D47C2B" w:rsidRPr="00951E14" w:rsidRDefault="00D47C2B" w:rsidP="00D47C2B">
          <w:pPr>
            <w:pStyle w:val="a6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Практические</w:t>
          </w:r>
          <w:proofErr w:type="gramStart"/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:</w:t>
          </w:r>
          <w:r w:rsidR="00890534" w:rsidRPr="00951E14">
            <w:rPr>
              <w:rFonts w:ascii="Times New Roman" w:hAnsi="Times New Roman" w:cs="Times New Roman"/>
              <w:sz w:val="28"/>
              <w:szCs w:val="24"/>
            </w:rPr>
            <w:t>п</w:t>
          </w:r>
          <w:proofErr w:type="gramEnd"/>
          <w:r w:rsidR="00890534" w:rsidRPr="00951E14">
            <w:rPr>
              <w:rFonts w:ascii="Times New Roman" w:hAnsi="Times New Roman" w:cs="Times New Roman"/>
              <w:sz w:val="28"/>
              <w:szCs w:val="24"/>
            </w:rPr>
            <w:t xml:space="preserve">овторить построение страдательного залога, зачем он нужен, </w:t>
          </w:r>
          <w:r w:rsidR="00A22453" w:rsidRPr="00951E14">
            <w:rPr>
              <w:rFonts w:ascii="Times New Roman" w:hAnsi="Times New Roman" w:cs="Times New Roman"/>
              <w:sz w:val="28"/>
              <w:szCs w:val="24"/>
            </w:rPr>
            <w:t xml:space="preserve">использовать </w:t>
          </w:r>
          <w:r w:rsidR="00890534" w:rsidRPr="00951E14">
            <w:rPr>
              <w:rFonts w:ascii="Times New Roman" w:hAnsi="Times New Roman" w:cs="Times New Roman"/>
              <w:sz w:val="28"/>
              <w:szCs w:val="24"/>
            </w:rPr>
            <w:t>страдательный залог в англоязычной речи.</w:t>
          </w:r>
        </w:p>
        <w:p w:rsidR="00890534" w:rsidRPr="00951E14" w:rsidRDefault="00D47C2B" w:rsidP="00890534">
          <w:pPr>
            <w:pStyle w:val="a6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Образовательные:</w:t>
          </w:r>
          <w:r w:rsidR="00890534" w:rsidRPr="00951E14">
            <w:rPr>
              <w:rFonts w:ascii="Times New Roman" w:hAnsi="Times New Roman" w:cs="Times New Roman"/>
              <w:sz w:val="28"/>
              <w:szCs w:val="24"/>
            </w:rPr>
            <w:t>формирование навыка анализа прочитанного, выведения правила из примеров; актуализировать знания о залоге английского глагола, формах глагола (правильного и неправильного</w:t>
          </w:r>
          <w:r w:rsidR="0090736A">
            <w:rPr>
              <w:rFonts w:ascii="Times New Roman" w:hAnsi="Times New Roman" w:cs="Times New Roman"/>
              <w:sz w:val="28"/>
              <w:szCs w:val="24"/>
            </w:rPr>
            <w:t xml:space="preserve">); способствовать развитию умения сбора информации. </w:t>
          </w:r>
        </w:p>
        <w:p w:rsidR="00D47C2B" w:rsidRPr="00951E14" w:rsidRDefault="00D47C2B" w:rsidP="00D47C2B">
          <w:pPr>
            <w:pStyle w:val="a6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Воспитательные:</w:t>
          </w:r>
          <w:r w:rsidR="00951E14" w:rsidRPr="00951E14">
            <w:rPr>
              <w:rFonts w:ascii="Times New Roman" w:hAnsi="Times New Roman" w:cs="Times New Roman"/>
              <w:sz w:val="28"/>
              <w:szCs w:val="24"/>
            </w:rPr>
            <w:t>содействовать повышению интереса к изучаемому языку, различным видам и формам свободного времяпровождения.</w:t>
          </w:r>
        </w:p>
        <w:p w:rsidR="00D47C2B" w:rsidRPr="00951E14" w:rsidRDefault="00D47C2B" w:rsidP="00D47C2B">
          <w:pPr>
            <w:pStyle w:val="a6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 xml:space="preserve">Развивающие: </w:t>
          </w:r>
          <w:r w:rsidR="00951E14" w:rsidRPr="00951E14">
            <w:rPr>
              <w:rFonts w:ascii="Times New Roman" w:hAnsi="Times New Roman" w:cs="Times New Roman"/>
              <w:sz w:val="28"/>
              <w:szCs w:val="24"/>
            </w:rPr>
            <w:t>создать условия для осуществления рефлексивной деятельности, самостоятельной познавательной деятельности.</w:t>
          </w:r>
        </w:p>
        <w:p w:rsidR="00D47C2B" w:rsidRPr="00951E14" w:rsidRDefault="00D47C2B" w:rsidP="00D47C2B">
          <w:pPr>
            <w:rPr>
              <w:rFonts w:ascii="Times New Roman" w:hAnsi="Times New Roman" w:cs="Times New Roman"/>
              <w:sz w:val="28"/>
              <w:szCs w:val="24"/>
            </w:rPr>
          </w:pPr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>Обор</w:t>
          </w:r>
          <w:bookmarkStart w:id="0" w:name="_GoBack"/>
          <w:bookmarkEnd w:id="0"/>
          <w:r w:rsidRPr="00951E14">
            <w:rPr>
              <w:rFonts w:ascii="Times New Roman" w:hAnsi="Times New Roman" w:cs="Times New Roman"/>
              <w:b/>
              <w:sz w:val="28"/>
              <w:szCs w:val="24"/>
            </w:rPr>
            <w:t xml:space="preserve">удование: </w:t>
          </w:r>
          <w:r w:rsidR="00951E14" w:rsidRPr="00951E14">
            <w:rPr>
              <w:rFonts w:ascii="Times New Roman" w:hAnsi="Times New Roman" w:cs="Times New Roman"/>
              <w:sz w:val="28"/>
              <w:szCs w:val="24"/>
            </w:rPr>
            <w:t>УМК, доска</w:t>
          </w:r>
          <w:r w:rsidRPr="00951E14">
            <w:rPr>
              <w:sz w:val="24"/>
            </w:rPr>
            <w:br w:type="page"/>
          </w:r>
        </w:p>
      </w:sdtContent>
    </w:sdt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165"/>
        <w:gridCol w:w="2663"/>
        <w:gridCol w:w="3402"/>
        <w:gridCol w:w="1701"/>
        <w:gridCol w:w="2268"/>
      </w:tblGrid>
      <w:tr w:rsidR="00DA1C72" w:rsidTr="008301DD">
        <w:tc>
          <w:tcPr>
            <w:tcW w:w="1165" w:type="dxa"/>
          </w:tcPr>
          <w:p w:rsidR="00D47C2B" w:rsidRPr="00236EBA" w:rsidRDefault="00D47C2B" w:rsidP="00247E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36EBA">
              <w:rPr>
                <w:rFonts w:ascii="Times New Roman" w:hAnsi="Times New Roman" w:cs="Times New Roman"/>
                <w:b/>
                <w:sz w:val="24"/>
              </w:rPr>
              <w:lastRenderedPageBreak/>
              <w:t>Этап, время</w:t>
            </w:r>
          </w:p>
        </w:tc>
        <w:tc>
          <w:tcPr>
            <w:tcW w:w="2663" w:type="dxa"/>
          </w:tcPr>
          <w:p w:rsidR="00D47C2B" w:rsidRPr="00802DDA" w:rsidRDefault="00D47C2B" w:rsidP="00247E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DDA"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3402" w:type="dxa"/>
          </w:tcPr>
          <w:p w:rsidR="00D47C2B" w:rsidRPr="00802DDA" w:rsidRDefault="00D47C2B" w:rsidP="00247E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DDA">
              <w:rPr>
                <w:rFonts w:ascii="Times New Roman" w:hAnsi="Times New Roman" w:cs="Times New Roman"/>
                <w:b/>
                <w:sz w:val="24"/>
              </w:rPr>
              <w:t xml:space="preserve">Деятельность </w:t>
            </w:r>
            <w:proofErr w:type="gramStart"/>
            <w:r w:rsidRPr="00802DDA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="00D47C2B" w:rsidRPr="00802DDA" w:rsidRDefault="00D47C2B" w:rsidP="00247E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DDA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2268" w:type="dxa"/>
          </w:tcPr>
          <w:p w:rsidR="00D47C2B" w:rsidRPr="00802DDA" w:rsidRDefault="00D47C2B" w:rsidP="00247E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2DDA">
              <w:rPr>
                <w:rFonts w:ascii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991C8B" w:rsidRPr="00951E14" w:rsidTr="008301DD">
        <w:trPr>
          <w:trHeight w:val="1976"/>
        </w:trPr>
        <w:tc>
          <w:tcPr>
            <w:tcW w:w="1165" w:type="dxa"/>
          </w:tcPr>
          <w:p w:rsidR="00D47C2B" w:rsidRDefault="00F14B38" w:rsidP="00247ECA">
            <w:pPr>
              <w:rPr>
                <w:b/>
              </w:rPr>
            </w:pPr>
            <w:r>
              <w:rPr>
                <w:b/>
              </w:rPr>
              <w:t>Орг</w:t>
            </w:r>
            <w:proofErr w:type="gramStart"/>
            <w:r>
              <w:rPr>
                <w:b/>
              </w:rPr>
              <w:t>.э</w:t>
            </w:r>
            <w:proofErr w:type="gramEnd"/>
            <w:r>
              <w:rPr>
                <w:b/>
              </w:rPr>
              <w:t xml:space="preserve">тап, </w:t>
            </w:r>
            <w:r w:rsidR="00BC47B4">
              <w:rPr>
                <w:b/>
              </w:rPr>
              <w:t>5</w:t>
            </w:r>
            <w:r w:rsidR="00951E14">
              <w:rPr>
                <w:b/>
              </w:rPr>
              <w:t xml:space="preserve"> мин.</w:t>
            </w:r>
          </w:p>
          <w:p w:rsidR="00F14B38" w:rsidRDefault="00F14B38" w:rsidP="00247ECA">
            <w:pPr>
              <w:rPr>
                <w:b/>
              </w:rPr>
            </w:pPr>
          </w:p>
          <w:p w:rsidR="00F14B38" w:rsidRPr="00236EBA" w:rsidRDefault="00F14B38" w:rsidP="00247ECA">
            <w:pPr>
              <w:rPr>
                <w:b/>
              </w:rPr>
            </w:pPr>
          </w:p>
        </w:tc>
        <w:tc>
          <w:tcPr>
            <w:tcW w:w="2663" w:type="dxa"/>
          </w:tcPr>
          <w:p w:rsidR="00D47C2B" w:rsidRDefault="00951E14" w:rsidP="00247ECA">
            <w:r>
              <w:t>Приветствие</w:t>
            </w:r>
            <w:r w:rsidRPr="003B3899">
              <w:t xml:space="preserve">. </w:t>
            </w:r>
            <w:r w:rsidRPr="00951E14">
              <w:t>«</w:t>
            </w:r>
            <w:r>
              <w:rPr>
                <w:lang w:val="en-US"/>
              </w:rPr>
              <w:t>How</w:t>
            </w:r>
            <w:r w:rsidR="003B3899">
              <w:t xml:space="preserve"> </w:t>
            </w:r>
            <w:r>
              <w:rPr>
                <w:lang w:val="en-US"/>
              </w:rPr>
              <w:t>are</w:t>
            </w:r>
            <w:r w:rsidR="003B3899">
              <w:t xml:space="preserve"> </w:t>
            </w:r>
            <w:r>
              <w:rPr>
                <w:lang w:val="en-US"/>
              </w:rPr>
              <w:t>you</w:t>
            </w:r>
            <w:r w:rsidR="003B3899">
              <w:t xml:space="preserve"> </w:t>
            </w:r>
            <w:r>
              <w:rPr>
                <w:lang w:val="en-US"/>
              </w:rPr>
              <w:t>today</w:t>
            </w:r>
            <w:r w:rsidRPr="00951E14">
              <w:t>?»</w:t>
            </w:r>
            <w:r>
              <w:t xml:space="preserve"> Отмечаем отсутствующих.</w:t>
            </w:r>
          </w:p>
          <w:p w:rsidR="00F14B38" w:rsidRDefault="00F14B38" w:rsidP="00247ECA">
            <w:r>
              <w:t>Собираю тетради с ДЗ на проверку</w:t>
            </w:r>
          </w:p>
          <w:p w:rsidR="00C03281" w:rsidRPr="00951E14" w:rsidRDefault="00C03281" w:rsidP="00247ECA">
            <w:r>
              <w:t>Говорю, что сегодня мы продолжим работать со страдательным залогом.</w:t>
            </w:r>
          </w:p>
        </w:tc>
        <w:tc>
          <w:tcPr>
            <w:tcW w:w="3402" w:type="dxa"/>
          </w:tcPr>
          <w:p w:rsidR="00D47C2B" w:rsidRPr="00951E14" w:rsidRDefault="00951E14" w:rsidP="00247ECA">
            <w:r>
              <w:t xml:space="preserve">Отвечают на вопросы, </w:t>
            </w:r>
            <w:proofErr w:type="gramStart"/>
            <w:r>
              <w:t>называют кого нет</w:t>
            </w:r>
            <w:proofErr w:type="gramEnd"/>
            <w:r>
              <w:t xml:space="preserve"> на уроке.</w:t>
            </w:r>
          </w:p>
        </w:tc>
        <w:tc>
          <w:tcPr>
            <w:tcW w:w="1701" w:type="dxa"/>
          </w:tcPr>
          <w:p w:rsidR="00D47C2B" w:rsidRPr="00951E14" w:rsidRDefault="00F14B38" w:rsidP="00247ECA">
            <w:r>
              <w:t xml:space="preserve">ДЗ было с 216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 письменно (перевод предложений в страдательном залоге)</w:t>
            </w:r>
          </w:p>
        </w:tc>
        <w:tc>
          <w:tcPr>
            <w:tcW w:w="2268" w:type="dxa"/>
          </w:tcPr>
          <w:p w:rsidR="00D47C2B" w:rsidRPr="00951E14" w:rsidRDefault="00D47C2B" w:rsidP="00247ECA"/>
        </w:tc>
      </w:tr>
      <w:tr w:rsidR="00DA1C72" w:rsidRPr="00951E14" w:rsidTr="008301DD">
        <w:trPr>
          <w:trHeight w:val="6778"/>
        </w:trPr>
        <w:tc>
          <w:tcPr>
            <w:tcW w:w="1165" w:type="dxa"/>
          </w:tcPr>
          <w:p w:rsidR="00D47C2B" w:rsidRDefault="002155A6" w:rsidP="00247ECA">
            <w:pPr>
              <w:rPr>
                <w:b/>
              </w:rPr>
            </w:pPr>
            <w:r>
              <w:rPr>
                <w:b/>
              </w:rPr>
              <w:t>Введение в урок</w:t>
            </w:r>
          </w:p>
          <w:p w:rsidR="002155A6" w:rsidRDefault="002155A6" w:rsidP="00247ECA">
            <w:pPr>
              <w:rPr>
                <w:b/>
              </w:rPr>
            </w:pPr>
            <w:r>
              <w:rPr>
                <w:b/>
              </w:rPr>
              <w:t>5 мин.</w:t>
            </w:r>
          </w:p>
          <w:p w:rsidR="00C61990" w:rsidRDefault="00C61990" w:rsidP="00247ECA">
            <w:pPr>
              <w:rPr>
                <w:b/>
              </w:rPr>
            </w:pPr>
          </w:p>
          <w:p w:rsidR="00C61990" w:rsidRDefault="00C61990" w:rsidP="00247ECA">
            <w:pPr>
              <w:rPr>
                <w:b/>
              </w:rPr>
            </w:pPr>
          </w:p>
          <w:p w:rsidR="00C61990" w:rsidRDefault="00C61990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C03281" w:rsidRDefault="00C03281" w:rsidP="00247ECA">
            <w:pPr>
              <w:rPr>
                <w:b/>
              </w:rPr>
            </w:pPr>
          </w:p>
          <w:p w:rsidR="00C03281" w:rsidRDefault="001B39AB" w:rsidP="00247ECA">
            <w:pPr>
              <w:rPr>
                <w:b/>
              </w:rPr>
            </w:pPr>
            <w:r>
              <w:rPr>
                <w:b/>
              </w:rPr>
              <w:t>2 мин.</w:t>
            </w:r>
          </w:p>
          <w:p w:rsidR="001B39AB" w:rsidRDefault="001B39AB" w:rsidP="00247ECA">
            <w:pPr>
              <w:rPr>
                <w:b/>
              </w:rPr>
            </w:pPr>
          </w:p>
          <w:p w:rsidR="001B39AB" w:rsidRDefault="001B39AB" w:rsidP="00247ECA">
            <w:pPr>
              <w:rPr>
                <w:b/>
              </w:rPr>
            </w:pPr>
          </w:p>
          <w:p w:rsidR="00C61990" w:rsidRDefault="00C61990" w:rsidP="00247ECA">
            <w:pPr>
              <w:rPr>
                <w:b/>
              </w:rPr>
            </w:pPr>
            <w:r>
              <w:rPr>
                <w:b/>
              </w:rPr>
              <w:t>Основной этап урока</w:t>
            </w:r>
          </w:p>
          <w:p w:rsidR="00C61990" w:rsidRDefault="00C61990" w:rsidP="00247ECA">
            <w:pPr>
              <w:rPr>
                <w:b/>
              </w:rPr>
            </w:pPr>
            <w:r>
              <w:rPr>
                <w:b/>
              </w:rPr>
              <w:t>5 мин.</w:t>
            </w:r>
          </w:p>
          <w:p w:rsidR="00296AE7" w:rsidRDefault="00296AE7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296AE7" w:rsidRDefault="00BC47B4" w:rsidP="00247ECA">
            <w:pPr>
              <w:rPr>
                <w:b/>
              </w:rPr>
            </w:pPr>
            <w:r>
              <w:rPr>
                <w:b/>
              </w:rPr>
              <w:t>5-6</w:t>
            </w:r>
            <w:r w:rsidR="00296AE7">
              <w:rPr>
                <w:b/>
              </w:rPr>
              <w:t xml:space="preserve"> мин.</w:t>
            </w:r>
          </w:p>
          <w:p w:rsidR="00296AE7" w:rsidRDefault="00296AE7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296AE7" w:rsidRDefault="00296AE7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BC47B4" w:rsidRDefault="00BC47B4" w:rsidP="00247ECA">
            <w:pPr>
              <w:rPr>
                <w:b/>
              </w:rPr>
            </w:pPr>
          </w:p>
          <w:p w:rsidR="00296AE7" w:rsidRDefault="0090736A" w:rsidP="00247ECA">
            <w:pPr>
              <w:rPr>
                <w:b/>
              </w:rPr>
            </w:pPr>
            <w:r>
              <w:rPr>
                <w:b/>
              </w:rPr>
              <w:t>7</w:t>
            </w:r>
            <w:r w:rsidR="00296AE7">
              <w:rPr>
                <w:b/>
              </w:rPr>
              <w:t xml:space="preserve"> мин.</w:t>
            </w:r>
          </w:p>
          <w:p w:rsidR="00675198" w:rsidRDefault="00675198" w:rsidP="00247ECA">
            <w:pPr>
              <w:rPr>
                <w:b/>
              </w:rPr>
            </w:pPr>
          </w:p>
          <w:p w:rsidR="00675198" w:rsidRDefault="00675198" w:rsidP="00247ECA">
            <w:pPr>
              <w:rPr>
                <w:b/>
              </w:rPr>
            </w:pPr>
          </w:p>
          <w:p w:rsidR="00675198" w:rsidRDefault="00675198" w:rsidP="00247ECA">
            <w:pPr>
              <w:rPr>
                <w:b/>
              </w:rPr>
            </w:pPr>
          </w:p>
          <w:p w:rsidR="00675198" w:rsidRDefault="00675198" w:rsidP="00247ECA">
            <w:pPr>
              <w:rPr>
                <w:b/>
              </w:rPr>
            </w:pPr>
          </w:p>
          <w:p w:rsidR="00675198" w:rsidRPr="00951E14" w:rsidRDefault="00675198" w:rsidP="00247ECA">
            <w:pPr>
              <w:rPr>
                <w:b/>
              </w:rPr>
            </w:pPr>
            <w:r>
              <w:rPr>
                <w:b/>
              </w:rPr>
              <w:t>7 мин.</w:t>
            </w:r>
          </w:p>
        </w:tc>
        <w:tc>
          <w:tcPr>
            <w:tcW w:w="2663" w:type="dxa"/>
          </w:tcPr>
          <w:p w:rsidR="00D47C2B" w:rsidRDefault="00C61990" w:rsidP="00247ECA">
            <w:r>
              <w:t>-</w:t>
            </w:r>
            <w:r w:rsidR="002155A6">
              <w:t>Спрашиваю, о чем говорили на прошлом уроке,</w:t>
            </w:r>
            <w:r w:rsidR="00C03281">
              <w:t xml:space="preserve"> на какую тему говорили,</w:t>
            </w:r>
            <w:r w:rsidR="002155A6">
              <w:t xml:space="preserve"> прошу вспомнить, что такое </w:t>
            </w:r>
            <w:r w:rsidR="002155A6">
              <w:rPr>
                <w:lang w:val="en-US"/>
              </w:rPr>
              <w:t>PassiveVoice</w:t>
            </w:r>
            <w:r w:rsidR="002155A6">
              <w:t xml:space="preserve"> (</w:t>
            </w:r>
            <w:proofErr w:type="spellStart"/>
            <w:r w:rsidR="002155A6">
              <w:t>страд</w:t>
            </w:r>
            <w:proofErr w:type="gramStart"/>
            <w:r w:rsidR="002155A6">
              <w:t>.з</w:t>
            </w:r>
            <w:proofErr w:type="gramEnd"/>
            <w:r w:rsidR="002155A6">
              <w:t>алог</w:t>
            </w:r>
            <w:proofErr w:type="spellEnd"/>
            <w:r w:rsidR="002155A6">
              <w:t>), для чего мы его используем, как строим. Прошу привести примеры.</w:t>
            </w:r>
          </w:p>
          <w:p w:rsidR="00BC47B4" w:rsidRDefault="00BC47B4" w:rsidP="00247ECA">
            <w:r>
              <w:t xml:space="preserve">Если есть необходимость, добавляю к ответу обучающихся или прошу самих еще подумать и дополнить ответ. </w:t>
            </w:r>
          </w:p>
          <w:p w:rsidR="00BC47B4" w:rsidRDefault="001B39AB" w:rsidP="00247ECA">
            <w:r>
              <w:t>Прошу вспомнить слова, связанные с темой свободного времени.</w:t>
            </w:r>
          </w:p>
          <w:p w:rsidR="00BC47B4" w:rsidRPr="00BC47B4" w:rsidRDefault="00BC47B4" w:rsidP="00247ECA">
            <w:r>
              <w:t xml:space="preserve">Спрашиваю, что такое </w:t>
            </w:r>
            <w:r>
              <w:rPr>
                <w:lang w:val="en-US"/>
              </w:rPr>
              <w:t>By</w:t>
            </w:r>
            <w:r>
              <w:t>, для чего используем в страдательном залоге</w:t>
            </w:r>
          </w:p>
          <w:p w:rsidR="00C61990" w:rsidRDefault="00C61990" w:rsidP="00247ECA">
            <w:r>
              <w:t>- Прошу открыть учебники, стр.216 упр. 4. Прошу прочитать задание, спрашиваю, что нужно сделать.</w:t>
            </w:r>
          </w:p>
          <w:p w:rsidR="00C61990" w:rsidRDefault="00C61990" w:rsidP="00247ECA">
            <w:r>
              <w:t xml:space="preserve">- «Смотрим на упр.5». Прошу прочитать примеры предложений, спрашиваю, что это за предложения. </w:t>
            </w:r>
            <w:r w:rsidR="00DA1C72">
              <w:t xml:space="preserve"> Прошу прокомментировать их построение. </w:t>
            </w:r>
          </w:p>
          <w:p w:rsidR="00BC47B4" w:rsidRDefault="00BC47B4" w:rsidP="00247ECA"/>
          <w:p w:rsidR="00BC47B4" w:rsidRDefault="00BC47B4" w:rsidP="00247ECA"/>
          <w:p w:rsidR="007F1062" w:rsidRDefault="00296AE7" w:rsidP="00247ECA">
            <w:r>
              <w:t>- Упр. 6 стр. 217. Объясняю задание</w:t>
            </w:r>
            <w:r w:rsidR="009571FC">
              <w:t>, прошу прочитать пример.</w:t>
            </w:r>
          </w:p>
          <w:p w:rsidR="0090736A" w:rsidRDefault="0090736A" w:rsidP="00247ECA"/>
          <w:p w:rsidR="0090736A" w:rsidRDefault="0090736A" w:rsidP="00247ECA"/>
          <w:p w:rsidR="0090736A" w:rsidRDefault="0090736A" w:rsidP="00247ECA">
            <w:r>
              <w:t xml:space="preserve">- Объясняю, как выполнять упр. 7 стр. 218 – прошу каждого выбрать себе 1 факт, к нему задать вопросы и на них ответить. </w:t>
            </w:r>
          </w:p>
          <w:p w:rsidR="00BC47B4" w:rsidRPr="002155A6" w:rsidRDefault="00BC47B4" w:rsidP="00247ECA"/>
        </w:tc>
        <w:tc>
          <w:tcPr>
            <w:tcW w:w="3402" w:type="dxa"/>
          </w:tcPr>
          <w:p w:rsidR="00D47C2B" w:rsidRDefault="00C61990" w:rsidP="00247ECA">
            <w:r>
              <w:t>-</w:t>
            </w:r>
            <w:r w:rsidR="002155A6">
              <w:t xml:space="preserve">Желающие рассказывают, </w:t>
            </w:r>
            <w:r w:rsidR="00C03281">
              <w:t xml:space="preserve">что говорили о проведении свободного времени, </w:t>
            </w:r>
            <w:r w:rsidR="002155A6">
              <w:t>что помнят о страдательном залоге, приводят примеры.</w:t>
            </w:r>
          </w:p>
          <w:p w:rsidR="00C61990" w:rsidRDefault="00C61990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1B39AB" w:rsidRDefault="001B39AB" w:rsidP="00247ECA"/>
          <w:p w:rsidR="001B39AB" w:rsidRDefault="001B39AB" w:rsidP="00247ECA"/>
          <w:p w:rsidR="00C61990" w:rsidRDefault="00C61990" w:rsidP="00247ECA">
            <w:r>
              <w:t>- Читают задание, объясняют, что требуется сделать. Отвечают обучающиеся по желанию или кого спрошу. Переводят предложения в соответствии с залогом.</w:t>
            </w:r>
          </w:p>
          <w:p w:rsidR="00BC47B4" w:rsidRDefault="00BC47B4" w:rsidP="00247ECA"/>
          <w:p w:rsidR="00BC47B4" w:rsidRDefault="00BC47B4" w:rsidP="00247ECA"/>
          <w:p w:rsidR="00991C8B" w:rsidRDefault="00991C8B" w:rsidP="00247ECA">
            <w:r>
              <w:t xml:space="preserve">- Читают предложения, анализируют положение жирно-выделенных слов, объясняют, что это утвердительное, </w:t>
            </w:r>
            <w:r w:rsidR="00DA1C72">
              <w:t>отрицательные и вопросительные предложения. Комментируют построение таких предложений в страдательном залоге.</w:t>
            </w:r>
          </w:p>
          <w:p w:rsidR="009571FC" w:rsidRDefault="009571FC" w:rsidP="00247ECA">
            <w:r>
              <w:t>- Читают пример, если понятно, как выполнять, по очереди отвечают.</w:t>
            </w:r>
          </w:p>
          <w:p w:rsidR="00675198" w:rsidRDefault="00675198" w:rsidP="00247ECA"/>
          <w:p w:rsidR="00675198" w:rsidRDefault="00675198" w:rsidP="00247ECA"/>
          <w:p w:rsidR="00675198" w:rsidRPr="00951E14" w:rsidRDefault="00675198" w:rsidP="00247ECA">
            <w:r>
              <w:t xml:space="preserve">- выбирают утверждение, работают самостоятельно 3-5 минут, затем слушаем, что получилось. </w:t>
            </w:r>
          </w:p>
        </w:tc>
        <w:tc>
          <w:tcPr>
            <w:tcW w:w="1701" w:type="dxa"/>
          </w:tcPr>
          <w:p w:rsidR="00D47C2B" w:rsidRDefault="00D47C2B" w:rsidP="00247ECA"/>
          <w:p w:rsidR="00C61990" w:rsidRDefault="00C61990" w:rsidP="00247ECA"/>
          <w:p w:rsidR="00C61990" w:rsidRDefault="00C61990" w:rsidP="00247ECA"/>
          <w:p w:rsidR="00C61990" w:rsidRDefault="00C61990" w:rsidP="00247ECA"/>
          <w:p w:rsidR="00C61990" w:rsidRDefault="00C61990" w:rsidP="00247ECA"/>
          <w:p w:rsidR="00C61990" w:rsidRDefault="00C61990" w:rsidP="00247ECA"/>
          <w:p w:rsidR="008301DD" w:rsidRDefault="008301DD" w:rsidP="00247ECA"/>
          <w:p w:rsidR="008301DD" w:rsidRDefault="008301DD" w:rsidP="00247ECA"/>
          <w:p w:rsidR="008301DD" w:rsidRDefault="008301DD" w:rsidP="00247ECA"/>
          <w:p w:rsidR="008301DD" w:rsidRDefault="008301DD" w:rsidP="00247ECA"/>
          <w:p w:rsidR="008301DD" w:rsidRDefault="008301DD" w:rsidP="00247ECA"/>
          <w:p w:rsidR="008301DD" w:rsidRDefault="008301DD" w:rsidP="00247ECA"/>
          <w:p w:rsidR="00BC47B4" w:rsidRDefault="00BC47B4" w:rsidP="00247ECA"/>
          <w:p w:rsidR="00BC47B4" w:rsidRDefault="00BC47B4" w:rsidP="00247ECA"/>
          <w:p w:rsidR="00C03281" w:rsidRDefault="00C03281" w:rsidP="00247ECA"/>
          <w:p w:rsidR="00C03281" w:rsidRDefault="00C03281" w:rsidP="00247ECA"/>
          <w:p w:rsidR="001B39AB" w:rsidRDefault="001B39AB" w:rsidP="00247ECA"/>
          <w:p w:rsidR="001B39AB" w:rsidRDefault="001B39AB" w:rsidP="00247ECA"/>
          <w:p w:rsidR="008301DD" w:rsidRDefault="008301DD" w:rsidP="00247ECA">
            <w:r>
              <w:t>Стр. 217, упр</w:t>
            </w:r>
            <w:proofErr w:type="gramStart"/>
            <w:r w:rsidR="00BC47B4">
              <w:t>4</w:t>
            </w:r>
            <w:proofErr w:type="gramEnd"/>
            <w:r>
              <w:t>.</w:t>
            </w:r>
          </w:p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>
            <w:r>
              <w:t>Стр.217, упр.</w:t>
            </w:r>
            <w:r w:rsidR="00BC47B4">
              <w:t>5</w:t>
            </w:r>
          </w:p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>
            <w:r>
              <w:t>Стр. 217, упр.6</w:t>
            </w:r>
          </w:p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Pr="00951E14" w:rsidRDefault="00BC47B4" w:rsidP="00247ECA">
            <w:r>
              <w:t>Стр. 218, упр.7</w:t>
            </w:r>
          </w:p>
        </w:tc>
        <w:tc>
          <w:tcPr>
            <w:tcW w:w="2268" w:type="dxa"/>
          </w:tcPr>
          <w:p w:rsidR="00D47C2B" w:rsidRDefault="002155A6" w:rsidP="00247ECA">
            <w:r>
              <w:t>Пока обучающиеся рассказывают о страдательном залоге и как его строят, на доске записываю схему построения</w:t>
            </w:r>
          </w:p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9571FC" w:rsidRDefault="009571FC" w:rsidP="00247ECA"/>
          <w:p w:rsidR="00C03281" w:rsidRDefault="00C03281" w:rsidP="00247ECA"/>
          <w:p w:rsidR="00C03281" w:rsidRDefault="00C03281" w:rsidP="00247ECA"/>
          <w:p w:rsidR="009571FC" w:rsidRDefault="009571FC" w:rsidP="00247ECA">
            <w:r>
              <w:t>- Могут выполнять в парах, один читает то, что дано в упр., другой исправляет, как надо.</w:t>
            </w:r>
          </w:p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BC47B4" w:rsidRDefault="00BC47B4" w:rsidP="00247ECA"/>
          <w:p w:rsidR="00675198" w:rsidRPr="00951E14" w:rsidRDefault="00675198" w:rsidP="00247ECA">
            <w:r>
              <w:t>-Тренируемся задавать вопросы, правильно отвечать на них, формируем умение задавать адекватные требуемой информации  вопросы.</w:t>
            </w:r>
          </w:p>
        </w:tc>
      </w:tr>
      <w:tr w:rsidR="00DA1C72" w:rsidRPr="00951E14" w:rsidTr="008301DD">
        <w:trPr>
          <w:trHeight w:val="4108"/>
        </w:trPr>
        <w:tc>
          <w:tcPr>
            <w:tcW w:w="1165" w:type="dxa"/>
          </w:tcPr>
          <w:p w:rsidR="00D47C2B" w:rsidRDefault="00154644" w:rsidP="00247ECA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Заключ</w:t>
            </w:r>
            <w:proofErr w:type="spellEnd"/>
            <w:r>
              <w:rPr>
                <w:b/>
              </w:rPr>
              <w:t>. Этап</w:t>
            </w:r>
          </w:p>
          <w:p w:rsidR="00154644" w:rsidRPr="00951E14" w:rsidRDefault="00154644" w:rsidP="00247ECA">
            <w:pPr>
              <w:rPr>
                <w:b/>
              </w:rPr>
            </w:pPr>
          </w:p>
        </w:tc>
        <w:tc>
          <w:tcPr>
            <w:tcW w:w="2663" w:type="dxa"/>
          </w:tcPr>
          <w:p w:rsidR="00D47C2B" w:rsidRDefault="001B39AB" w:rsidP="00247ECA">
            <w:r>
              <w:t xml:space="preserve">Даю домашнее задание, записываю на доске. Объясняю, что нужно сделать. </w:t>
            </w:r>
          </w:p>
          <w:p w:rsidR="001B39AB" w:rsidRDefault="001B39AB" w:rsidP="00247ECA">
            <w:r>
              <w:t xml:space="preserve">Спрашиваю, что полезного узнали на уроке, запомнили ли, как строится страдательный залог. </w:t>
            </w:r>
          </w:p>
          <w:p w:rsidR="00F84CB3" w:rsidRPr="00951E14" w:rsidRDefault="00F84CB3" w:rsidP="00247ECA">
            <w:r>
              <w:t>Выставляю оценки за урок.</w:t>
            </w:r>
          </w:p>
        </w:tc>
        <w:tc>
          <w:tcPr>
            <w:tcW w:w="3402" w:type="dxa"/>
          </w:tcPr>
          <w:p w:rsidR="00D47C2B" w:rsidRPr="00951E14" w:rsidRDefault="001B39AB" w:rsidP="00247ECA">
            <w:r>
              <w:t>Записывают ДЗ</w:t>
            </w:r>
            <w:r w:rsidR="00F84CB3">
              <w:t>, отвечают на вопросы учителя, рассуждают. Слушаем ответы желающих.</w:t>
            </w:r>
          </w:p>
        </w:tc>
        <w:tc>
          <w:tcPr>
            <w:tcW w:w="1701" w:type="dxa"/>
          </w:tcPr>
          <w:p w:rsidR="00D47C2B" w:rsidRPr="00951E14" w:rsidRDefault="001B39AB" w:rsidP="00247ECA">
            <w:r>
              <w:t>ДЗ с. 218 упр. 8, с. 221 упр. 11.</w:t>
            </w:r>
          </w:p>
        </w:tc>
        <w:tc>
          <w:tcPr>
            <w:tcW w:w="2268" w:type="dxa"/>
          </w:tcPr>
          <w:p w:rsidR="00D47C2B" w:rsidRPr="00951E14" w:rsidRDefault="00D47C2B" w:rsidP="00247ECA"/>
        </w:tc>
      </w:tr>
    </w:tbl>
    <w:p w:rsidR="00D47C2B" w:rsidRPr="00951E14" w:rsidRDefault="00D47C2B" w:rsidP="00D47C2B"/>
    <w:p w:rsidR="00D91C0A" w:rsidRPr="00951E14" w:rsidRDefault="00D91C0A"/>
    <w:sectPr w:rsidR="00D91C0A" w:rsidRPr="00951E14" w:rsidSect="00236EBA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1CFA"/>
    <w:multiLevelType w:val="hybridMultilevel"/>
    <w:tmpl w:val="5ED20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77A3E"/>
    <w:rsid w:val="00154644"/>
    <w:rsid w:val="001B39AB"/>
    <w:rsid w:val="002155A6"/>
    <w:rsid w:val="00277A3E"/>
    <w:rsid w:val="00296AE7"/>
    <w:rsid w:val="003B3899"/>
    <w:rsid w:val="00621E09"/>
    <w:rsid w:val="00675198"/>
    <w:rsid w:val="007F1062"/>
    <w:rsid w:val="008301DD"/>
    <w:rsid w:val="00890534"/>
    <w:rsid w:val="0090736A"/>
    <w:rsid w:val="00911354"/>
    <w:rsid w:val="00951E14"/>
    <w:rsid w:val="009571FC"/>
    <w:rsid w:val="00991C8B"/>
    <w:rsid w:val="009F2C5F"/>
    <w:rsid w:val="00A22453"/>
    <w:rsid w:val="00A41351"/>
    <w:rsid w:val="00BC47B4"/>
    <w:rsid w:val="00C03281"/>
    <w:rsid w:val="00C61990"/>
    <w:rsid w:val="00D47C2B"/>
    <w:rsid w:val="00D91C0A"/>
    <w:rsid w:val="00DA1C72"/>
    <w:rsid w:val="00DC1295"/>
    <w:rsid w:val="00E22AFE"/>
    <w:rsid w:val="00F14B38"/>
    <w:rsid w:val="00F8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2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C2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47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47C2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C2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47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20</cp:revision>
  <dcterms:created xsi:type="dcterms:W3CDTF">2017-03-19T08:54:00Z</dcterms:created>
  <dcterms:modified xsi:type="dcterms:W3CDTF">2017-11-09T08:46:00Z</dcterms:modified>
</cp:coreProperties>
</file>