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>МИНИСТЕРСТВО ОБРАЗОВАНИЯ РЕСПУБЛИКИ ДАГЕСТАН</w:t>
      </w:r>
    </w:p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>Иштибуринская</w:t>
      </w:r>
      <w:proofErr w:type="spellEnd"/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 xml:space="preserve"> ООШ»</w:t>
      </w:r>
    </w:p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27085D" w:rsidRPr="0027085D" w:rsidRDefault="0027085D" w:rsidP="0027085D">
      <w:pPr>
        <w:pStyle w:val="1"/>
        <w:rPr>
          <w:w w:val="104"/>
          <w:sz w:val="44"/>
        </w:rPr>
      </w:pPr>
      <w:r w:rsidRPr="0027085D">
        <w:rPr>
          <w:w w:val="104"/>
          <w:sz w:val="44"/>
        </w:rPr>
        <w:t>Конспект урока литературы в 8 классе</w:t>
      </w:r>
    </w:p>
    <w:p w:rsidR="0027085D" w:rsidRPr="0027085D" w:rsidRDefault="0027085D" w:rsidP="0027085D">
      <w:pPr>
        <w:pStyle w:val="1"/>
        <w:rPr>
          <w:sz w:val="44"/>
        </w:rPr>
      </w:pPr>
      <w:r w:rsidRPr="0027085D">
        <w:rPr>
          <w:w w:val="104"/>
          <w:sz w:val="44"/>
        </w:rPr>
        <w:t>Л.Н. Толстой</w:t>
      </w:r>
      <w:r w:rsidRPr="0027085D">
        <w:rPr>
          <w:sz w:val="44"/>
        </w:rPr>
        <w:t>.</w:t>
      </w:r>
      <w:r w:rsidRPr="0027085D">
        <w:rPr>
          <w:spacing w:val="-6"/>
          <w:w w:val="104"/>
          <w:sz w:val="44"/>
        </w:rPr>
        <w:t xml:space="preserve"> </w:t>
      </w:r>
      <w:r w:rsidRPr="0027085D">
        <w:rPr>
          <w:i/>
          <w:iCs/>
          <w:spacing w:val="-6"/>
          <w:w w:val="104"/>
          <w:sz w:val="44"/>
        </w:rPr>
        <w:t>«Отрочество»</w:t>
      </w:r>
    </w:p>
    <w:p w:rsidR="0027085D" w:rsidRDefault="00940156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  <w:r>
        <w:rPr>
          <w:noProof/>
        </w:rPr>
        <w:drawing>
          <wp:inline distT="0" distB="0" distL="0" distR="0" wp14:anchorId="545AC7C6" wp14:editId="02812B1F">
            <wp:extent cx="5940425" cy="3341489"/>
            <wp:effectExtent l="0" t="0" r="0" b="0"/>
            <wp:docPr id="1" name="Рисунок 1" descr="https://pbs.twimg.com/media/DnWkLVNWwAAZN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nWkLVNWwAAZND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5D" w:rsidRDefault="0027085D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27085D" w:rsidRDefault="0027085D" w:rsidP="00C062F7">
      <w:pPr>
        <w:jc w:val="right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C062F7" w:rsidRPr="00C062F7" w:rsidRDefault="00C062F7" w:rsidP="00C062F7">
      <w:pPr>
        <w:numPr>
          <w:ilvl w:val="1"/>
          <w:numId w:val="0"/>
        </w:numPr>
        <w:jc w:val="right"/>
        <w:rPr>
          <w:rFonts w:ascii="Arial" w:eastAsia="Times New Roman" w:hAnsi="Arial" w:cs="Arial"/>
          <w:i/>
          <w:iCs/>
          <w:color w:val="003142"/>
          <w:spacing w:val="15"/>
          <w:sz w:val="24"/>
          <w:szCs w:val="24"/>
          <w:lang w:eastAsia="en-US"/>
        </w:rPr>
      </w:pPr>
      <w:r w:rsidRPr="00C062F7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Урок</w:t>
      </w:r>
      <w:r w:rsidRPr="00C062F7">
        <w:rPr>
          <w:rFonts w:ascii="Agency FB" w:eastAsia="Times New Roman" w:hAnsi="Agency FB" w:cs="Times New Roman"/>
          <w:i/>
          <w:iCs/>
          <w:color w:val="003142"/>
          <w:spacing w:val="15"/>
          <w:sz w:val="24"/>
          <w:szCs w:val="24"/>
          <w:lang w:eastAsia="en-US"/>
        </w:rPr>
        <w:t xml:space="preserve"> </w:t>
      </w:r>
      <w:r w:rsidRPr="00C062F7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подготовила</w:t>
      </w:r>
      <w:r w:rsidRPr="00C062F7">
        <w:rPr>
          <w:rFonts w:ascii="Agency FB" w:eastAsia="Times New Roman" w:hAnsi="Agency FB" w:cs="Times New Roman"/>
          <w:i/>
          <w:iCs/>
          <w:color w:val="003142"/>
          <w:spacing w:val="15"/>
          <w:sz w:val="24"/>
          <w:szCs w:val="24"/>
          <w:lang w:eastAsia="en-US"/>
        </w:rPr>
        <w:t xml:space="preserve"> </w:t>
      </w:r>
      <w:r w:rsidRPr="00C062F7">
        <w:rPr>
          <w:rFonts w:ascii="Arial" w:eastAsia="Times New Roman" w:hAnsi="Arial" w:cs="Arial"/>
          <w:i/>
          <w:iCs/>
          <w:color w:val="003142"/>
          <w:spacing w:val="15"/>
          <w:sz w:val="24"/>
          <w:szCs w:val="24"/>
          <w:lang w:eastAsia="en-US"/>
        </w:rPr>
        <w:t>учитель русского языка и литературы</w:t>
      </w:r>
    </w:p>
    <w:p w:rsidR="00C062F7" w:rsidRPr="00C062F7" w:rsidRDefault="00C062F7" w:rsidP="00C062F7">
      <w:pPr>
        <w:numPr>
          <w:ilvl w:val="1"/>
          <w:numId w:val="0"/>
        </w:numPr>
        <w:jc w:val="right"/>
        <w:rPr>
          <w:rFonts w:ascii="Times New Roman" w:eastAsia="Times New Roman" w:hAnsi="Times New Roman" w:cs="Times New Roman"/>
          <w:i/>
          <w:iCs/>
          <w:color w:val="003142"/>
          <w:spacing w:val="-3"/>
          <w:w w:val="104"/>
          <w:sz w:val="28"/>
          <w:szCs w:val="28"/>
          <w:lang w:eastAsia="en-US"/>
        </w:rPr>
      </w:pPr>
      <w:r w:rsidRPr="00C062F7">
        <w:rPr>
          <w:rFonts w:ascii="Times New Roman" w:eastAsia="Times New Roman" w:hAnsi="Times New Roman" w:cs="Times New Roman"/>
          <w:i/>
          <w:iCs/>
          <w:color w:val="003142"/>
          <w:spacing w:val="-3"/>
          <w:w w:val="104"/>
          <w:sz w:val="28"/>
          <w:szCs w:val="28"/>
          <w:lang w:eastAsia="en-US"/>
        </w:rPr>
        <w:t>МКОУ «</w:t>
      </w:r>
      <w:proofErr w:type="spellStart"/>
      <w:r w:rsidRPr="00C062F7">
        <w:rPr>
          <w:rFonts w:ascii="Times New Roman" w:eastAsia="Times New Roman" w:hAnsi="Times New Roman" w:cs="Times New Roman"/>
          <w:i/>
          <w:iCs/>
          <w:color w:val="003142"/>
          <w:spacing w:val="-3"/>
          <w:w w:val="104"/>
          <w:sz w:val="28"/>
          <w:szCs w:val="28"/>
          <w:lang w:eastAsia="en-US"/>
        </w:rPr>
        <w:t>Иштибуринская</w:t>
      </w:r>
      <w:proofErr w:type="spellEnd"/>
      <w:r w:rsidRPr="00C062F7">
        <w:rPr>
          <w:rFonts w:ascii="Times New Roman" w:eastAsia="Times New Roman" w:hAnsi="Times New Roman" w:cs="Times New Roman"/>
          <w:i/>
          <w:iCs/>
          <w:color w:val="003142"/>
          <w:spacing w:val="-3"/>
          <w:w w:val="104"/>
          <w:sz w:val="28"/>
          <w:szCs w:val="28"/>
          <w:lang w:eastAsia="en-US"/>
        </w:rPr>
        <w:t xml:space="preserve"> ООШ</w:t>
      </w:r>
    </w:p>
    <w:p w:rsidR="00C062F7" w:rsidRPr="00C062F7" w:rsidRDefault="00C062F7" w:rsidP="00C062F7">
      <w:pPr>
        <w:numPr>
          <w:ilvl w:val="1"/>
          <w:numId w:val="0"/>
        </w:numPr>
        <w:jc w:val="right"/>
        <w:rPr>
          <w:rFonts w:ascii="Agency FB" w:eastAsia="Times New Roman" w:hAnsi="Agency FB" w:cs="Times New Roman"/>
          <w:i/>
          <w:iCs/>
          <w:color w:val="003142"/>
          <w:spacing w:val="15"/>
          <w:sz w:val="24"/>
          <w:szCs w:val="24"/>
          <w:lang w:eastAsia="en-US"/>
        </w:rPr>
      </w:pPr>
      <w:r w:rsidRPr="00C062F7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Абдурахманова</w:t>
      </w:r>
      <w:r w:rsidRPr="00C062F7">
        <w:rPr>
          <w:rFonts w:ascii="Agency FB" w:eastAsia="Times New Roman" w:hAnsi="Agency FB" w:cs="Times New Roman"/>
          <w:i/>
          <w:iCs/>
          <w:color w:val="003142"/>
          <w:spacing w:val="15"/>
          <w:sz w:val="24"/>
          <w:szCs w:val="24"/>
          <w:lang w:eastAsia="en-US"/>
        </w:rPr>
        <w:t xml:space="preserve"> </w:t>
      </w:r>
      <w:proofErr w:type="spellStart"/>
      <w:r w:rsidRPr="00C062F7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Мадина</w:t>
      </w:r>
      <w:r w:rsidR="00851F30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т</w:t>
      </w:r>
      <w:bookmarkStart w:id="0" w:name="_GoBack"/>
      <w:bookmarkEnd w:id="0"/>
      <w:proofErr w:type="spellEnd"/>
      <w:r w:rsidRPr="00C062F7">
        <w:rPr>
          <w:rFonts w:ascii="Agency FB" w:eastAsia="Times New Roman" w:hAnsi="Agency FB" w:cs="Times New Roman"/>
          <w:i/>
          <w:iCs/>
          <w:color w:val="003142"/>
          <w:spacing w:val="15"/>
          <w:sz w:val="24"/>
          <w:szCs w:val="24"/>
          <w:lang w:eastAsia="en-US"/>
        </w:rPr>
        <w:t xml:space="preserve"> </w:t>
      </w:r>
      <w:proofErr w:type="spellStart"/>
      <w:r w:rsidRPr="00C062F7">
        <w:rPr>
          <w:rFonts w:ascii="Cambria" w:eastAsia="Times New Roman" w:hAnsi="Cambria" w:cs="Times New Roman"/>
          <w:i/>
          <w:iCs/>
          <w:color w:val="003142"/>
          <w:spacing w:val="15"/>
          <w:sz w:val="24"/>
          <w:szCs w:val="24"/>
          <w:lang w:eastAsia="en-US"/>
        </w:rPr>
        <w:t>Гитиновна</w:t>
      </w:r>
      <w:proofErr w:type="spellEnd"/>
    </w:p>
    <w:p w:rsidR="008E393B" w:rsidRPr="004A57E3" w:rsidRDefault="008E393B" w:rsidP="00C062F7">
      <w:pPr>
        <w:pStyle w:val="a6"/>
        <w:tabs>
          <w:tab w:val="left" w:pos="765"/>
        </w:tabs>
        <w:jc w:val="center"/>
        <w:rPr>
          <w:rFonts w:eastAsia="Times New Roman"/>
          <w:b/>
          <w:sz w:val="36"/>
          <w:lang w:eastAsia="ru-RU"/>
        </w:rPr>
      </w:pPr>
      <w:r>
        <w:rPr>
          <w:rFonts w:eastAsia="Times New Roman"/>
          <w:b/>
          <w:sz w:val="36"/>
          <w:lang w:eastAsia="ru-RU"/>
        </w:rPr>
        <w:t>Дата проведения:2017г</w:t>
      </w:r>
    </w:p>
    <w:p w:rsidR="0027085D" w:rsidRDefault="0027085D" w:rsidP="00C062F7">
      <w:pP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</w:p>
    <w:p w:rsidR="008276AB" w:rsidRDefault="008276AB" w:rsidP="00DE1648">
      <w:pPr>
        <w:jc w:val="center"/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lastRenderedPageBreak/>
        <w:t>Конспект урока литературы в 8 классе</w:t>
      </w:r>
    </w:p>
    <w:p w:rsidR="00C673E3" w:rsidRPr="00644D41" w:rsidRDefault="00DE1648" w:rsidP="00DE16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>Л.Н. Толстой</w:t>
      </w:r>
      <w:r w:rsidRPr="00644D41">
        <w:rPr>
          <w:rFonts w:ascii="Times New Roman" w:hAnsi="Times New Roman" w:cs="Times New Roman"/>
          <w:sz w:val="28"/>
          <w:szCs w:val="28"/>
        </w:rPr>
        <w:t>.</w:t>
      </w:r>
      <w:r w:rsidRPr="00644D41">
        <w:rPr>
          <w:rFonts w:ascii="Times New Roman" w:hAnsi="Times New Roman" w:cs="Times New Roman"/>
          <w:color w:val="000000"/>
          <w:spacing w:val="-6"/>
          <w:w w:val="104"/>
          <w:sz w:val="28"/>
          <w:szCs w:val="28"/>
        </w:rPr>
        <w:t xml:space="preserve"> </w:t>
      </w:r>
      <w:r w:rsidRPr="00644D41">
        <w:rPr>
          <w:rFonts w:ascii="Times New Roman" w:hAnsi="Times New Roman" w:cs="Times New Roman"/>
          <w:i/>
          <w:iCs/>
          <w:color w:val="000000"/>
          <w:spacing w:val="-6"/>
          <w:w w:val="104"/>
          <w:sz w:val="28"/>
          <w:szCs w:val="28"/>
        </w:rPr>
        <w:t>«Отрочество»</w:t>
      </w:r>
    </w:p>
    <w:p w:rsidR="00644D41" w:rsidRPr="00644D41" w:rsidRDefault="00284854" w:rsidP="00DE16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Цель</w:t>
      </w:r>
    </w:p>
    <w:p w:rsidR="00DE1648" w:rsidRDefault="00284854" w:rsidP="00DE16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 xml:space="preserve"> Выявление особенностей мировосприятия Николеньки Ир</w:t>
      </w:r>
      <w:r w:rsidR="00644D41" w:rsidRPr="00644D41">
        <w:rPr>
          <w:rFonts w:ascii="Times New Roman" w:hAnsi="Times New Roman" w:cs="Times New Roman"/>
          <w:sz w:val="28"/>
          <w:szCs w:val="28"/>
        </w:rPr>
        <w:t>т</w:t>
      </w:r>
      <w:r w:rsidRPr="00644D41">
        <w:rPr>
          <w:rFonts w:ascii="Times New Roman" w:hAnsi="Times New Roman" w:cs="Times New Roman"/>
          <w:sz w:val="28"/>
          <w:szCs w:val="28"/>
        </w:rPr>
        <w:t>еньева,</w:t>
      </w:r>
      <w:r w:rsidR="00644D41" w:rsidRPr="00644D41">
        <w:rPr>
          <w:rFonts w:ascii="Times New Roman" w:hAnsi="Times New Roman" w:cs="Times New Roman"/>
          <w:sz w:val="28"/>
          <w:szCs w:val="28"/>
        </w:rPr>
        <w:t xml:space="preserve"> проявляющихся в чувстве одиночества;</w:t>
      </w:r>
      <w:r w:rsidRPr="00644D41">
        <w:rPr>
          <w:rFonts w:ascii="Times New Roman" w:hAnsi="Times New Roman" w:cs="Times New Roman"/>
          <w:sz w:val="28"/>
          <w:szCs w:val="28"/>
        </w:rPr>
        <w:t xml:space="preserve"> пробуждение </w:t>
      </w:r>
      <w:r w:rsidR="00644D41" w:rsidRPr="00644D41">
        <w:rPr>
          <w:rFonts w:ascii="Times New Roman" w:hAnsi="Times New Roman" w:cs="Times New Roman"/>
          <w:sz w:val="28"/>
          <w:szCs w:val="28"/>
        </w:rPr>
        <w:t>самосознания.</w:t>
      </w:r>
    </w:p>
    <w:p w:rsidR="00774C92" w:rsidRPr="00644D41" w:rsidRDefault="00774C92" w:rsidP="00DE16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E1648" w:rsidRPr="00644D41" w:rsidRDefault="00DE1648" w:rsidP="00DE16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актуализация знаний учащихся о некоторых фактах биографии и творчества Л.Н. Толстого; выявление особенностей мировосприятия Николеньки Иртеньева;</w:t>
      </w:r>
    </w:p>
    <w:p w:rsidR="00DE1648" w:rsidRPr="00644D41" w:rsidRDefault="00DE1648" w:rsidP="00DE16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развитие навыка выразительного чтения, художественного пересказа, лексической работы;</w:t>
      </w:r>
    </w:p>
    <w:p w:rsidR="00DE1648" w:rsidRDefault="00DE1648" w:rsidP="00DE16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формирование нравственных качеств личности.</w:t>
      </w:r>
    </w:p>
    <w:p w:rsidR="008276AB" w:rsidRDefault="008276AB" w:rsidP="008276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276AB" w:rsidRPr="008276AB" w:rsidRDefault="008276AB" w:rsidP="008276A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76AB">
        <w:rPr>
          <w:rFonts w:ascii="Times New Roman" w:hAnsi="Times New Roman" w:cs="Times New Roman"/>
          <w:sz w:val="28"/>
          <w:szCs w:val="28"/>
          <w:u w:val="single"/>
        </w:rPr>
        <w:t>Оргмомент</w:t>
      </w:r>
    </w:p>
    <w:p w:rsidR="008276AB" w:rsidRPr="00644D41" w:rsidRDefault="008276AB" w:rsidP="008276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276AB" w:rsidRPr="008276AB" w:rsidRDefault="00DE1648" w:rsidP="00DE1648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76AB">
        <w:rPr>
          <w:rFonts w:ascii="Times New Roman" w:hAnsi="Times New Roman" w:cs="Times New Roman"/>
          <w:sz w:val="28"/>
          <w:szCs w:val="28"/>
          <w:u w:val="single"/>
        </w:rPr>
        <w:t>Проверка домашнего задания</w:t>
      </w:r>
    </w:p>
    <w:p w:rsidR="00DE1648" w:rsidRPr="00644D41" w:rsidRDefault="00DE1648" w:rsidP="00DE164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 xml:space="preserve"> (Презентация «Основные вехи биографии Л.Н. Толстого»)</w:t>
      </w:r>
    </w:p>
    <w:p w:rsidR="00DE1648" w:rsidRPr="00644D41" w:rsidRDefault="00DE1648" w:rsidP="008276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У:  Над автобиографической трилогией Толстой работал в течение шести лет – с 1851 по 1856 год. Первоначально произведение называлось «Четыре эпохи развития»</w:t>
      </w:r>
      <w:r w:rsidR="00DC201C" w:rsidRPr="00644D41">
        <w:rPr>
          <w:rFonts w:ascii="Times New Roman" w:hAnsi="Times New Roman" w:cs="Times New Roman"/>
          <w:sz w:val="28"/>
          <w:szCs w:val="28"/>
        </w:rPr>
        <w:t>. В этом замысле Толстой совмещал интерес к проблеме становления духа, внутреннего мира человека  вообще с интересом к формированию неповторимой личности.</w:t>
      </w:r>
    </w:p>
    <w:p w:rsidR="008A3B67" w:rsidRPr="00644D41" w:rsidRDefault="008A3B67" w:rsidP="008276AB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Главной целью Л.Н.Толстого становится показ развития человека как личности в пору его детства, отрочества и юности, анализ того, что же составляет сущность каждого человека.</w:t>
      </w:r>
    </w:p>
    <w:p w:rsidR="008276AB" w:rsidRDefault="008A3B67" w:rsidP="008276AB">
      <w:pPr>
        <w:rPr>
          <w:rFonts w:ascii="Times New Roman" w:hAnsi="Times New Roman" w:cs="Times New Roman"/>
          <w:sz w:val="28"/>
          <w:szCs w:val="28"/>
        </w:rPr>
      </w:pPr>
      <w:r w:rsidRPr="008276AB">
        <w:rPr>
          <w:rFonts w:ascii="Times New Roman" w:hAnsi="Times New Roman" w:cs="Times New Roman"/>
          <w:sz w:val="28"/>
          <w:szCs w:val="28"/>
        </w:rPr>
        <w:t>Запишем замысел трилогии</w:t>
      </w:r>
      <w:r w:rsidR="00827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01C" w:rsidRPr="008276AB" w:rsidRDefault="008276AB" w:rsidP="008276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  <w:u w:val="single"/>
        </w:rPr>
        <w:t>Работа в тетрадях</w:t>
      </w:r>
    </w:p>
    <w:p w:rsidR="00DC201C" w:rsidRPr="00644D41" w:rsidRDefault="00DC201C" w:rsidP="008276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 xml:space="preserve">Детство – пора бездумно-любящая (каждый </w:t>
      </w:r>
      <w:proofErr w:type="gramStart"/>
      <w:r w:rsidRPr="00644D41">
        <w:rPr>
          <w:rFonts w:ascii="Times New Roman" w:hAnsi="Times New Roman" w:cs="Times New Roman"/>
          <w:sz w:val="28"/>
          <w:szCs w:val="28"/>
        </w:rPr>
        <w:t>любит всех и все любят</w:t>
      </w:r>
      <w:proofErr w:type="gramEnd"/>
      <w:r w:rsidRPr="00644D41">
        <w:rPr>
          <w:rFonts w:ascii="Times New Roman" w:hAnsi="Times New Roman" w:cs="Times New Roman"/>
          <w:sz w:val="28"/>
          <w:szCs w:val="28"/>
        </w:rPr>
        <w:t xml:space="preserve"> каждого).</w:t>
      </w:r>
    </w:p>
    <w:p w:rsidR="00DC201C" w:rsidRPr="00644D41" w:rsidRDefault="00DC201C" w:rsidP="008276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Отрочество – пробуждение самосознания и рефлексии, вера в то, что в мире царит любовь и справедливость.</w:t>
      </w:r>
    </w:p>
    <w:p w:rsidR="00DC201C" w:rsidRPr="00644D41" w:rsidRDefault="00DC201C" w:rsidP="008276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Юность – возникновение избирательного чувства дружбы и любви, мечты об идеальных планах собственной жизни.</w:t>
      </w:r>
    </w:p>
    <w:p w:rsidR="00C673E3" w:rsidRPr="00644D41" w:rsidRDefault="00C673E3" w:rsidP="008276A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4D41">
        <w:rPr>
          <w:rFonts w:ascii="Times New Roman" w:hAnsi="Times New Roman" w:cs="Times New Roman"/>
          <w:sz w:val="28"/>
          <w:szCs w:val="28"/>
          <w:u w:val="single"/>
        </w:rPr>
        <w:t>Вспомним повесть «Детство»</w:t>
      </w:r>
    </w:p>
    <w:p w:rsidR="00C673E3" w:rsidRPr="00644D41" w:rsidRDefault="00C673E3" w:rsidP="008A3B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D41">
        <w:rPr>
          <w:rFonts w:ascii="Times New Roman" w:hAnsi="Times New Roman" w:cs="Times New Roman"/>
          <w:sz w:val="28"/>
          <w:szCs w:val="28"/>
        </w:rPr>
        <w:t>Главной темой первой части трилогии стала тема детства. Повествование в повести ведется от первого лица, от имени Николеньки Иртеньева, маленького мальчика, рассказывающего о собственных поступках, личностном восприятии жизни. Впервые в русской художественной литературе картины детства даны глазами ребенка.  Автобиографический герой сам действует, совершая определенные поступки, сам дает им оценку, сам делает выводы.</w:t>
      </w:r>
      <w:r w:rsidR="008A3B67" w:rsidRPr="00644D41">
        <w:rPr>
          <w:rFonts w:ascii="Times New Roman" w:hAnsi="Times New Roman" w:cs="Times New Roman"/>
          <w:sz w:val="28"/>
          <w:szCs w:val="28"/>
        </w:rPr>
        <w:t xml:space="preserve"> Круг общения ограничен (родители,  учитель немецкого Карл Иванович, няня и ключница).</w:t>
      </w:r>
    </w:p>
    <w:p w:rsidR="008A3B67" w:rsidRPr="00644D41" w:rsidRDefault="00C673E3" w:rsidP="008276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</w:rPr>
        <w:t>В главе «Детство» писатель пишет о том, что детство – счастливейшая пора в жизни любого человека, и именно детские воспоминания «освежают, возвышают… душу и служат… источником лучших наслаждений». Закономерен вопрос автора о том: «Вернутся ли когда-нибудь та свежесть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A3B67" w:rsidRPr="00644D41" w:rsidRDefault="008A3B67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673E3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повести </w:t>
      </w:r>
      <w:r w:rsidRPr="008276AB">
        <w:rPr>
          <w:rFonts w:ascii="Times New Roman" w:hAnsi="Times New Roman" w:cs="Times New Roman"/>
          <w:sz w:val="28"/>
          <w:szCs w:val="28"/>
          <w:shd w:val="clear" w:color="auto" w:fill="FFFFFF"/>
        </w:rPr>
        <w:t>«Отрочество»</w:t>
      </w:r>
      <w:r w:rsidRPr="00644D4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C673E3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продолжается анализ души взрослеющего человека. Период отрочества начинается у Николая после смерти матери. </w:t>
      </w:r>
    </w:p>
    <w:p w:rsidR="008A3B67" w:rsidRPr="00644D41" w:rsidRDefault="00AB5F57" w:rsidP="00685E7A">
      <w:pPr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Анализ</w:t>
      </w:r>
      <w:r w:rsidR="00685E7A" w:rsidRPr="00644D4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повести</w:t>
      </w:r>
    </w:p>
    <w:p w:rsidR="00685E7A" w:rsidRPr="00644D41" w:rsidRDefault="00AB5F57" w:rsidP="00685E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На доске п</w:t>
      </w:r>
      <w:r w:rsidR="00685E7A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лан</w:t>
      </w:r>
    </w:p>
    <w:p w:rsidR="00685E7A" w:rsidRPr="00644D41" w:rsidRDefault="00685E7A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Переезд в Москву.</w:t>
      </w:r>
    </w:p>
    <w:p w:rsidR="00685E7A" w:rsidRPr="00644D41" w:rsidRDefault="00685E7A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Вхождение в мир героя новых ощущений.</w:t>
      </w:r>
    </w:p>
    <w:p w:rsidR="00685E7A" w:rsidRPr="00644D41" w:rsidRDefault="008276AB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Дробь</w:t>
      </w:r>
      <w:r w:rsidR="008E564D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85E7A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Карла Ивановича.</w:t>
      </w:r>
    </w:p>
    <w:p w:rsidR="00685E7A" w:rsidRPr="00644D41" w:rsidRDefault="00685E7A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Ключ от портфеля. Наказание.</w:t>
      </w:r>
    </w:p>
    <w:p w:rsidR="00685E7A" w:rsidRPr="00644D41" w:rsidRDefault="00453839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Скептицизм</w:t>
      </w:r>
      <w:r w:rsidR="00477F7A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5E7A" w:rsidRPr="00644D41" w:rsidRDefault="00685E7A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Смерть бабушки.</w:t>
      </w:r>
    </w:p>
    <w:p w:rsidR="00685E7A" w:rsidRPr="00644D41" w:rsidRDefault="00685E7A" w:rsidP="00685E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к поступлению в университет.</w:t>
      </w:r>
    </w:p>
    <w:p w:rsidR="008E564D" w:rsidRPr="00644D41" w:rsidRDefault="008E564D" w:rsidP="008E564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3B67" w:rsidRPr="00644D41" w:rsidRDefault="00312CF5" w:rsidP="00DC0D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Выразительное чтение по ролям главы «Новый взгляд» до слов «вы богаты – мы бедны».</w:t>
      </w:r>
    </w:p>
    <w:p w:rsidR="00312CF5" w:rsidRPr="00644D41" w:rsidRDefault="00312CF5" w:rsidP="008276AB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первая моральная перемена произошла в Николеньке во время данного путешествия.</w:t>
      </w:r>
      <w:r w:rsidR="00DC0DAF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Найдите в главе 3 доказательство этому.</w:t>
      </w:r>
    </w:p>
    <w:p w:rsidR="00DC0DAF" w:rsidRPr="008276AB" w:rsidRDefault="00DC0DAF" w:rsidP="008276A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6AB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одиночества возникает на первых страницах повести и, нарастая, проходит почти через все произведение. В Москве все стало не таким, каким было раньше. Здесь он испытал чувство первой влюбленности.</w:t>
      </w:r>
    </w:p>
    <w:p w:rsidR="00DC0DAF" w:rsidRPr="00644D41" w:rsidRDefault="00DC0DAF" w:rsidP="00DC0DAF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главы «Маша»</w:t>
      </w:r>
    </w:p>
    <w:p w:rsidR="00644D41" w:rsidRDefault="00644D41" w:rsidP="008276AB">
      <w:pPr>
        <w:ind w:left="360"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доминирующих черт Николеньки — застенчивость, до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ставляющая герою множество страданий, желание быть люби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мым и самоанализ. Николенька очень </w:t>
      </w:r>
      <w:proofErr w:type="spellStart"/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комплексует</w:t>
      </w:r>
      <w:proofErr w:type="spellEnd"/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поводу сво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ей внешности.</w:t>
      </w:r>
    </w:p>
    <w:p w:rsidR="000F6A99" w:rsidRDefault="000F6A99" w:rsidP="00DC0DAF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Пересказ главы «Изменница»</w:t>
      </w:r>
      <w:r w:rsid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6A99" w:rsidRPr="00644D41" w:rsidRDefault="000F6A99" w:rsidP="008276AB">
      <w:pPr>
        <w:ind w:left="360"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Пустяки больно ранят подростка, ощущающего свое одиночество, превращаются в трагедию, доводящую до отчаяния.</w:t>
      </w:r>
    </w:p>
    <w:p w:rsidR="00477F7A" w:rsidRPr="00644D41" w:rsidRDefault="00477F7A" w:rsidP="00DC0DAF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3, 4. Пересказ глав «Дробь», «Ключик».</w:t>
      </w:r>
    </w:p>
    <w:p w:rsidR="000F6A99" w:rsidRPr="00644D41" w:rsidRDefault="000F6A99" w:rsidP="000F6A99">
      <w:pPr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главы «Отрочество»</w:t>
      </w:r>
    </w:p>
    <w:p w:rsidR="000F6A99" w:rsidRPr="00644D41" w:rsidRDefault="000F6A99" w:rsidP="008276AB">
      <w:pPr>
        <w:ind w:left="360"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Философская глава. О чем же думал Николай в течение года, пока вел свою уединенную жизнь? Найдите ответ в тексте главы «Отрочество».</w:t>
      </w:r>
    </w:p>
    <w:p w:rsidR="000F6A99" w:rsidRPr="00644D41" w:rsidRDefault="000F6A99" w:rsidP="008276AB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Какое философское направление становится любимым? (Скептицизм)</w:t>
      </w:r>
    </w:p>
    <w:p w:rsidR="000F6A99" w:rsidRPr="008276AB" w:rsidRDefault="008D47C3" w:rsidP="008276AB">
      <w:pPr>
        <w:ind w:left="36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276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Запись понятия. С</w:t>
      </w:r>
      <w:r w:rsidR="000F6A99" w:rsidRPr="008276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кептицизм </w:t>
      </w:r>
      <w:r w:rsidRPr="008276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(греч.)–</w:t>
      </w:r>
      <w:r w:rsidR="000F6A99" w:rsidRPr="008276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276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философское направление, выдвигающее сомнение в надежности истины.</w:t>
      </w:r>
    </w:p>
    <w:p w:rsidR="00312CF5" w:rsidRPr="00644D41" w:rsidRDefault="00477F7A" w:rsidP="008276AB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отрывка от слов «</w:t>
      </w:r>
      <w:r w:rsidR="00453839"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Но,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одним из всех философских направлений я не увлекался так,…» до «Отвлеченные чувства….»</w:t>
      </w:r>
    </w:p>
    <w:p w:rsidR="008A3B67" w:rsidRPr="00644D41" w:rsidRDefault="00477F7A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6. Пересказ главы «Смерть бабушки»</w:t>
      </w:r>
    </w:p>
    <w:p w:rsidR="00477F7A" w:rsidRPr="00644D41" w:rsidRDefault="00477F7A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этой главе появляется контраст в изображении событий. Смерть и отсутствие сожаления. Чтение последнего абзаца главы.</w:t>
      </w:r>
    </w:p>
    <w:p w:rsidR="00477F7A" w:rsidRPr="00644D41" w:rsidRDefault="00477F7A" w:rsidP="008276AB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Толстой использует контраст, чтобы показать дисгармонию окружающего мира.</w:t>
      </w:r>
    </w:p>
    <w:p w:rsidR="00477F7A" w:rsidRPr="00644D41" w:rsidRDefault="008E564D" w:rsidP="0045383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Николеньке тяжело от душевных страданий. Но он уверен, что это временно и сравнивает отрочество с пустыней, через которую хотел бы поскорее пройти. Он уверен, что лишь в редкие минуты человек не верит ни в то, что будет будущее, ни даже в то, что было прошлое.</w:t>
      </w:r>
    </w:p>
    <w:p w:rsidR="008A3B67" w:rsidRPr="00644D41" w:rsidRDefault="00AB5F57" w:rsidP="008276AB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Как автор показал нам процесс избавления героя от замкнутости? (У Николая завязывается первая настоящая дружба с Дмитрием Нехлюдовым)</w:t>
      </w:r>
    </w:p>
    <w:p w:rsidR="00284854" w:rsidRPr="00644D41" w:rsidRDefault="00284854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 характеристику друзьям Володи.</w:t>
      </w:r>
    </w:p>
    <w:p w:rsidR="00284854" w:rsidRPr="00644D41" w:rsidRDefault="00284854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описание Нехлюдова в тексте.</w:t>
      </w:r>
    </w:p>
    <w:p w:rsidR="00284854" w:rsidRDefault="00284854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главы «Начало дружбы» со слов «Я вам мешаю?» до конца.</w:t>
      </w:r>
    </w:p>
    <w:p w:rsidR="00644D41" w:rsidRPr="00644D41" w:rsidRDefault="00644D41" w:rsidP="00644D4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Итог урока</w:t>
      </w:r>
    </w:p>
    <w:p w:rsidR="00284854" w:rsidRPr="00644D41" w:rsidRDefault="00644D41" w:rsidP="008276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мы проанализировали повесть Л.Н. Толстого «Отрочество». Давайте определим ключевые события.</w:t>
      </w:r>
    </w:p>
    <w:p w:rsidR="00AB5F57" w:rsidRPr="00644D41" w:rsidRDefault="00AB5F57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Завязка – приезд в Москву.</w:t>
      </w:r>
    </w:p>
    <w:p w:rsidR="00AB5F57" w:rsidRPr="00644D41" w:rsidRDefault="00AB5F57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Кульминация – смерть бабушки.</w:t>
      </w:r>
    </w:p>
    <w:p w:rsidR="00AB5F57" w:rsidRPr="00644D41" w:rsidRDefault="00AB5F57" w:rsidP="008A3B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Развязка – подготовка к поступлению в университет.</w:t>
      </w:r>
    </w:p>
    <w:p w:rsidR="008A3B67" w:rsidRPr="00644D41" w:rsidRDefault="00644D41" w:rsidP="008276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изменения произошли в главном герое?</w:t>
      </w:r>
    </w:p>
    <w:p w:rsidR="00C673E3" w:rsidRPr="00C23E81" w:rsidRDefault="00C673E3" w:rsidP="008276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Меняется его восприятие окружающего мира — приходит пони</w:t>
      </w:r>
      <w:r w:rsidRPr="00644D4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мание того, что мир не вращается вокруг него одного, что вокруг много людей</w:t>
      </w:r>
      <w:r w:rsidR="00644D41">
        <w:rPr>
          <w:rFonts w:ascii="Times New Roman" w:hAnsi="Times New Roman" w:cs="Times New Roman"/>
          <w:sz w:val="28"/>
          <w:szCs w:val="28"/>
          <w:shd w:val="clear" w:color="auto" w:fill="FFFFFF"/>
        </w:rPr>
        <w:t>. Он воспринимал мир через чувство одиночества, с появлением Нехлюдова его взгляды на жизнь меняются. Происходит переоценка смысла жизни.</w:t>
      </w:r>
      <w:r w:rsidR="00C23E81" w:rsidRPr="00C23E81">
        <w:rPr>
          <w:rFonts w:ascii="Segoe UI" w:hAnsi="Segoe UI" w:cs="Segoe UI"/>
          <w:shd w:val="clear" w:color="auto" w:fill="FFFFFF"/>
        </w:rPr>
        <w:t xml:space="preserve"> </w:t>
      </w:r>
      <w:r w:rsidR="00C23E81" w:rsidRPr="00C23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автора очень важен процесс постепенного </w:t>
      </w:r>
      <w:r w:rsidR="00C23E81">
        <w:rPr>
          <w:rFonts w:ascii="Times New Roman" w:hAnsi="Times New Roman" w:cs="Times New Roman"/>
          <w:sz w:val="28"/>
          <w:szCs w:val="28"/>
          <w:shd w:val="clear" w:color="auto" w:fill="FFFFFF"/>
        </w:rPr>
        <w:t>избавления от</w:t>
      </w:r>
      <w:r w:rsidR="00C23E81" w:rsidRPr="00C23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замкнутости, как с нравственной, так и с психологической стороны.</w:t>
      </w:r>
    </w:p>
    <w:p w:rsidR="00644D41" w:rsidRDefault="00644D41" w:rsidP="00644D4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Оценки.</w:t>
      </w:r>
      <w:r w:rsidR="00C23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</w:t>
      </w:r>
    </w:p>
    <w:p w:rsidR="00644D41" w:rsidRPr="00644D41" w:rsidRDefault="00644D41" w:rsidP="00644D4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Домашнее задание.</w:t>
      </w:r>
    </w:p>
    <w:sectPr w:rsidR="00644D41" w:rsidRPr="00644D41" w:rsidSect="008E393B">
      <w:pgSz w:w="11906" w:h="16838"/>
      <w:pgMar w:top="1134" w:right="991" w:bottom="1134" w:left="1701" w:header="708" w:footer="708" w:gutter="0"/>
      <w:pgBorders w:offsetFrom="page">
        <w:top w:val="vine" w:sz="19" w:space="24" w:color="C00000"/>
        <w:left w:val="vine" w:sz="19" w:space="24" w:color="C00000"/>
        <w:bottom w:val="vine" w:sz="19" w:space="24" w:color="C00000"/>
        <w:right w:val="vine" w:sz="19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648"/>
    <w:multiLevelType w:val="hybridMultilevel"/>
    <w:tmpl w:val="6F128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A5710"/>
    <w:multiLevelType w:val="hybridMultilevel"/>
    <w:tmpl w:val="F33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C59AA"/>
    <w:multiLevelType w:val="hybridMultilevel"/>
    <w:tmpl w:val="38D00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77D7F"/>
    <w:multiLevelType w:val="hybridMultilevel"/>
    <w:tmpl w:val="9984EF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E1648"/>
    <w:rsid w:val="000F6A99"/>
    <w:rsid w:val="0027085D"/>
    <w:rsid w:val="00284854"/>
    <w:rsid w:val="00312CF5"/>
    <w:rsid w:val="00453839"/>
    <w:rsid w:val="00477F7A"/>
    <w:rsid w:val="00644D41"/>
    <w:rsid w:val="00685E7A"/>
    <w:rsid w:val="00774C92"/>
    <w:rsid w:val="008276AB"/>
    <w:rsid w:val="00851F30"/>
    <w:rsid w:val="008A3B67"/>
    <w:rsid w:val="008D47C3"/>
    <w:rsid w:val="008E393B"/>
    <w:rsid w:val="008E564D"/>
    <w:rsid w:val="00940156"/>
    <w:rsid w:val="00AB5F57"/>
    <w:rsid w:val="00C062F7"/>
    <w:rsid w:val="00C23E81"/>
    <w:rsid w:val="00C673E3"/>
    <w:rsid w:val="00D61938"/>
    <w:rsid w:val="00DC0DAF"/>
    <w:rsid w:val="00DC201C"/>
    <w:rsid w:val="00DE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938"/>
  </w:style>
  <w:style w:type="paragraph" w:styleId="1">
    <w:name w:val="heading 1"/>
    <w:basedOn w:val="a"/>
    <w:next w:val="a"/>
    <w:link w:val="10"/>
    <w:uiPriority w:val="9"/>
    <w:qFormat/>
    <w:rsid w:val="00270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6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0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4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156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8E39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8E39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8">
    <w:name w:val="Intense Quote"/>
    <w:basedOn w:val="a"/>
    <w:next w:val="a"/>
    <w:link w:val="a9"/>
    <w:uiPriority w:val="30"/>
    <w:qFormat/>
    <w:rsid w:val="008E393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9">
    <w:name w:val="Выделенная цитата Знак"/>
    <w:basedOn w:val="a0"/>
    <w:link w:val="a8"/>
    <w:uiPriority w:val="30"/>
    <w:rsid w:val="008E393B"/>
    <w:rPr>
      <w:rFonts w:eastAsiaTheme="minorHAnsi"/>
      <w:b/>
      <w:bCs/>
      <w:i/>
      <w:i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3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6E40-E6BF-4795-B419-C173EBD25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7</cp:revision>
  <cp:lastPrinted>2015-02-05T21:24:00Z</cp:lastPrinted>
  <dcterms:created xsi:type="dcterms:W3CDTF">2015-02-05T18:34:00Z</dcterms:created>
  <dcterms:modified xsi:type="dcterms:W3CDTF">2020-03-03T08:20:00Z</dcterms:modified>
</cp:coreProperties>
</file>