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92" w:rsidRPr="002A6B92" w:rsidRDefault="002A6B92" w:rsidP="002A6B92">
      <w:r w:rsidRPr="002A6B92">
        <w:rPr>
          <w:b/>
          <w:bCs/>
        </w:rPr>
        <w:t>Тема</w:t>
      </w:r>
      <w:r w:rsidRPr="002A6B92">
        <w:t>: Пространственные отношения «вверху», «внизу», «слева», «справа»</w:t>
      </w:r>
    </w:p>
    <w:p w:rsidR="002A6B92" w:rsidRPr="002A6B92" w:rsidRDefault="002A6B92" w:rsidP="002A6B92"/>
    <w:p w:rsidR="002A6B92" w:rsidRPr="002A6B92" w:rsidRDefault="002A6B92" w:rsidP="002A6B92">
      <w:r w:rsidRPr="002A6B92">
        <w:rPr>
          <w:b/>
          <w:bCs/>
        </w:rPr>
        <w:t>Цель</w:t>
      </w:r>
      <w:proofErr w:type="gramStart"/>
      <w:r w:rsidRPr="002A6B92">
        <w:rPr>
          <w:b/>
          <w:bCs/>
        </w:rPr>
        <w:t>: </w:t>
      </w:r>
      <w:r w:rsidRPr="002A6B92">
        <w:t>Выяснить</w:t>
      </w:r>
      <w:proofErr w:type="gramEnd"/>
      <w:r w:rsidRPr="002A6B92">
        <w:t>, на каком уровне сформированы пространственные отношения «вверх», «вниз», «налево», «направо».</w:t>
      </w:r>
    </w:p>
    <w:p w:rsidR="002A6B92" w:rsidRPr="002A6B92" w:rsidRDefault="002A6B92" w:rsidP="002A6B92">
      <w:r w:rsidRPr="002A6B92">
        <w:rPr>
          <w:b/>
          <w:bCs/>
        </w:rPr>
        <w:t>Задачи: </w:t>
      </w:r>
      <w:r w:rsidRPr="002A6B92">
        <w:t>развивать навык определения местоположения предметов (вверх, вниз, слева, справа);</w:t>
      </w:r>
    </w:p>
    <w:p w:rsidR="002A6B92" w:rsidRPr="002A6B92" w:rsidRDefault="002A6B92" w:rsidP="002A6B92">
      <w:r w:rsidRPr="002A6B92">
        <w:t>продолжать работу по формированию умения сравнивать предметы и группы предметов;</w:t>
      </w:r>
    </w:p>
    <w:p w:rsidR="002A6B92" w:rsidRPr="002A6B92" w:rsidRDefault="002A6B92" w:rsidP="002A6B92">
      <w:r w:rsidRPr="002A6B92">
        <w:t>создать условия для развития мыслительных операций – анализа, сравнения.</w:t>
      </w:r>
    </w:p>
    <w:p w:rsidR="002A6B92" w:rsidRPr="002A6B92" w:rsidRDefault="002A6B92" w:rsidP="002A6B92">
      <w:r w:rsidRPr="002A6B92">
        <w:rPr>
          <w:b/>
          <w:bCs/>
        </w:rPr>
        <w:t>Универсальные учебные действия (метапредметные)</w:t>
      </w:r>
    </w:p>
    <w:p w:rsidR="002A6B92" w:rsidRPr="002A6B92" w:rsidRDefault="002A6B92" w:rsidP="002A6B92">
      <w:r w:rsidRPr="002A6B92">
        <w:rPr>
          <w:b/>
          <w:bCs/>
        </w:rPr>
        <w:t>Личностные.</w:t>
      </w:r>
      <w:r w:rsidRPr="002A6B92">
        <w:t> Будут сформированы: положительное отношение к школе и учебной деятельности; интерес к учебному труду; основные моральные нормы поведения; получит возможность для формирования: внутренней позиции школьника на уровне положительного отношения к школе; уважения к своей семье, к своим родственникам, любовь к родителям.</w:t>
      </w:r>
    </w:p>
    <w:p w:rsidR="002A6B92" w:rsidRPr="002A6B92" w:rsidRDefault="002A6B92" w:rsidP="002A6B92">
      <w:r w:rsidRPr="002A6B92">
        <w:rPr>
          <w:b/>
          <w:bCs/>
        </w:rPr>
        <w:t>Регулятивные.</w:t>
      </w:r>
      <w:r w:rsidRPr="002A6B92">
        <w:t> Научится: принимать и сохранять учебную задачу; оценивать результат своих действий; получит возможность научиться: адекватно воспринимать оценку своей работы учителем, товарищами; определять цель выполнения заданий на уроке, во внеурочной деятельности, в жизненных ситуациях под руководством учителя.</w:t>
      </w:r>
    </w:p>
    <w:p w:rsidR="002A6B92" w:rsidRPr="002A6B92" w:rsidRDefault="002A6B92" w:rsidP="002A6B92">
      <w:r w:rsidRPr="002A6B92">
        <w:rPr>
          <w:b/>
          <w:bCs/>
        </w:rPr>
        <w:t>Познавательные.</w:t>
      </w:r>
      <w:r w:rsidRPr="002A6B92">
        <w:t> Научится: 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получит возможность научиться: 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отвечать на простые вопросы учителя, находить нужную информацию в учебнике.</w:t>
      </w:r>
    </w:p>
    <w:p w:rsidR="002A6B92" w:rsidRPr="002A6B92" w:rsidRDefault="002A6B92" w:rsidP="002A6B92">
      <w:r w:rsidRPr="002A6B92">
        <w:t>Коммуникативные. Научится: использовать в общении правила вежливости; получит возможность научиться: строить понятные для партнёра высказывания; отвечать на вопросы учителя, товарищей по классу</w:t>
      </w:r>
    </w:p>
    <w:p w:rsidR="002A6B92" w:rsidRPr="002A6B92" w:rsidRDefault="002A6B92" w:rsidP="002A6B92">
      <w:r w:rsidRPr="002A6B92">
        <w:t>Ход урока.</w:t>
      </w:r>
    </w:p>
    <w:p w:rsidR="002A6B92" w:rsidRPr="002A6B92" w:rsidRDefault="002A6B92" w:rsidP="002A6B92"/>
    <w:p w:rsidR="002A6B92" w:rsidRPr="002A6B92" w:rsidRDefault="002A6B92" w:rsidP="002A6B92">
      <w:pPr>
        <w:numPr>
          <w:ilvl w:val="0"/>
          <w:numId w:val="1"/>
        </w:numPr>
      </w:pPr>
      <w:proofErr w:type="spellStart"/>
      <w:r w:rsidRPr="002A6B92">
        <w:rPr>
          <w:b/>
          <w:bCs/>
        </w:rPr>
        <w:t>Орг.момент</w:t>
      </w:r>
      <w:proofErr w:type="spellEnd"/>
    </w:p>
    <w:p w:rsidR="002A6B92" w:rsidRPr="002A6B92" w:rsidRDefault="002A6B92" w:rsidP="002A6B92">
      <w:r w:rsidRPr="002A6B92">
        <w:t>-Ребята, вам тепло?</w:t>
      </w:r>
    </w:p>
    <w:p w:rsidR="002A6B92" w:rsidRPr="002A6B92" w:rsidRDefault="002A6B92" w:rsidP="002A6B92">
      <w:r w:rsidRPr="002A6B92">
        <w:t>-В классе светло?</w:t>
      </w:r>
    </w:p>
    <w:p w:rsidR="002A6B92" w:rsidRPr="002A6B92" w:rsidRDefault="002A6B92" w:rsidP="002A6B92">
      <w:r w:rsidRPr="002A6B92">
        <w:t>-Прозвенел для вас звонок?</w:t>
      </w:r>
    </w:p>
    <w:p w:rsidR="002A6B92" w:rsidRPr="002A6B92" w:rsidRDefault="002A6B92" w:rsidP="002A6B92">
      <w:r w:rsidRPr="002A6B92">
        <w:t>-Уже закончился урок?</w:t>
      </w:r>
    </w:p>
    <w:p w:rsidR="002A6B92" w:rsidRPr="002A6B92" w:rsidRDefault="002A6B92" w:rsidP="002A6B92">
      <w:r w:rsidRPr="002A6B92">
        <w:t>-Только начался урок?</w:t>
      </w:r>
    </w:p>
    <w:p w:rsidR="002A6B92" w:rsidRPr="002A6B92" w:rsidRDefault="002A6B92" w:rsidP="002A6B92">
      <w:r w:rsidRPr="002A6B92">
        <w:t>-Хотите учиться?</w:t>
      </w:r>
    </w:p>
    <w:p w:rsidR="002A6B92" w:rsidRPr="002A6B92" w:rsidRDefault="002A6B92" w:rsidP="002A6B92">
      <w:proofErr w:type="gramStart"/>
      <w:r w:rsidRPr="002A6B92">
        <w:t>-Значит</w:t>
      </w:r>
      <w:proofErr w:type="gramEnd"/>
      <w:r w:rsidRPr="002A6B92">
        <w:t>, можно садиться!</w:t>
      </w:r>
    </w:p>
    <w:p w:rsidR="002A6B92" w:rsidRPr="002A6B92" w:rsidRDefault="002A6B92" w:rsidP="002A6B92">
      <w:r w:rsidRPr="002A6B92">
        <w:t>-Проверим готовность к уроку.</w:t>
      </w:r>
    </w:p>
    <w:p w:rsidR="002A6B92" w:rsidRPr="002A6B92" w:rsidRDefault="002A6B92" w:rsidP="002A6B92"/>
    <w:p w:rsidR="002A6B92" w:rsidRPr="002A6B92" w:rsidRDefault="002A6B92" w:rsidP="002A6B92">
      <w:r w:rsidRPr="002A6B92">
        <w:rPr>
          <w:b/>
          <w:bCs/>
        </w:rPr>
        <w:lastRenderedPageBreak/>
        <w:t>2. Актуализация знаний</w:t>
      </w:r>
    </w:p>
    <w:p w:rsidR="002A6B92" w:rsidRPr="002A6B92" w:rsidRDefault="002A6B92" w:rsidP="002A6B92">
      <w:r w:rsidRPr="002A6B92">
        <w:t>-Послушайте внимательно стихотворение и ответьте на вопрос автора:</w:t>
      </w:r>
    </w:p>
    <w:p w:rsidR="002A6B92" w:rsidRPr="002A6B92" w:rsidRDefault="002A6B92" w:rsidP="002A6B92">
      <w:r w:rsidRPr="002A6B92">
        <w:t>Один кузнечик стрекотал,</w:t>
      </w:r>
    </w:p>
    <w:p w:rsidR="002A6B92" w:rsidRPr="002A6B92" w:rsidRDefault="002A6B92" w:rsidP="002A6B92">
      <w:r w:rsidRPr="002A6B92">
        <w:t>Две бабочки летели,</w:t>
      </w:r>
    </w:p>
    <w:p w:rsidR="002A6B92" w:rsidRPr="002A6B92" w:rsidRDefault="002A6B92" w:rsidP="002A6B92">
      <w:r w:rsidRPr="002A6B92">
        <w:t>Гуляли вместе три кота,</w:t>
      </w:r>
    </w:p>
    <w:p w:rsidR="002A6B92" w:rsidRPr="002A6B92" w:rsidRDefault="002A6B92" w:rsidP="002A6B92">
      <w:r w:rsidRPr="002A6B92">
        <w:t>Четыре птички пели.</w:t>
      </w:r>
    </w:p>
    <w:p w:rsidR="002A6B92" w:rsidRPr="002A6B92" w:rsidRDefault="002A6B92" w:rsidP="002A6B92">
      <w:r w:rsidRPr="002A6B92">
        <w:t>Белок пять, а может, семь?</w:t>
      </w:r>
    </w:p>
    <w:p w:rsidR="002A6B92" w:rsidRPr="002A6B92" w:rsidRDefault="002A6B92" w:rsidP="002A6B92">
      <w:r w:rsidRPr="002A6B92">
        <w:t>В них я запутался совсем.</w:t>
      </w:r>
    </w:p>
    <w:p w:rsidR="002A6B92" w:rsidRPr="002A6B92" w:rsidRDefault="002A6B92" w:rsidP="002A6B92">
      <w:r w:rsidRPr="002A6B92">
        <w:t>Слон один, но тянет весом</w:t>
      </w:r>
    </w:p>
    <w:p w:rsidR="002A6B92" w:rsidRPr="002A6B92" w:rsidRDefault="002A6B92" w:rsidP="002A6B92">
      <w:r w:rsidRPr="002A6B92">
        <w:t>И на восемь, и на десять.</w:t>
      </w:r>
    </w:p>
    <w:p w:rsidR="002A6B92" w:rsidRPr="002A6B92" w:rsidRDefault="002A6B92" w:rsidP="002A6B92">
      <w:r w:rsidRPr="002A6B92">
        <w:t>Всех пока пересчитали,</w:t>
      </w:r>
    </w:p>
    <w:p w:rsidR="002A6B92" w:rsidRPr="002A6B92" w:rsidRDefault="002A6B92" w:rsidP="002A6B92">
      <w:r w:rsidRPr="002A6B92">
        <w:t>Что-то в счёте потеряли. </w:t>
      </w:r>
      <w:r w:rsidRPr="002A6B92">
        <w:rPr>
          <w:i/>
          <w:iCs/>
        </w:rPr>
        <w:t>(числа 6 и 9)</w:t>
      </w:r>
    </w:p>
    <w:p w:rsidR="002A6B92" w:rsidRPr="002A6B92" w:rsidRDefault="002A6B92" w:rsidP="002A6B92"/>
    <w:p w:rsidR="002A6B92" w:rsidRPr="002A6B92" w:rsidRDefault="002A6B92" w:rsidP="002A6B92">
      <w:r w:rsidRPr="002A6B92">
        <w:rPr>
          <w:b/>
          <w:bCs/>
        </w:rPr>
        <w:t>3. Постановка цели и задачи урока.</w:t>
      </w:r>
    </w:p>
    <w:p w:rsidR="002A6B92" w:rsidRPr="002A6B92" w:rsidRDefault="002A6B92" w:rsidP="002A6B92">
      <w:r w:rsidRPr="002A6B92">
        <w:t>- Откройте учебник на с.6. Прочитайте тему урока.</w:t>
      </w:r>
    </w:p>
    <w:p w:rsidR="002A6B92" w:rsidRPr="002A6B92" w:rsidRDefault="002A6B92" w:rsidP="002A6B92">
      <w:r w:rsidRPr="002A6B92">
        <w:t>-Как вы думаете, чему мы сегодня должны научиться?</w:t>
      </w:r>
    </w:p>
    <w:p w:rsidR="002A6B92" w:rsidRPr="002A6B92" w:rsidRDefault="002A6B92" w:rsidP="002A6B92">
      <w:r w:rsidRPr="002A6B92">
        <w:t>-Для чего нужно уметь определять левую, правую стороны, верх и низ?</w:t>
      </w:r>
    </w:p>
    <w:p w:rsidR="002A6B92" w:rsidRPr="002A6B92" w:rsidRDefault="002A6B92" w:rsidP="002A6B92"/>
    <w:p w:rsidR="002A6B92" w:rsidRPr="002A6B92" w:rsidRDefault="002A6B92" w:rsidP="002A6B92">
      <w:r w:rsidRPr="002A6B92">
        <w:rPr>
          <w:b/>
          <w:bCs/>
        </w:rPr>
        <w:t>4. Работа по теме урока.</w:t>
      </w:r>
    </w:p>
    <w:p w:rsidR="002A6B92" w:rsidRPr="002A6B92" w:rsidRDefault="002A6B92" w:rsidP="002A6B92">
      <w:r w:rsidRPr="002A6B92">
        <w:rPr>
          <w:i/>
          <w:iCs/>
        </w:rPr>
        <w:t>Задаёт вопросы по сюжетной картинке (с.6 учебника) с целью выяснить, на каком уровне сформированы пространственные отношения «вверху», «внизу».</w:t>
      </w:r>
    </w:p>
    <w:p w:rsidR="002A6B92" w:rsidRPr="002A6B92" w:rsidRDefault="002A6B92" w:rsidP="002A6B92">
      <w:r w:rsidRPr="002A6B92">
        <w:t>-Кто находится вверху рисунка?</w:t>
      </w:r>
    </w:p>
    <w:p w:rsidR="002A6B92" w:rsidRPr="002A6B92" w:rsidRDefault="002A6B92" w:rsidP="002A6B92">
      <w:r w:rsidRPr="002A6B92">
        <w:t>-В какую игру играют дети, изображённые внизу рисунка?</w:t>
      </w:r>
    </w:p>
    <w:p w:rsidR="002A6B92" w:rsidRPr="002A6B92" w:rsidRDefault="002A6B92" w:rsidP="002A6B92">
      <w:r w:rsidRPr="002A6B92">
        <w:t>-Рассмотрите детей, качающихся на качелях. Кто находится вверху?</w:t>
      </w:r>
    </w:p>
    <w:p w:rsidR="002A6B92" w:rsidRPr="002A6B92" w:rsidRDefault="002A6B92" w:rsidP="002A6B92">
      <w:r w:rsidRPr="002A6B92">
        <w:t>-Кто внизу?</w:t>
      </w:r>
    </w:p>
    <w:p w:rsidR="002A6B92" w:rsidRPr="002A6B92" w:rsidRDefault="002A6B92" w:rsidP="002A6B92">
      <w:r w:rsidRPr="002A6B92">
        <w:t>-Рассмотрите горку? Кто выше всех?</w:t>
      </w:r>
    </w:p>
    <w:p w:rsidR="002A6B92" w:rsidRPr="002A6B92" w:rsidRDefault="002A6B92" w:rsidP="002A6B92">
      <w:r w:rsidRPr="002A6B92">
        <w:t>-Кто находится в самом низу?</w:t>
      </w:r>
    </w:p>
    <w:p w:rsidR="002A6B92" w:rsidRPr="002A6B92" w:rsidRDefault="002A6B92" w:rsidP="002A6B92">
      <w:r w:rsidRPr="002A6B92">
        <w:t>- Рассмотрите рисунок в учебнике на с.7.</w:t>
      </w:r>
    </w:p>
    <w:p w:rsidR="002A6B92" w:rsidRPr="002A6B92" w:rsidRDefault="002A6B92" w:rsidP="002A6B92">
      <w:r w:rsidRPr="002A6B92">
        <w:t>-Расскажите, как мальчику дойти до школы? до кинотеатра?</w:t>
      </w:r>
    </w:p>
    <w:p w:rsidR="002A6B92" w:rsidRPr="002A6B92" w:rsidRDefault="002A6B92" w:rsidP="002A6B92">
      <w:r w:rsidRPr="002A6B92">
        <w:t>-Послушайте стихотворение и подумайте, о чём оно.</w:t>
      </w:r>
    </w:p>
    <w:p w:rsidR="002A6B92" w:rsidRPr="002A6B92" w:rsidRDefault="002A6B92" w:rsidP="002A6B92">
      <w:r w:rsidRPr="002A6B92">
        <w:t>Правая и левая.</w:t>
      </w:r>
    </w:p>
    <w:p w:rsidR="002A6B92" w:rsidRPr="002A6B92" w:rsidRDefault="002A6B92" w:rsidP="002A6B92">
      <w:r w:rsidRPr="002A6B92">
        <w:t>Правая и левая</w:t>
      </w:r>
    </w:p>
    <w:p w:rsidR="002A6B92" w:rsidRPr="002A6B92" w:rsidRDefault="002A6B92" w:rsidP="002A6B92">
      <w:r w:rsidRPr="002A6B92">
        <w:t>Водят поезда,</w:t>
      </w:r>
    </w:p>
    <w:p w:rsidR="002A6B92" w:rsidRPr="002A6B92" w:rsidRDefault="002A6B92" w:rsidP="002A6B92">
      <w:r w:rsidRPr="002A6B92">
        <w:lastRenderedPageBreak/>
        <w:t>Правая и левая</w:t>
      </w:r>
    </w:p>
    <w:p w:rsidR="002A6B92" w:rsidRPr="002A6B92" w:rsidRDefault="002A6B92" w:rsidP="002A6B92">
      <w:r w:rsidRPr="002A6B92">
        <w:t>Строят города.</w:t>
      </w:r>
    </w:p>
    <w:p w:rsidR="002A6B92" w:rsidRPr="002A6B92" w:rsidRDefault="002A6B92" w:rsidP="002A6B92">
      <w:r w:rsidRPr="002A6B92">
        <w:t>Правая и левая</w:t>
      </w:r>
    </w:p>
    <w:p w:rsidR="002A6B92" w:rsidRPr="002A6B92" w:rsidRDefault="002A6B92" w:rsidP="002A6B92">
      <w:r w:rsidRPr="002A6B92">
        <w:t>Могут шить и штопать,</w:t>
      </w:r>
    </w:p>
    <w:p w:rsidR="002A6B92" w:rsidRPr="002A6B92" w:rsidRDefault="002A6B92" w:rsidP="002A6B92">
      <w:r w:rsidRPr="002A6B92">
        <w:t>Правая и левая</w:t>
      </w:r>
    </w:p>
    <w:p w:rsidR="002A6B92" w:rsidRPr="002A6B92" w:rsidRDefault="002A6B92" w:rsidP="002A6B92">
      <w:r w:rsidRPr="002A6B92">
        <w:t>Могут громко хлопать.</w:t>
      </w:r>
    </w:p>
    <w:p w:rsidR="002A6B92" w:rsidRPr="002A6B92" w:rsidRDefault="002A6B92" w:rsidP="002A6B92">
      <w:r w:rsidRPr="002A6B92">
        <w:t>За окошком ходит ночь,</w:t>
      </w:r>
    </w:p>
    <w:p w:rsidR="002A6B92" w:rsidRPr="002A6B92" w:rsidRDefault="002A6B92" w:rsidP="002A6B92">
      <w:r w:rsidRPr="002A6B92">
        <w:t>Они так устали …</w:t>
      </w:r>
    </w:p>
    <w:p w:rsidR="002A6B92" w:rsidRPr="002A6B92" w:rsidRDefault="002A6B92" w:rsidP="002A6B92">
      <w:r w:rsidRPr="002A6B92">
        <w:t>Правая и левая</w:t>
      </w:r>
    </w:p>
    <w:p w:rsidR="002A6B92" w:rsidRPr="002A6B92" w:rsidRDefault="002A6B92" w:rsidP="002A6B92">
      <w:r w:rsidRPr="002A6B92">
        <w:t>Спят на одеяле. (</w:t>
      </w:r>
      <w:proofErr w:type="spellStart"/>
      <w:r w:rsidRPr="002A6B92">
        <w:t>О.Дриз</w:t>
      </w:r>
      <w:proofErr w:type="spellEnd"/>
      <w:r w:rsidRPr="002A6B92">
        <w:t>)</w:t>
      </w:r>
    </w:p>
    <w:p w:rsidR="002A6B92" w:rsidRPr="002A6B92" w:rsidRDefault="002A6B92" w:rsidP="002A6B92">
      <w:r w:rsidRPr="002A6B92">
        <w:t>-О чём идёт речь в стихотворении?</w:t>
      </w:r>
    </w:p>
    <w:p w:rsidR="002A6B92" w:rsidRPr="002A6B92" w:rsidRDefault="002A6B92" w:rsidP="002A6B92">
      <w:r w:rsidRPr="002A6B92">
        <w:t>-Поднимите вверх правую руку.</w:t>
      </w:r>
    </w:p>
    <w:p w:rsidR="002A6B92" w:rsidRPr="002A6B92" w:rsidRDefault="002A6B92" w:rsidP="002A6B92">
      <w:r w:rsidRPr="002A6B92">
        <w:t>-Что умеет правая рука?</w:t>
      </w:r>
    </w:p>
    <w:p w:rsidR="002A6B92" w:rsidRPr="002A6B92" w:rsidRDefault="002A6B92" w:rsidP="002A6B92"/>
    <w:p w:rsidR="002A6B92" w:rsidRPr="002A6B92" w:rsidRDefault="002A6B92" w:rsidP="002A6B92">
      <w:r w:rsidRPr="002A6B92">
        <w:t>-Поднимите вверх левую руку.</w:t>
      </w:r>
    </w:p>
    <w:p w:rsidR="002A6B92" w:rsidRPr="002A6B92" w:rsidRDefault="002A6B92" w:rsidP="002A6B92">
      <w:r w:rsidRPr="002A6B92">
        <w:t>-Что делает левая рука</w:t>
      </w:r>
    </w:p>
    <w:p w:rsidR="002A6B92" w:rsidRPr="002A6B92" w:rsidRDefault="002A6B92" w:rsidP="002A6B92"/>
    <w:p w:rsidR="002A6B92" w:rsidRPr="002A6B92" w:rsidRDefault="002A6B92" w:rsidP="002A6B92">
      <w:r w:rsidRPr="002A6B92">
        <w:rPr>
          <w:b/>
          <w:bCs/>
        </w:rPr>
        <w:t>ФИЗКУЛЬТМИНУТКА</w:t>
      </w:r>
    </w:p>
    <w:p w:rsidR="002A6B92" w:rsidRPr="002A6B92" w:rsidRDefault="002A6B92" w:rsidP="002A6B92">
      <w:r w:rsidRPr="002A6B92">
        <w:t>Тишина стоит вокруг,</w:t>
      </w:r>
    </w:p>
    <w:p w:rsidR="002A6B92" w:rsidRPr="002A6B92" w:rsidRDefault="002A6B92" w:rsidP="002A6B92">
      <w:r w:rsidRPr="002A6B92">
        <w:t>Вышли косари на луг.</w:t>
      </w:r>
    </w:p>
    <w:p w:rsidR="002A6B92" w:rsidRPr="002A6B92" w:rsidRDefault="002A6B92" w:rsidP="002A6B92">
      <w:r w:rsidRPr="002A6B92">
        <w:t>Взмах косой туда-сюда,</w:t>
      </w:r>
    </w:p>
    <w:p w:rsidR="002A6B92" w:rsidRPr="002A6B92" w:rsidRDefault="002A6B92" w:rsidP="002A6B92">
      <w:r w:rsidRPr="002A6B92">
        <w:t>Делай «раз» и делай «два».</w:t>
      </w:r>
    </w:p>
    <w:p w:rsidR="002A6B92" w:rsidRPr="002A6B92" w:rsidRDefault="002A6B92" w:rsidP="002A6B92"/>
    <w:p w:rsidR="002A6B92" w:rsidRPr="002A6B92" w:rsidRDefault="002A6B92" w:rsidP="002A6B92"/>
    <w:p w:rsidR="002A6B92" w:rsidRPr="002A6B92" w:rsidRDefault="002A6B92" w:rsidP="002A6B92">
      <w:r w:rsidRPr="002A6B92">
        <w:t>Беседа по вопросам о предметах, имеющихся в классе:</w:t>
      </w:r>
    </w:p>
    <w:p w:rsidR="002A6B92" w:rsidRPr="002A6B92" w:rsidRDefault="002A6B92" w:rsidP="002A6B92">
      <w:r w:rsidRPr="002A6B92">
        <w:t>-Что выше: стол или стул?</w:t>
      </w:r>
    </w:p>
    <w:p w:rsidR="002A6B92" w:rsidRPr="002A6B92" w:rsidRDefault="002A6B92" w:rsidP="002A6B92">
      <w:r w:rsidRPr="002A6B92">
        <w:t>-Кто ниже: Стас или Матвей?</w:t>
      </w:r>
    </w:p>
    <w:p w:rsidR="002A6B92" w:rsidRPr="002A6B92" w:rsidRDefault="002A6B92" w:rsidP="002A6B92">
      <w:r w:rsidRPr="002A6B92">
        <w:t>-Что находится в кабинете вверху?</w:t>
      </w:r>
    </w:p>
    <w:p w:rsidR="002A6B92" w:rsidRPr="002A6B92" w:rsidRDefault="002A6B92" w:rsidP="002A6B92">
      <w:r w:rsidRPr="002A6B92">
        <w:t>-Что находится внизу?</w:t>
      </w:r>
    </w:p>
    <w:p w:rsidR="002A6B92" w:rsidRPr="002A6B92" w:rsidRDefault="002A6B92" w:rsidP="002A6B92"/>
    <w:p w:rsidR="002A6B92" w:rsidRPr="002A6B92" w:rsidRDefault="002A6B92" w:rsidP="002A6B92">
      <w:r w:rsidRPr="002A6B92">
        <w:t>Игра «Составь узор»</w:t>
      </w:r>
    </w:p>
    <w:p w:rsidR="002A6B92" w:rsidRPr="002A6B92" w:rsidRDefault="002A6B92" w:rsidP="002A6B92">
      <w:r w:rsidRPr="002A6B92">
        <w:t>-Приготовьте геометрические фигуры. Выложите в линию красный круг, красный треугольник, синий треугольник, синий круг, синий квадрат.</w:t>
      </w:r>
    </w:p>
    <w:p w:rsidR="002A6B92" w:rsidRPr="002A6B92" w:rsidRDefault="002A6B92" w:rsidP="002A6B92">
      <w:r w:rsidRPr="002A6B92">
        <w:lastRenderedPageBreak/>
        <w:t>-Сколько фигур вы выложили?</w:t>
      </w:r>
    </w:p>
    <w:p w:rsidR="002A6B92" w:rsidRPr="002A6B92" w:rsidRDefault="002A6B92" w:rsidP="002A6B92">
      <w:r w:rsidRPr="002A6B92">
        <w:t>-Сколько синих фигур?</w:t>
      </w:r>
    </w:p>
    <w:p w:rsidR="002A6B92" w:rsidRPr="002A6B92" w:rsidRDefault="002A6B92" w:rsidP="002A6B92">
      <w:r w:rsidRPr="002A6B92">
        <w:t>-Сколько треугольников?</w:t>
      </w:r>
    </w:p>
    <w:p w:rsidR="002A6B92" w:rsidRPr="002A6B92" w:rsidRDefault="002A6B92" w:rsidP="002A6B92">
      <w:r w:rsidRPr="002A6B92">
        <w:t>-Назовите фигуры, которые лежат справа от синего треугольника</w:t>
      </w:r>
    </w:p>
    <w:p w:rsidR="002A6B92" w:rsidRPr="002A6B92" w:rsidRDefault="002A6B92" w:rsidP="002A6B92">
      <w:r w:rsidRPr="002A6B92">
        <w:t>-Какие фигуры лежат слева от синего круга?</w:t>
      </w:r>
    </w:p>
    <w:p w:rsidR="002A6B92" w:rsidRPr="002A6B92" w:rsidRDefault="002A6B92" w:rsidP="002A6B92"/>
    <w:p w:rsidR="002A6B92" w:rsidRPr="002A6B92" w:rsidRDefault="002A6B92" w:rsidP="002A6B92">
      <w:r w:rsidRPr="002A6B92">
        <w:rPr>
          <w:b/>
          <w:bCs/>
        </w:rPr>
        <w:t>5. Работа в тетради</w:t>
      </w:r>
    </w:p>
    <w:p w:rsidR="002A6B92" w:rsidRPr="002A6B92" w:rsidRDefault="002A6B92" w:rsidP="002A6B92">
      <w:r w:rsidRPr="002A6B92">
        <w:t>-Какая фигура первая справа?</w:t>
      </w:r>
    </w:p>
    <w:p w:rsidR="002A6B92" w:rsidRPr="002A6B92" w:rsidRDefault="002A6B92" w:rsidP="002A6B92">
      <w:r w:rsidRPr="002A6B92">
        <w:t>-Какая фигура первая слева?</w:t>
      </w:r>
    </w:p>
    <w:p w:rsidR="002A6B92" w:rsidRPr="002A6B92" w:rsidRDefault="002A6B92" w:rsidP="002A6B92">
      <w:r w:rsidRPr="002A6B92">
        <w:t>-Предметы принято считать слева направо. Чтобы не называть каждый раз, откуда начинаем счёт, люди условились не говорить слово «слева».</w:t>
      </w:r>
    </w:p>
    <w:p w:rsidR="002A6B92" w:rsidRPr="002A6B92" w:rsidRDefault="002A6B92" w:rsidP="002A6B92">
      <w:r w:rsidRPr="002A6B92">
        <w:t>-Задайте вопросы по узору, который вы выложили.</w:t>
      </w:r>
    </w:p>
    <w:p w:rsidR="002A6B92" w:rsidRPr="002A6B92" w:rsidRDefault="002A6B92" w:rsidP="002A6B92"/>
    <w:p w:rsidR="002A6B92" w:rsidRPr="002A6B92" w:rsidRDefault="002A6B92" w:rsidP="002A6B92">
      <w:r w:rsidRPr="002A6B92">
        <w:t>-Откройте тетрадь на с.4.</w:t>
      </w:r>
    </w:p>
    <w:p w:rsidR="002A6B92" w:rsidRPr="002A6B92" w:rsidRDefault="002A6B92" w:rsidP="002A6B92">
      <w:r w:rsidRPr="002A6B92">
        <w:t>Задание 1</w:t>
      </w:r>
    </w:p>
    <w:p w:rsidR="002A6B92" w:rsidRPr="002A6B92" w:rsidRDefault="002A6B92" w:rsidP="002A6B92">
      <w:r w:rsidRPr="002A6B92">
        <w:t>-О чём говорит условный знак около первого задания?</w:t>
      </w:r>
    </w:p>
    <w:p w:rsidR="002A6B92" w:rsidRPr="002A6B92" w:rsidRDefault="002A6B92" w:rsidP="002A6B92">
      <w:r w:rsidRPr="002A6B92">
        <w:t>-Прочитайте задание. Какой вагончик будет левее всех?</w:t>
      </w:r>
    </w:p>
    <w:p w:rsidR="002A6B92" w:rsidRPr="002A6B92" w:rsidRDefault="002A6B92" w:rsidP="002A6B92">
      <w:r w:rsidRPr="002A6B92">
        <w:t>-Какой вагончик нарисуете рядом с зелёным?</w:t>
      </w:r>
    </w:p>
    <w:p w:rsidR="002A6B92" w:rsidRPr="002A6B92" w:rsidRDefault="002A6B92" w:rsidP="002A6B92">
      <w:r w:rsidRPr="002A6B92">
        <w:t>-В каком порядке будете раскрашивать дальше?</w:t>
      </w:r>
    </w:p>
    <w:p w:rsidR="002A6B92" w:rsidRPr="002A6B92" w:rsidRDefault="002A6B92" w:rsidP="002A6B92">
      <w:r w:rsidRPr="002A6B92">
        <w:t>-Прочитайте и раскрасьте флажки сами.</w:t>
      </w:r>
    </w:p>
    <w:p w:rsidR="002A6B92" w:rsidRPr="002A6B92" w:rsidRDefault="002A6B92" w:rsidP="002A6B92">
      <w:r w:rsidRPr="002A6B92">
        <w:t>-Оцените себя. Поставьте на полях знак «!», если всё выполнено верно, знак «+», если есть одна ошибка, знак - если выполнить задание пока не удалось.</w:t>
      </w:r>
    </w:p>
    <w:p w:rsidR="002A6B92" w:rsidRPr="002A6B92" w:rsidRDefault="002A6B92" w:rsidP="002A6B92"/>
    <w:p w:rsidR="002A6B92" w:rsidRPr="002A6B92" w:rsidRDefault="002A6B92" w:rsidP="002A6B92">
      <w:r w:rsidRPr="002A6B92">
        <w:rPr>
          <w:b/>
          <w:bCs/>
        </w:rPr>
        <w:t>6. Рефлексия</w:t>
      </w:r>
    </w:p>
    <w:p w:rsidR="002A6B92" w:rsidRPr="002A6B92" w:rsidRDefault="002A6B92" w:rsidP="002A6B92">
      <w:r w:rsidRPr="002A6B92">
        <w:t>-Что нового узнали?</w:t>
      </w:r>
    </w:p>
    <w:p w:rsidR="002A6B92" w:rsidRPr="002A6B92" w:rsidRDefault="002A6B92" w:rsidP="002A6B92">
      <w:r w:rsidRPr="002A6B92">
        <w:t>-Что особенно понравилось?</w:t>
      </w:r>
    </w:p>
    <w:p w:rsidR="002A6B92" w:rsidRPr="002A6B92" w:rsidRDefault="002A6B92" w:rsidP="002A6B92">
      <w:r w:rsidRPr="002A6B92">
        <w:t>Покажите правой рукой вверх</w:t>
      </w:r>
    </w:p>
    <w:p w:rsidR="002A6B92" w:rsidRPr="002A6B92" w:rsidRDefault="002A6B92" w:rsidP="002A6B92">
      <w:r w:rsidRPr="002A6B92">
        <w:t>-Покажите левой рукой вниз</w:t>
      </w:r>
    </w:p>
    <w:p w:rsidR="002A6B92" w:rsidRPr="002A6B92" w:rsidRDefault="002A6B92" w:rsidP="002A6B92">
      <w:r w:rsidRPr="002A6B92">
        <w:t>-Придумайте ситуацию, когда вам может понадобиться умение определять, где лево, где право.</w:t>
      </w:r>
    </w:p>
    <w:p w:rsidR="002A6B92" w:rsidRDefault="002A6B92">
      <w:bookmarkStart w:id="0" w:name="_GoBack"/>
      <w:bookmarkEnd w:id="0"/>
    </w:p>
    <w:sectPr w:rsidR="002A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94FA7"/>
    <w:multiLevelType w:val="multilevel"/>
    <w:tmpl w:val="F430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92"/>
    <w:rsid w:val="002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D6D5F-6CCC-44F7-9FA5-90FDBE69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2022-03-22T04:47:00Z</dcterms:created>
  <dcterms:modified xsi:type="dcterms:W3CDTF">2022-03-22T04:47:00Z</dcterms:modified>
</cp:coreProperties>
</file>