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26" w:rsidRPr="0018167A" w:rsidRDefault="00A76C40" w:rsidP="00C64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Тема урока: Делимость суммы и произведения.</w:t>
      </w:r>
    </w:p>
    <w:p w:rsidR="00A76C40" w:rsidRPr="0018167A" w:rsidRDefault="00A76C40">
      <w:p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Т</w:t>
      </w:r>
      <w:r w:rsidR="004042F7" w:rsidRPr="0018167A">
        <w:rPr>
          <w:rFonts w:ascii="Times New Roman" w:hAnsi="Times New Roman" w:cs="Times New Roman"/>
          <w:sz w:val="24"/>
          <w:szCs w:val="24"/>
        </w:rPr>
        <w:t>ип урока: урок «открытия» новых знаний.</w:t>
      </w:r>
    </w:p>
    <w:p w:rsidR="00A76C40" w:rsidRPr="0018167A" w:rsidRDefault="00A76C40">
      <w:p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Форма урока: комбинированный.</w:t>
      </w:r>
    </w:p>
    <w:p w:rsidR="00A76C40" w:rsidRPr="0018167A" w:rsidRDefault="00A76C40">
      <w:p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A76C40" w:rsidRPr="0018167A" w:rsidRDefault="00A76C40" w:rsidP="00A7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Предметные: </w:t>
      </w:r>
      <w:r w:rsidR="0068594C">
        <w:rPr>
          <w:rFonts w:ascii="Times New Roman" w:hAnsi="Times New Roman" w:cs="Times New Roman"/>
          <w:sz w:val="24"/>
          <w:szCs w:val="24"/>
        </w:rPr>
        <w:t>р</w:t>
      </w:r>
      <w:r w:rsidRPr="0018167A">
        <w:rPr>
          <w:rFonts w:ascii="Times New Roman" w:hAnsi="Times New Roman" w:cs="Times New Roman"/>
          <w:sz w:val="24"/>
          <w:szCs w:val="24"/>
        </w:rPr>
        <w:t xml:space="preserve">асширить знания учащихся о </w:t>
      </w:r>
      <w:r w:rsidR="00BB6CC3" w:rsidRPr="0018167A">
        <w:rPr>
          <w:rFonts w:ascii="Times New Roman" w:hAnsi="Times New Roman" w:cs="Times New Roman"/>
          <w:sz w:val="24"/>
          <w:szCs w:val="24"/>
        </w:rPr>
        <w:t>простейших элементах тео</w:t>
      </w:r>
      <w:r w:rsidRPr="0018167A">
        <w:rPr>
          <w:rFonts w:ascii="Times New Roman" w:hAnsi="Times New Roman" w:cs="Times New Roman"/>
          <w:sz w:val="24"/>
          <w:szCs w:val="24"/>
        </w:rPr>
        <w:t>рии</w:t>
      </w:r>
      <w:r w:rsidR="00BB6CC3" w:rsidRPr="0018167A">
        <w:rPr>
          <w:rFonts w:ascii="Times New Roman" w:hAnsi="Times New Roman" w:cs="Times New Roman"/>
          <w:sz w:val="24"/>
          <w:szCs w:val="24"/>
        </w:rPr>
        <w:t xml:space="preserve"> делимости натуральных чисел; </w:t>
      </w:r>
      <w:r w:rsidR="003D7068" w:rsidRPr="0018167A">
        <w:rPr>
          <w:rFonts w:ascii="Times New Roman" w:hAnsi="Times New Roman" w:cs="Times New Roman"/>
          <w:sz w:val="24"/>
          <w:szCs w:val="24"/>
        </w:rPr>
        <w:t xml:space="preserve">показать способы </w:t>
      </w:r>
      <w:r w:rsidR="00F13E2E" w:rsidRPr="0018167A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287478" w:rsidRPr="0018167A">
        <w:rPr>
          <w:rFonts w:ascii="Times New Roman" w:hAnsi="Times New Roman" w:cs="Times New Roman"/>
          <w:sz w:val="24"/>
          <w:szCs w:val="24"/>
        </w:rPr>
        <w:t xml:space="preserve"> в вычислениях свойства делимости суммы и произведения натуральных чисел.</w:t>
      </w:r>
    </w:p>
    <w:p w:rsidR="0053279D" w:rsidRPr="0018167A" w:rsidRDefault="0053279D" w:rsidP="00A7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Метапредметные: </w:t>
      </w:r>
      <w:r w:rsidR="00287478" w:rsidRPr="0018167A">
        <w:rPr>
          <w:rFonts w:ascii="Times New Roman" w:hAnsi="Times New Roman" w:cs="Times New Roman"/>
          <w:sz w:val="24"/>
          <w:szCs w:val="24"/>
        </w:rPr>
        <w:t>развитие умений учащегося проводить несложные доказательные ра</w:t>
      </w:r>
      <w:r w:rsidR="00F13E2E" w:rsidRPr="0018167A">
        <w:rPr>
          <w:rFonts w:ascii="Times New Roman" w:hAnsi="Times New Roman" w:cs="Times New Roman"/>
          <w:sz w:val="24"/>
          <w:szCs w:val="24"/>
        </w:rPr>
        <w:t xml:space="preserve">ссуждения в ходе </w:t>
      </w:r>
      <w:r w:rsidR="0068594C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87478" w:rsidRPr="0018167A">
        <w:rPr>
          <w:rFonts w:ascii="Times New Roman" w:hAnsi="Times New Roman" w:cs="Times New Roman"/>
          <w:sz w:val="24"/>
          <w:szCs w:val="24"/>
        </w:rPr>
        <w:t>; развитие умений учащихся организовывать сотрудничество и совместную деятельность с учителем и сверстниками, работать индивидуально, в группах, аргументировать и отстаивать свое мнение.</w:t>
      </w:r>
    </w:p>
    <w:p w:rsidR="00287478" w:rsidRPr="0018167A" w:rsidRDefault="00287478" w:rsidP="00A76C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Личностные: </w:t>
      </w:r>
      <w:r w:rsidR="0068594C">
        <w:rPr>
          <w:rFonts w:ascii="Times New Roman" w:hAnsi="Times New Roman" w:cs="Times New Roman"/>
          <w:sz w:val="24"/>
          <w:szCs w:val="24"/>
        </w:rPr>
        <w:t>с</w:t>
      </w:r>
      <w:r w:rsidRPr="0018167A">
        <w:rPr>
          <w:rFonts w:ascii="Times New Roman" w:hAnsi="Times New Roman" w:cs="Times New Roman"/>
          <w:sz w:val="24"/>
          <w:szCs w:val="24"/>
        </w:rPr>
        <w:t xml:space="preserve">пособствовать развитию коммуникативной компетентности  в общении </w:t>
      </w:r>
      <w:r w:rsidR="00847EC1" w:rsidRPr="0018167A">
        <w:rPr>
          <w:rFonts w:ascii="Times New Roman" w:hAnsi="Times New Roman" w:cs="Times New Roman"/>
          <w:sz w:val="24"/>
          <w:szCs w:val="24"/>
        </w:rPr>
        <w:t>и сотрудничестве со сверстниками при групповой работе; содействовать формированию устойчивого интереса к предмету; развивать личностные качества: ответ</w:t>
      </w:r>
      <w:r w:rsidR="0068594C">
        <w:rPr>
          <w:rFonts w:ascii="Times New Roman" w:hAnsi="Times New Roman" w:cs="Times New Roman"/>
          <w:sz w:val="24"/>
          <w:szCs w:val="24"/>
        </w:rPr>
        <w:t>ственность, целеустремленность.</w:t>
      </w:r>
    </w:p>
    <w:p w:rsidR="0049049D" w:rsidRPr="0018167A" w:rsidRDefault="00394CB0" w:rsidP="0049049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В процессе обучения планируется использовать следующие приёмы и методы: </w:t>
      </w:r>
    </w:p>
    <w:p w:rsidR="007F4672" w:rsidRPr="0018167A" w:rsidRDefault="007F4672" w:rsidP="007F4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- методы диалога и </w:t>
      </w:r>
      <w:proofErr w:type="spellStart"/>
      <w:r w:rsidRPr="0018167A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18167A">
        <w:rPr>
          <w:rFonts w:ascii="Times New Roman" w:hAnsi="Times New Roman" w:cs="Times New Roman"/>
          <w:sz w:val="24"/>
          <w:szCs w:val="24"/>
        </w:rPr>
        <w:t>;</w:t>
      </w:r>
    </w:p>
    <w:p w:rsidR="007F4672" w:rsidRPr="0018167A" w:rsidRDefault="007F4672" w:rsidP="007F4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-рефлективные приёмы;</w:t>
      </w:r>
    </w:p>
    <w:p w:rsidR="007F4672" w:rsidRPr="0018167A" w:rsidRDefault="007F4672" w:rsidP="007F4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-приёмы создания ситуации успеха и индивидуального выбора;</w:t>
      </w:r>
    </w:p>
    <w:p w:rsidR="007F4672" w:rsidRPr="0018167A" w:rsidRDefault="007F4672" w:rsidP="007F4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-методы самодиагностики;</w:t>
      </w:r>
    </w:p>
    <w:p w:rsidR="007F4672" w:rsidRPr="0018167A" w:rsidRDefault="007F4672" w:rsidP="007F4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</w:t>
      </w:r>
      <w:r w:rsidR="0068594C" w:rsidRPr="0018167A">
        <w:rPr>
          <w:rFonts w:ascii="Times New Roman" w:hAnsi="Times New Roman" w:cs="Times New Roman"/>
          <w:sz w:val="24"/>
          <w:szCs w:val="24"/>
        </w:rPr>
        <w:t>словесный</w:t>
      </w:r>
      <w:r w:rsidR="0068594C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18167A">
        <w:rPr>
          <w:rFonts w:ascii="Times New Roman" w:hAnsi="Times New Roman" w:cs="Times New Roman"/>
          <w:sz w:val="24"/>
          <w:szCs w:val="24"/>
        </w:rPr>
        <w:t>;</w:t>
      </w:r>
    </w:p>
    <w:p w:rsidR="007F4672" w:rsidRPr="0018167A" w:rsidRDefault="007F4672" w:rsidP="007F4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-наглядно-образный метод (мультимедийная презентация);</w:t>
      </w:r>
    </w:p>
    <w:p w:rsidR="007F4672" w:rsidRPr="0018167A" w:rsidRDefault="007F4672" w:rsidP="007F4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-частично-поисковый метод (решение проблемных вопросов);</w:t>
      </w:r>
    </w:p>
    <w:p w:rsidR="00BF5DB1" w:rsidRPr="0018167A" w:rsidRDefault="00BF5DB1" w:rsidP="00BF5D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-работа с учебником (помогает определить правильность выводов).</w:t>
      </w:r>
    </w:p>
    <w:p w:rsidR="00BF5DB1" w:rsidRPr="0018167A" w:rsidRDefault="00030601" w:rsidP="00BF5DB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Формы работы учащихся: </w:t>
      </w:r>
    </w:p>
    <w:p w:rsidR="00030601" w:rsidRPr="0018167A" w:rsidRDefault="00030601" w:rsidP="0003060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-индивидуальная (отрабатываются умения анализировать, высказывать свою точку зрения);</w:t>
      </w:r>
    </w:p>
    <w:p w:rsidR="00030601" w:rsidRPr="0018167A" w:rsidRDefault="00030601" w:rsidP="0003060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-работа в группах (отрабатываются умения общения и совместной работы);</w:t>
      </w:r>
    </w:p>
    <w:p w:rsidR="00030601" w:rsidRPr="0018167A" w:rsidRDefault="00030601" w:rsidP="0003060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-фронтальная.</w:t>
      </w:r>
    </w:p>
    <w:p w:rsidR="00030601" w:rsidRPr="0068594C" w:rsidRDefault="00030601" w:rsidP="0068594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Планируемые результаты:</w:t>
      </w:r>
      <w:r w:rsidR="0068594C">
        <w:rPr>
          <w:rFonts w:ascii="Times New Roman" w:hAnsi="Times New Roman" w:cs="Times New Roman"/>
          <w:sz w:val="24"/>
          <w:szCs w:val="24"/>
        </w:rPr>
        <w:t xml:space="preserve"> </w:t>
      </w:r>
      <w:r w:rsidR="0068594C" w:rsidRPr="0068594C">
        <w:rPr>
          <w:rFonts w:ascii="Times New Roman" w:hAnsi="Times New Roman" w:cs="Times New Roman"/>
          <w:sz w:val="24"/>
          <w:szCs w:val="24"/>
        </w:rPr>
        <w:t>у</w:t>
      </w:r>
      <w:r w:rsidRPr="0068594C">
        <w:rPr>
          <w:rFonts w:ascii="Times New Roman" w:hAnsi="Times New Roman" w:cs="Times New Roman"/>
          <w:sz w:val="24"/>
          <w:szCs w:val="24"/>
        </w:rPr>
        <w:t>чащиеся узнают свойства делимости суммы и произведения;</w:t>
      </w:r>
      <w:r w:rsidR="0068594C">
        <w:rPr>
          <w:rFonts w:ascii="Times New Roman" w:hAnsi="Times New Roman" w:cs="Times New Roman"/>
          <w:sz w:val="24"/>
          <w:szCs w:val="24"/>
        </w:rPr>
        <w:t xml:space="preserve"> </w:t>
      </w:r>
      <w:r w:rsidR="0068594C" w:rsidRPr="0068594C">
        <w:rPr>
          <w:rFonts w:ascii="Times New Roman" w:hAnsi="Times New Roman" w:cs="Times New Roman"/>
          <w:sz w:val="24"/>
          <w:szCs w:val="24"/>
        </w:rPr>
        <w:t>п</w:t>
      </w:r>
      <w:r w:rsidR="00F13E2E" w:rsidRPr="0068594C">
        <w:rPr>
          <w:rFonts w:ascii="Times New Roman" w:hAnsi="Times New Roman" w:cs="Times New Roman"/>
          <w:sz w:val="24"/>
          <w:szCs w:val="24"/>
        </w:rPr>
        <w:t>риобретение навыков у</w:t>
      </w:r>
      <w:r w:rsidRPr="0068594C">
        <w:rPr>
          <w:rFonts w:ascii="Times New Roman" w:hAnsi="Times New Roman" w:cs="Times New Roman"/>
          <w:sz w:val="24"/>
          <w:szCs w:val="24"/>
        </w:rPr>
        <w:t xml:space="preserve"> учащихся к использованию в вычисления</w:t>
      </w:r>
      <w:r w:rsidR="00351A8C" w:rsidRPr="0068594C">
        <w:rPr>
          <w:rFonts w:ascii="Times New Roman" w:hAnsi="Times New Roman" w:cs="Times New Roman"/>
          <w:sz w:val="24"/>
          <w:szCs w:val="24"/>
        </w:rPr>
        <w:t>х свойств делимости с</w:t>
      </w:r>
      <w:r w:rsidRPr="0068594C">
        <w:rPr>
          <w:rFonts w:ascii="Times New Roman" w:hAnsi="Times New Roman" w:cs="Times New Roman"/>
          <w:sz w:val="24"/>
          <w:szCs w:val="24"/>
        </w:rPr>
        <w:t>уммы и произведения.</w:t>
      </w:r>
    </w:p>
    <w:p w:rsidR="006547B0" w:rsidRPr="0068594C" w:rsidRDefault="006547B0" w:rsidP="0068594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Применяемые образовательные технологии:</w:t>
      </w:r>
      <w:r w:rsidR="00996714" w:rsidRPr="0068594C">
        <w:rPr>
          <w:rFonts w:ascii="Times New Roman" w:hAnsi="Times New Roman" w:cs="Times New Roman"/>
          <w:sz w:val="24"/>
          <w:szCs w:val="24"/>
        </w:rPr>
        <w:t xml:space="preserve"> игровые технологии;</w:t>
      </w:r>
      <w:r w:rsidR="0068594C">
        <w:rPr>
          <w:rFonts w:ascii="Times New Roman" w:hAnsi="Times New Roman" w:cs="Times New Roman"/>
          <w:sz w:val="24"/>
          <w:szCs w:val="24"/>
        </w:rPr>
        <w:t xml:space="preserve"> </w:t>
      </w:r>
      <w:r w:rsidRPr="0068594C">
        <w:rPr>
          <w:rFonts w:ascii="Times New Roman" w:hAnsi="Times New Roman" w:cs="Times New Roman"/>
          <w:sz w:val="24"/>
          <w:szCs w:val="24"/>
        </w:rPr>
        <w:t>те</w:t>
      </w:r>
      <w:r w:rsidR="00996714" w:rsidRPr="0068594C">
        <w:rPr>
          <w:rFonts w:ascii="Times New Roman" w:hAnsi="Times New Roman" w:cs="Times New Roman"/>
          <w:sz w:val="24"/>
          <w:szCs w:val="24"/>
        </w:rPr>
        <w:t>хнология развивающего обучения;</w:t>
      </w:r>
      <w:r w:rsidR="0068594C">
        <w:rPr>
          <w:rFonts w:ascii="Times New Roman" w:hAnsi="Times New Roman" w:cs="Times New Roman"/>
          <w:sz w:val="24"/>
          <w:szCs w:val="24"/>
        </w:rPr>
        <w:t xml:space="preserve"> </w:t>
      </w:r>
      <w:r w:rsidRPr="0068594C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1C3935" w:rsidRPr="0018167A" w:rsidRDefault="00BB35ED" w:rsidP="00BB35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18167A" w:rsidRPr="0018167A" w:rsidRDefault="00BB35ED" w:rsidP="00BB35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доска, мел, учебник, мультимедийное оборудование, экран, </w:t>
      </w:r>
      <w:r w:rsidR="0068594C">
        <w:rPr>
          <w:rFonts w:ascii="Times New Roman" w:hAnsi="Times New Roman" w:cs="Times New Roman"/>
          <w:sz w:val="24"/>
          <w:szCs w:val="24"/>
        </w:rPr>
        <w:t>раздаточный материал.</w:t>
      </w:r>
    </w:p>
    <w:p w:rsidR="00485CE7" w:rsidRPr="0018167A" w:rsidRDefault="00485CE7" w:rsidP="00BB35E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План урока:</w:t>
      </w:r>
    </w:p>
    <w:p w:rsidR="00485CE7" w:rsidRPr="0018167A" w:rsidRDefault="00485CE7" w:rsidP="00485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 xml:space="preserve">Орг. </w:t>
      </w:r>
      <w:r w:rsidR="0068594C">
        <w:rPr>
          <w:rFonts w:ascii="Times New Roman" w:hAnsi="Times New Roman" w:cs="Times New Roman"/>
          <w:sz w:val="24"/>
          <w:szCs w:val="24"/>
        </w:rPr>
        <w:t>м</w:t>
      </w:r>
      <w:r w:rsidRPr="0018167A">
        <w:rPr>
          <w:rFonts w:ascii="Times New Roman" w:hAnsi="Times New Roman" w:cs="Times New Roman"/>
          <w:sz w:val="24"/>
          <w:szCs w:val="24"/>
        </w:rPr>
        <w:t>омент (постановка целей и задач урока, настрой учащихся на успех);</w:t>
      </w:r>
    </w:p>
    <w:p w:rsidR="00485CE7" w:rsidRPr="0018167A" w:rsidRDefault="00485CE7" w:rsidP="00485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Устная работа (игра с геометрическими фигурами);</w:t>
      </w:r>
    </w:p>
    <w:p w:rsidR="00485CE7" w:rsidRPr="0018167A" w:rsidRDefault="00485CE7" w:rsidP="00485C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Актуализация опорных знаний (</w:t>
      </w:r>
      <w:r w:rsidR="0018167A">
        <w:rPr>
          <w:rFonts w:ascii="Times New Roman" w:hAnsi="Times New Roman" w:cs="Times New Roman"/>
          <w:sz w:val="24"/>
          <w:szCs w:val="24"/>
        </w:rPr>
        <w:t>схема</w:t>
      </w:r>
      <w:r w:rsidRPr="0018167A">
        <w:rPr>
          <w:rFonts w:ascii="Times New Roman" w:hAnsi="Times New Roman" w:cs="Times New Roman"/>
          <w:sz w:val="24"/>
          <w:szCs w:val="24"/>
        </w:rPr>
        <w:t>);</w:t>
      </w:r>
    </w:p>
    <w:p w:rsidR="00D57770" w:rsidRPr="0018167A" w:rsidRDefault="00D57770" w:rsidP="00D577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Изучение нового материала (три этапа)</w:t>
      </w:r>
    </w:p>
    <w:p w:rsidR="00D57770" w:rsidRPr="0018167A" w:rsidRDefault="00D57770" w:rsidP="00D57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-индивидуальная работа –открытия</w:t>
      </w:r>
    </w:p>
    <w:p w:rsidR="00D57770" w:rsidRPr="0018167A" w:rsidRDefault="00D57770" w:rsidP="00D57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-фронтальная работа –вывод правил</w:t>
      </w:r>
    </w:p>
    <w:p w:rsidR="00D57770" w:rsidRPr="0018167A" w:rsidRDefault="00D57770" w:rsidP="00D5777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-групповая работа –доказательство;</w:t>
      </w:r>
    </w:p>
    <w:p w:rsidR="00BB35ED" w:rsidRPr="0018167A" w:rsidRDefault="0018167A" w:rsidP="00D5777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полученных знаний</w:t>
      </w:r>
      <w:r w:rsidR="00D57770" w:rsidRPr="0018167A">
        <w:rPr>
          <w:rFonts w:ascii="Times New Roman" w:hAnsi="Times New Roman" w:cs="Times New Roman"/>
          <w:sz w:val="24"/>
          <w:szCs w:val="24"/>
        </w:rPr>
        <w:t xml:space="preserve"> (самостоятельная работа учащихся в виде теста)</w:t>
      </w:r>
    </w:p>
    <w:p w:rsidR="0054450F" w:rsidRPr="0018167A" w:rsidRDefault="00D57770" w:rsidP="00D5777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lastRenderedPageBreak/>
        <w:t>6. Итоги урока</w:t>
      </w:r>
      <w:r w:rsidR="0054450F" w:rsidRPr="0018167A">
        <w:rPr>
          <w:rFonts w:ascii="Times New Roman" w:hAnsi="Times New Roman" w:cs="Times New Roman"/>
          <w:sz w:val="24"/>
          <w:szCs w:val="24"/>
        </w:rPr>
        <w:t xml:space="preserve"> (рефлексия), д/р, оценки.</w:t>
      </w:r>
    </w:p>
    <w:p w:rsidR="00D57770" w:rsidRPr="0018167A" w:rsidRDefault="0054450F" w:rsidP="00D5777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167A">
        <w:rPr>
          <w:rFonts w:ascii="Times New Roman" w:hAnsi="Times New Roman" w:cs="Times New Roman"/>
          <w:sz w:val="24"/>
          <w:szCs w:val="24"/>
        </w:rPr>
        <w:t>7. Релаксация</w:t>
      </w:r>
      <w:r w:rsidR="00D57770" w:rsidRPr="0018167A">
        <w:rPr>
          <w:rFonts w:ascii="Times New Roman" w:hAnsi="Times New Roman" w:cs="Times New Roman"/>
          <w:sz w:val="24"/>
          <w:szCs w:val="24"/>
        </w:rPr>
        <w:t xml:space="preserve"> (</w:t>
      </w:r>
      <w:r w:rsidRPr="0018167A">
        <w:rPr>
          <w:rFonts w:ascii="Times New Roman" w:hAnsi="Times New Roman" w:cs="Times New Roman"/>
          <w:sz w:val="24"/>
          <w:szCs w:val="24"/>
        </w:rPr>
        <w:t>смайлики</w:t>
      </w:r>
      <w:r w:rsidR="00D57770" w:rsidRPr="0018167A">
        <w:rPr>
          <w:rFonts w:ascii="Times New Roman" w:hAnsi="Times New Roman" w:cs="Times New Roman"/>
          <w:sz w:val="24"/>
          <w:szCs w:val="24"/>
        </w:rPr>
        <w:t>).</w:t>
      </w:r>
    </w:p>
    <w:p w:rsidR="00D57770" w:rsidRDefault="00D57770" w:rsidP="00D57770">
      <w:pPr>
        <w:pStyle w:val="a3"/>
        <w:ind w:left="284"/>
        <w:rPr>
          <w:sz w:val="28"/>
          <w:szCs w:val="28"/>
        </w:rPr>
      </w:pPr>
    </w:p>
    <w:p w:rsidR="000D0CB1" w:rsidRPr="00853776" w:rsidRDefault="000D0CB1" w:rsidP="00D57770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853776">
        <w:rPr>
          <w:rFonts w:ascii="Times New Roman" w:hAnsi="Times New Roman" w:cs="Times New Roman"/>
          <w:sz w:val="28"/>
          <w:szCs w:val="28"/>
        </w:rPr>
        <w:t>Ход урока:</w:t>
      </w:r>
    </w:p>
    <w:p w:rsidR="000D0CB1" w:rsidRDefault="000D0CB1" w:rsidP="00D57770">
      <w:pPr>
        <w:pStyle w:val="a3"/>
        <w:ind w:left="284"/>
        <w:rPr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073"/>
        <w:gridCol w:w="3783"/>
        <w:gridCol w:w="4139"/>
      </w:tblGrid>
      <w:tr w:rsidR="00A86499" w:rsidTr="00F76E43">
        <w:tc>
          <w:tcPr>
            <w:tcW w:w="2073" w:type="dxa"/>
          </w:tcPr>
          <w:p w:rsidR="00EF1FCC" w:rsidRPr="00C6481C" w:rsidRDefault="00EF1FCC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783" w:type="dxa"/>
          </w:tcPr>
          <w:p w:rsidR="00EF1FCC" w:rsidRPr="00C6481C" w:rsidRDefault="00EF1FCC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39" w:type="dxa"/>
          </w:tcPr>
          <w:p w:rsidR="00EF1FCC" w:rsidRPr="00C6481C" w:rsidRDefault="00EF1FCC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A86499" w:rsidTr="00F76E43">
        <w:tc>
          <w:tcPr>
            <w:tcW w:w="2073" w:type="dxa"/>
          </w:tcPr>
          <w:p w:rsidR="00EF1FCC" w:rsidRPr="00C6481C" w:rsidRDefault="00EF1FCC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1.Орг. момент</w:t>
            </w:r>
          </w:p>
          <w:p w:rsidR="006538C1" w:rsidRPr="00C6481C" w:rsidRDefault="006538C1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83" w:type="dxa"/>
          </w:tcPr>
          <w:p w:rsidR="00EF1FCC" w:rsidRPr="00C6481C" w:rsidRDefault="00853776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</w:t>
            </w:r>
            <w:r w:rsidR="00EF1FCC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EF1FCC" w:rsidRPr="00C6481C" w:rsidRDefault="00092DA6" w:rsidP="001816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настраиваются на работу. </w:t>
            </w:r>
          </w:p>
        </w:tc>
      </w:tr>
      <w:tr w:rsidR="00A86499" w:rsidTr="00F76E43">
        <w:tc>
          <w:tcPr>
            <w:tcW w:w="2073" w:type="dxa"/>
          </w:tcPr>
          <w:p w:rsidR="00EF1FCC" w:rsidRPr="00C6481C" w:rsidRDefault="00F35934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2.Устная работа</w:t>
            </w:r>
          </w:p>
          <w:p w:rsidR="006538C1" w:rsidRPr="00C6481C" w:rsidRDefault="006538C1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3783" w:type="dxa"/>
          </w:tcPr>
          <w:p w:rsidR="00EF1FCC" w:rsidRPr="00C6481C" w:rsidRDefault="00C6481C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5934" w:rsidRPr="00C648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геометрическими фигурами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934" w:rsidRPr="00C6481C">
              <w:rPr>
                <w:rFonts w:ascii="Times New Roman" w:hAnsi="Times New Roman" w:cs="Times New Roman"/>
                <w:sz w:val="24"/>
                <w:szCs w:val="24"/>
              </w:rPr>
              <w:t>«Собе</w:t>
            </w:r>
            <w:r w:rsidR="00574917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proofErr w:type="spellStart"/>
            <w:r w:rsidR="00574917" w:rsidRPr="00C6481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574917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88653D" w:rsidRPr="00C6481C">
              <w:rPr>
                <w:rFonts w:ascii="Times New Roman" w:hAnsi="Times New Roman" w:cs="Times New Roman"/>
                <w:sz w:val="24"/>
                <w:szCs w:val="24"/>
              </w:rPr>
              <w:t>Кто из вас знает, что такое «</w:t>
            </w:r>
            <w:proofErr w:type="spellStart"/>
            <w:r w:rsidR="0088653D" w:rsidRPr="00C6481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88653D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r w:rsidR="00574917" w:rsidRPr="00C6481C">
              <w:rPr>
                <w:rFonts w:ascii="Times New Roman" w:hAnsi="Times New Roman" w:cs="Times New Roman"/>
                <w:sz w:val="24"/>
                <w:szCs w:val="24"/>
              </w:rPr>
              <w:t>Необходимо из семи</w:t>
            </w:r>
            <w:r w:rsidR="00F35934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цветных ГФ собрать большой равносторонний треугольник. Какую фигуру мы называем равносторонним треугольником?</w:t>
            </w:r>
            <w:r w:rsidR="00D4743F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3D" w:rsidRPr="00C6481C">
              <w:rPr>
                <w:rFonts w:ascii="Times New Roman" w:hAnsi="Times New Roman" w:cs="Times New Roman"/>
                <w:sz w:val="24"/>
                <w:szCs w:val="24"/>
              </w:rPr>
              <w:t>Но, чтобы нам его собрать, вы должны ответить на 7 вопросов: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Как называются числа, которые складывают?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Как называется результат сложения?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Как называются числа, которые умножают?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Как называется результат умножения?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Как называется число, на которое делит?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Как называется число, которое делят?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Как называются числа, которые делятся без остатка на данное число?</w:t>
            </w:r>
          </w:p>
        </w:tc>
        <w:tc>
          <w:tcPr>
            <w:tcW w:w="4139" w:type="dxa"/>
          </w:tcPr>
          <w:p w:rsidR="00EF1FCC" w:rsidRPr="00C6481C" w:rsidRDefault="00B05FFF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Равносторонний треугольник –это треугольник, у которого все стороны равны.</w:t>
            </w:r>
          </w:p>
          <w:p w:rsidR="0088653D" w:rsidRPr="00C6481C" w:rsidRDefault="0088653D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6" w:rsidRPr="00C6481C" w:rsidRDefault="00853776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6" w:rsidRPr="00C6481C" w:rsidRDefault="00853776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776" w:rsidRPr="00C6481C" w:rsidRDefault="00853776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3D" w:rsidRPr="00C6481C" w:rsidRDefault="0088653D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3D" w:rsidRPr="00C6481C" w:rsidRDefault="0088653D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3D" w:rsidRPr="00C6481C" w:rsidRDefault="0088653D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3D" w:rsidRPr="00C6481C" w:rsidRDefault="0088653D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1.слагаемые.</w:t>
            </w:r>
          </w:p>
          <w:p w:rsidR="0088653D" w:rsidRPr="00C6481C" w:rsidRDefault="0088653D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2.сумма. </w:t>
            </w:r>
          </w:p>
          <w:p w:rsidR="0088653D" w:rsidRPr="00C6481C" w:rsidRDefault="0088653D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3.множители.</w:t>
            </w:r>
          </w:p>
          <w:p w:rsidR="0088653D" w:rsidRPr="00C6481C" w:rsidRDefault="0088653D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4.произведение.</w:t>
            </w:r>
          </w:p>
          <w:p w:rsidR="0088653D" w:rsidRPr="00C6481C" w:rsidRDefault="0088653D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5.делитель</w:t>
            </w:r>
          </w:p>
          <w:p w:rsidR="0088653D" w:rsidRPr="00C6481C" w:rsidRDefault="0088653D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6.делимое.</w:t>
            </w:r>
          </w:p>
          <w:p w:rsidR="0088653D" w:rsidRPr="00C6481C" w:rsidRDefault="0088653D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7. кратное.</w:t>
            </w:r>
          </w:p>
        </w:tc>
      </w:tr>
      <w:tr w:rsidR="00A86499" w:rsidTr="00F76E43">
        <w:tc>
          <w:tcPr>
            <w:tcW w:w="2073" w:type="dxa"/>
          </w:tcPr>
          <w:p w:rsidR="00EF1FCC" w:rsidRPr="00C6481C" w:rsidRDefault="00155609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3.Актуализация опорных знаний</w:t>
            </w:r>
          </w:p>
          <w:p w:rsidR="00155609" w:rsidRPr="00C6481C" w:rsidRDefault="00155609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83" w:type="dxa"/>
          </w:tcPr>
          <w:p w:rsidR="00220299" w:rsidRPr="00C6481C" w:rsidRDefault="00155609" w:rsidP="008865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Теперь нам предстоит вспомнить некоторые понятия, </w:t>
            </w:r>
            <w:r w:rsidR="00C6481C" w:rsidRPr="00C6481C">
              <w:rPr>
                <w:rFonts w:ascii="Times New Roman" w:hAnsi="Times New Roman" w:cs="Times New Roman"/>
                <w:sz w:val="24"/>
                <w:szCs w:val="24"/>
              </w:rPr>
              <w:t>которые будем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 нашем уроке. </w:t>
            </w:r>
            <w:r w:rsidR="00B8289A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3D" w:rsidRPr="00C6481C">
              <w:rPr>
                <w:rFonts w:ascii="Times New Roman" w:hAnsi="Times New Roman" w:cs="Times New Roman"/>
                <w:sz w:val="24"/>
                <w:szCs w:val="24"/>
              </w:rPr>
              <w:t>Посмотрите на схемы. На какой цветок они похожи? Дайте математическое описание «ромашек». Какая связь между числами на лепестках и числом в центре? Что можно сказать про числа, расположенные на противоположных лепестках?</w:t>
            </w:r>
          </w:p>
        </w:tc>
        <w:tc>
          <w:tcPr>
            <w:tcW w:w="4139" w:type="dxa"/>
          </w:tcPr>
          <w:p w:rsidR="001C5F17" w:rsidRPr="00C6481C" w:rsidRDefault="001C5F17" w:rsidP="0088653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86499" w:rsidTr="00F76E43">
        <w:tc>
          <w:tcPr>
            <w:tcW w:w="2073" w:type="dxa"/>
          </w:tcPr>
          <w:p w:rsidR="00EF1FCC" w:rsidRPr="00C6481C" w:rsidRDefault="00D618FC" w:rsidP="00D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4.Изучение нового материала</w:t>
            </w:r>
          </w:p>
          <w:p w:rsidR="00D618FC" w:rsidRPr="00C6481C" w:rsidRDefault="00D618FC" w:rsidP="00D6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783" w:type="dxa"/>
          </w:tcPr>
          <w:p w:rsidR="0088653D" w:rsidRPr="00C6481C" w:rsidRDefault="004F6B6B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8653D" w:rsidRPr="00C6481C">
              <w:rPr>
                <w:rFonts w:ascii="Times New Roman" w:hAnsi="Times New Roman" w:cs="Times New Roman"/>
                <w:sz w:val="24"/>
                <w:szCs w:val="24"/>
              </w:rPr>
              <w:t>а теперь время пришло отправляться в страну открытия новых знаний. Изучение нового материала будет проходить в три этапа: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Открытие свойства;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Вывод правила;</w:t>
            </w:r>
          </w:p>
          <w:p w:rsidR="0088653D" w:rsidRPr="00C6481C" w:rsidRDefault="0088653D" w:rsidP="008865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Доказательство.</w:t>
            </w:r>
          </w:p>
          <w:p w:rsidR="00D618FC" w:rsidRPr="00C6481C" w:rsidRDefault="0088653D" w:rsidP="0088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6B6B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роли математических </w:t>
            </w:r>
            <w:r w:rsidR="004F6B6B" w:rsidRPr="00C6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утверждений у нас выступят свойства делимости суммы и произведения. Эти свойства нам</w:t>
            </w:r>
            <w:r w:rsidR="00140F5E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предстоит самим сформулировать, и доказать, что они работают на практике.</w:t>
            </w:r>
            <w:r w:rsidR="004C325B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первый лист, подпишите его. </w:t>
            </w:r>
            <w:r w:rsidR="000F6CCD" w:rsidRPr="00C6481C">
              <w:rPr>
                <w:rFonts w:ascii="Times New Roman" w:hAnsi="Times New Roman" w:cs="Times New Roman"/>
                <w:sz w:val="24"/>
                <w:szCs w:val="24"/>
              </w:rPr>
              <w:t>Ответим на вопросы, находящиеся в ячейк</w:t>
            </w:r>
            <w:r w:rsidR="00FC4DC7" w:rsidRPr="00C6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CCD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под названием «Делимост</w:t>
            </w:r>
            <w:r w:rsidR="00FC4DC7" w:rsidRPr="00C64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6CCD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суммы». Что мы видим, какую закономерность, какой вывод мы можем сделать?</w:t>
            </w:r>
          </w:p>
          <w:p w:rsidR="000F6CCD" w:rsidRPr="00C6481C" w:rsidRDefault="000F6CCD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Хорошо, теперь ответим </w:t>
            </w:r>
            <w:r w:rsidR="00C6481C" w:rsidRPr="00C6481C">
              <w:rPr>
                <w:rFonts w:ascii="Times New Roman" w:hAnsi="Times New Roman" w:cs="Times New Roman"/>
                <w:sz w:val="24"/>
                <w:szCs w:val="24"/>
              </w:rPr>
              <w:t>на вопросы,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ячейке под названием «Делимость произведения».</w:t>
            </w:r>
          </w:p>
          <w:p w:rsidR="00E44780" w:rsidRPr="00C6481C" w:rsidRDefault="00E44780" w:rsidP="00E447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Что мы видим, какую закономерность, какой вывод мы можем сделать?</w:t>
            </w:r>
          </w:p>
          <w:p w:rsidR="00CE0014" w:rsidRPr="00C6481C" w:rsidRDefault="00792696" w:rsidP="009F42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Всё верно. Мы с</w:t>
            </w:r>
            <w:r w:rsidR="00F52A3B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вами сформулировали свойства делимости суммы и произведения. </w:t>
            </w:r>
          </w:p>
          <w:p w:rsidR="00D07E0C" w:rsidRPr="00C6481C" w:rsidRDefault="00CD614D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Сейчас, мы выясним, помогут данные свойства справит</w:t>
            </w:r>
            <w:r w:rsidR="009F4283" w:rsidRPr="00C648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ся со следующ</w:t>
            </w:r>
            <w:r w:rsidR="009F4283" w:rsidRPr="00C64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м заданием. Вам предстоит расшифровать высказывание </w:t>
            </w:r>
            <w:r w:rsidR="00CC1FA0" w:rsidRPr="00C6481C">
              <w:rPr>
                <w:rFonts w:ascii="Times New Roman" w:hAnsi="Times New Roman" w:cs="Times New Roman"/>
                <w:sz w:val="24"/>
                <w:szCs w:val="24"/>
              </w:rPr>
              <w:t>о математике. Работать будем</w:t>
            </w:r>
            <w:r w:rsidR="009F4283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в пара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6202E4" w:rsidRPr="00C6481C" w:rsidRDefault="00FF1A23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Молодцы. Мы теперь можем утверждать, что свойства делимости работают и помогают в некоторых ситуациях?</w:t>
            </w:r>
          </w:p>
        </w:tc>
        <w:tc>
          <w:tcPr>
            <w:tcW w:w="4139" w:type="dxa"/>
          </w:tcPr>
          <w:p w:rsidR="00622ABA" w:rsidRPr="00C6481C" w:rsidRDefault="006202E4" w:rsidP="00620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пытаются сформулировать свойства делимости.</w:t>
            </w:r>
          </w:p>
          <w:p w:rsidR="00622ABA" w:rsidRPr="00C6481C" w:rsidRDefault="006202E4" w:rsidP="00620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Правильность, сформулированных свойств, проверяем с помощью учебника.</w:t>
            </w:r>
          </w:p>
          <w:p w:rsidR="00EF1FCC" w:rsidRPr="00C6481C" w:rsidRDefault="006202E4" w:rsidP="00620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свойства в </w:t>
            </w:r>
            <w:r w:rsidR="00622ABA" w:rsidRPr="00C6481C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ABA" w:rsidRPr="00C6481C" w:rsidRDefault="00622ABA" w:rsidP="006202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Учащиеся работаю в группах, расшифровывают высказывания о математике.</w:t>
            </w:r>
          </w:p>
          <w:p w:rsidR="00622ABA" w:rsidRPr="00C6481C" w:rsidRDefault="00622ABA" w:rsidP="006202E4">
            <w:pPr>
              <w:pStyle w:val="a3"/>
              <w:ind w:left="0"/>
              <w:rPr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зачитывают получившеюся фразу, учитель дублирует соответствующем слайдом.</w:t>
            </w:r>
          </w:p>
        </w:tc>
      </w:tr>
      <w:tr w:rsidR="00A86499" w:rsidTr="00F76E43">
        <w:tc>
          <w:tcPr>
            <w:tcW w:w="2073" w:type="dxa"/>
          </w:tcPr>
          <w:p w:rsidR="00EF1FCC" w:rsidRPr="00C6481C" w:rsidRDefault="00FF1A23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5.Контроль полученных знаний.</w:t>
            </w:r>
          </w:p>
          <w:p w:rsidR="00FF1A23" w:rsidRPr="00C6481C" w:rsidRDefault="00FF1A23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83" w:type="dxa"/>
          </w:tcPr>
          <w:p w:rsidR="00EF1FCC" w:rsidRPr="00C6481C" w:rsidRDefault="00081BE6" w:rsidP="00810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каждому из вас предстоит поработать самостоятельно, достали тесты. Каждому соответствующий вариант. За </w:t>
            </w:r>
            <w:r w:rsidR="00810D15" w:rsidRPr="00C6481C">
              <w:rPr>
                <w:rFonts w:ascii="Times New Roman" w:hAnsi="Times New Roman" w:cs="Times New Roman"/>
                <w:sz w:val="24"/>
                <w:szCs w:val="24"/>
              </w:rPr>
              <w:t>каждое правильно выполненное задание один балл.</w:t>
            </w:r>
            <w:r w:rsidR="002B56CC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Приступили к работе.</w:t>
            </w:r>
            <w:r w:rsidR="009F4283"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 Проверили себя, написали число баллов за тест.</w:t>
            </w:r>
          </w:p>
          <w:p w:rsidR="00810D15" w:rsidRPr="00C6481C" w:rsidRDefault="00810D15" w:rsidP="00810D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Отложили т</w:t>
            </w:r>
            <w:r w:rsidR="009F4283" w:rsidRPr="00C6481C">
              <w:rPr>
                <w:rFonts w:ascii="Times New Roman" w:hAnsi="Times New Roman" w:cs="Times New Roman"/>
                <w:sz w:val="24"/>
                <w:szCs w:val="24"/>
              </w:rPr>
              <w:t>есты на середину стола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EF1FCC" w:rsidRPr="00C6481C" w:rsidRDefault="00537271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теста.</w:t>
            </w:r>
          </w:p>
        </w:tc>
      </w:tr>
      <w:tr w:rsidR="00A86499" w:rsidTr="00F76E43">
        <w:tc>
          <w:tcPr>
            <w:tcW w:w="2073" w:type="dxa"/>
          </w:tcPr>
          <w:p w:rsidR="00EF1FCC" w:rsidRPr="00C6481C" w:rsidRDefault="00DB26B9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6.Итоги урока (рефлексия)</w:t>
            </w:r>
          </w:p>
          <w:p w:rsidR="00DB26B9" w:rsidRPr="00C6481C" w:rsidRDefault="00DB26B9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DB26B9" w:rsidRPr="00C6481C" w:rsidRDefault="00DB26B9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д/р</w:t>
            </w:r>
          </w:p>
          <w:p w:rsidR="006623C5" w:rsidRPr="00C6481C" w:rsidRDefault="006623C5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83" w:type="dxa"/>
          </w:tcPr>
          <w:p w:rsidR="00EF1FCC" w:rsidRPr="00C6481C" w:rsidRDefault="007A1F4D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Настало время подвести итоги урока:</w:t>
            </w:r>
          </w:p>
          <w:p w:rsidR="007A1F4D" w:rsidRPr="00C6481C" w:rsidRDefault="007A1F4D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-Назовите тему урока</w:t>
            </w:r>
          </w:p>
          <w:p w:rsidR="007A1F4D" w:rsidRPr="00C6481C" w:rsidRDefault="007A1F4D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-Свойство делимости суммы</w:t>
            </w:r>
          </w:p>
          <w:p w:rsidR="007A1F4D" w:rsidRPr="00C6481C" w:rsidRDefault="007A1F4D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Делится ли (45+15) на 5</w:t>
            </w:r>
          </w:p>
          <w:p w:rsidR="007A1F4D" w:rsidRPr="00C6481C" w:rsidRDefault="007A1F4D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-Свойство делимости произведения </w:t>
            </w:r>
          </w:p>
          <w:p w:rsidR="007A1F4D" w:rsidRPr="00C6481C" w:rsidRDefault="007A1F4D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Делится ли 14*25 на 7</w:t>
            </w:r>
          </w:p>
          <w:p w:rsidR="007A1F4D" w:rsidRPr="00C6481C" w:rsidRDefault="006A00D1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Что нового узнали для расширения вашего кругозора</w:t>
            </w:r>
            <w:r w:rsidR="00F329EC" w:rsidRPr="00C6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499" w:rsidRPr="00C6481C" w:rsidRDefault="00F329EC" w:rsidP="007A1F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 xml:space="preserve">Хорошо, вы ребята, все молодцы, </w:t>
            </w:r>
            <w:r w:rsidRPr="00C6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надеюсь, что сегодняшний урок вам понравилс</w:t>
            </w:r>
            <w:r w:rsidR="00F76E43" w:rsidRPr="00C6481C">
              <w:rPr>
                <w:rFonts w:ascii="Times New Roman" w:hAnsi="Times New Roman" w:cs="Times New Roman"/>
                <w:sz w:val="24"/>
                <w:szCs w:val="24"/>
              </w:rPr>
              <w:t>я. Оценки.</w:t>
            </w:r>
          </w:p>
          <w:p w:rsidR="00A86499" w:rsidRPr="00C6481C" w:rsidRDefault="00A86499" w:rsidP="009F42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FCC" w:rsidRPr="00C6481C" w:rsidRDefault="004B65FE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называют тему урока, свойства делимости суммы и произведения, доказывают на конкретных примерах</w:t>
            </w:r>
            <w:r w:rsidR="002E12B6" w:rsidRPr="00C6481C">
              <w:rPr>
                <w:rFonts w:ascii="Times New Roman" w:hAnsi="Times New Roman" w:cs="Times New Roman"/>
                <w:sz w:val="24"/>
                <w:szCs w:val="24"/>
              </w:rPr>
              <w:t>. Высказывания о математике. Великие математики.</w:t>
            </w:r>
          </w:p>
          <w:p w:rsidR="002E12B6" w:rsidRPr="00C6481C" w:rsidRDefault="002E12B6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Записывают д/з в дневник.</w:t>
            </w:r>
          </w:p>
        </w:tc>
      </w:tr>
      <w:tr w:rsidR="00A86499" w:rsidTr="00F76E43">
        <w:tc>
          <w:tcPr>
            <w:tcW w:w="2073" w:type="dxa"/>
          </w:tcPr>
          <w:p w:rsidR="006623C5" w:rsidRPr="00C6481C" w:rsidRDefault="006623C5" w:rsidP="006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7.Релаксация</w:t>
            </w:r>
          </w:p>
          <w:p w:rsidR="006623C5" w:rsidRPr="00C6481C" w:rsidRDefault="006623C5" w:rsidP="0066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EF1FCC" w:rsidRPr="00C6481C" w:rsidRDefault="00EF1FCC" w:rsidP="0066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:rsidR="00BD74CF" w:rsidRPr="00C6481C" w:rsidRDefault="00BD74CF" w:rsidP="00BD74CF">
            <w:pPr>
              <w:pStyle w:val="Default"/>
              <w:jc w:val="both"/>
            </w:pPr>
            <w:r w:rsidRPr="00C6481C">
              <w:rPr>
                <w:bCs/>
              </w:rPr>
              <w:t xml:space="preserve">Закончить наш урок, мне хотелось бы притчей. </w:t>
            </w:r>
          </w:p>
          <w:p w:rsidR="00BD74CF" w:rsidRPr="00C6481C" w:rsidRDefault="00BD74CF" w:rsidP="00BD74CF">
            <w:pPr>
              <w:pStyle w:val="Default"/>
              <w:jc w:val="both"/>
            </w:pPr>
            <w:r w:rsidRPr="00C6481C">
              <w:t xml:space="preserve">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</w:t>
            </w:r>
          </w:p>
          <w:p w:rsidR="00BD74CF" w:rsidRPr="00C6481C" w:rsidRDefault="00BD74CF" w:rsidP="00BD74CF">
            <w:pPr>
              <w:pStyle w:val="Default"/>
              <w:jc w:val="both"/>
            </w:pPr>
            <w:r w:rsidRPr="00C6481C">
              <w:t xml:space="preserve">У первого спросил: “Что ты делал целый день?” И тот с </w:t>
            </w:r>
            <w:r w:rsidR="00240DEA" w:rsidRPr="00C6481C">
              <w:t>досадой ответил</w:t>
            </w:r>
            <w:r w:rsidRPr="00C6481C">
              <w:t xml:space="preserve">, что целый день возил </w:t>
            </w:r>
            <w:r w:rsidR="00240DEA" w:rsidRPr="00C6481C">
              <w:t>тяжелые</w:t>
            </w:r>
            <w:r w:rsidRPr="00C6481C">
              <w:t xml:space="preserve"> камни. </w:t>
            </w:r>
          </w:p>
          <w:p w:rsidR="00BD74CF" w:rsidRPr="00C6481C" w:rsidRDefault="00BD74CF" w:rsidP="00BD74CF">
            <w:pPr>
              <w:pStyle w:val="Default"/>
              <w:jc w:val="both"/>
            </w:pPr>
            <w:r w:rsidRPr="00C6481C">
              <w:t xml:space="preserve">У второго спросил: </w:t>
            </w:r>
            <w:r w:rsidR="00C6481C" w:rsidRPr="00C6481C">
              <w:t>“А</w:t>
            </w:r>
            <w:r w:rsidRPr="00C6481C">
              <w:t xml:space="preserve"> что ты делал целый день?” А тот ответил: “А я добросовестно выполнял свою работу”. </w:t>
            </w:r>
          </w:p>
          <w:p w:rsidR="00323888" w:rsidRPr="00C6481C" w:rsidRDefault="00BD74CF" w:rsidP="00F76E43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C6481C">
              <w:t xml:space="preserve">А третий улыбнулся, его лицо засветилось радостью и удовольствием: </w:t>
            </w:r>
            <w:r w:rsidR="00C6481C" w:rsidRPr="00C6481C">
              <w:t>“А</w:t>
            </w:r>
            <w:r w:rsidRPr="00C6481C">
              <w:t xml:space="preserve"> я принимал </w:t>
            </w:r>
            <w:r w:rsidR="00F76E43" w:rsidRPr="00C6481C">
              <w:t>участие в строительстве храма</w:t>
            </w:r>
            <w:proofErr w:type="gramStart"/>
            <w:r w:rsidR="00F76E43" w:rsidRPr="00C6481C">
              <w:t>!”</w:t>
            </w:r>
            <w:r w:rsidRPr="00C6481C">
              <w:t>На</w:t>
            </w:r>
            <w:proofErr w:type="gramEnd"/>
            <w:r w:rsidRPr="00C6481C">
              <w:t xml:space="preserve"> все окружающее нас, можно смотреть разными глазами, выражать разными словами, но из любой ситуации должны сделать вывод, двигающий нас вперед!</w:t>
            </w:r>
            <w:r w:rsidR="00240DEA" w:rsidRPr="00C6481C">
              <w:t xml:space="preserve"> </w:t>
            </w:r>
            <w:r w:rsidR="00567B8E" w:rsidRPr="00C6481C">
              <w:t>Достаньте из файла полоски зеленого цвета, со смайликами.</w:t>
            </w:r>
            <w:r w:rsidR="00240DEA" w:rsidRPr="00C6481C">
              <w:t xml:space="preserve"> </w:t>
            </w:r>
            <w:r w:rsidR="00567B8E" w:rsidRPr="00C6481C">
              <w:rPr>
                <w:rFonts w:eastAsia="Times New Roman"/>
                <w:bCs/>
                <w:lang w:eastAsia="ru-RU"/>
              </w:rPr>
              <w:t xml:space="preserve">Если у вас на уроке все получалось правильно, если остались от урока положительные эмоции, урок был интересным, то отметьте радостный смайлик. Если вы таскали тяжёлые камни, если всё было не понятно, то </w:t>
            </w:r>
            <w:bookmarkStart w:id="0" w:name="_GoBack"/>
            <w:bookmarkEnd w:id="0"/>
            <w:r w:rsidR="00C6481C" w:rsidRPr="00C6481C">
              <w:rPr>
                <w:rFonts w:eastAsia="Times New Roman"/>
                <w:bCs/>
                <w:lang w:eastAsia="ru-RU"/>
              </w:rPr>
              <w:t>отметьте плачущий</w:t>
            </w:r>
            <w:r w:rsidR="00567B8E" w:rsidRPr="00C6481C">
              <w:rPr>
                <w:rFonts w:eastAsia="Times New Roman"/>
                <w:bCs/>
                <w:lang w:eastAsia="ru-RU"/>
              </w:rPr>
              <w:t xml:space="preserve"> смайлик, если в течение урока</w:t>
            </w:r>
            <w:r w:rsidR="00567B8E" w:rsidRPr="00C6481C">
              <w:t xml:space="preserve"> вы </w:t>
            </w:r>
            <w:r w:rsidR="00567B8E" w:rsidRPr="00C6481C">
              <w:rPr>
                <w:rFonts w:eastAsia="Times New Roman"/>
                <w:bCs/>
                <w:lang w:eastAsia="ru-RU"/>
              </w:rPr>
              <w:t>добросовестно выполняли свою работу, но у вас возникали проблемы – отметьте читающий смайлик.</w:t>
            </w:r>
            <w:r w:rsidR="00240DEA" w:rsidRPr="00C6481C">
              <w:rPr>
                <w:rFonts w:eastAsia="Times New Roman"/>
                <w:bCs/>
                <w:lang w:eastAsia="ru-RU"/>
              </w:rPr>
              <w:t xml:space="preserve"> </w:t>
            </w:r>
            <w:r w:rsidR="00323888" w:rsidRPr="00C6481C">
              <w:rPr>
                <w:rFonts w:eastAsia="Times New Roman"/>
                <w:bCs/>
                <w:lang w:eastAsia="ru-RU"/>
              </w:rPr>
              <w:t>Все, что находилось в файле, оставить на столах. Благодарю за внимание. Вы свободны.</w:t>
            </w:r>
          </w:p>
          <w:p w:rsidR="00567B8E" w:rsidRPr="00C6481C" w:rsidRDefault="00567B8E" w:rsidP="00BD74CF">
            <w:pPr>
              <w:pStyle w:val="a5"/>
              <w:spacing w:before="0" w:after="0"/>
              <w:ind w:firstLine="142"/>
              <w:jc w:val="both"/>
              <w:rPr>
                <w:sz w:val="24"/>
                <w:szCs w:val="24"/>
              </w:rPr>
            </w:pPr>
          </w:p>
          <w:p w:rsidR="00EF1FCC" w:rsidRPr="00C6481C" w:rsidRDefault="00EF1FCC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F1FCC" w:rsidRPr="00C6481C" w:rsidRDefault="00B763D7" w:rsidP="00D57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C">
              <w:rPr>
                <w:rFonts w:ascii="Times New Roman" w:hAnsi="Times New Roman" w:cs="Times New Roman"/>
                <w:sz w:val="24"/>
                <w:szCs w:val="24"/>
              </w:rPr>
              <w:t>Учащиеся отмечают соответствующий смайлик.</w:t>
            </w:r>
          </w:p>
        </w:tc>
      </w:tr>
    </w:tbl>
    <w:p w:rsidR="00A76C40" w:rsidRDefault="00A76C40">
      <w:pPr>
        <w:rPr>
          <w:sz w:val="28"/>
          <w:szCs w:val="28"/>
        </w:rPr>
      </w:pPr>
    </w:p>
    <w:p w:rsidR="00A76C40" w:rsidRPr="00A76C40" w:rsidRDefault="00A76C40">
      <w:pPr>
        <w:rPr>
          <w:sz w:val="28"/>
          <w:szCs w:val="28"/>
        </w:rPr>
      </w:pPr>
    </w:p>
    <w:sectPr w:rsidR="00A76C40" w:rsidRPr="00A76C40" w:rsidSect="00A76C4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3D58"/>
    <w:multiLevelType w:val="hybridMultilevel"/>
    <w:tmpl w:val="1B3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1A50"/>
    <w:multiLevelType w:val="hybridMultilevel"/>
    <w:tmpl w:val="380C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6002"/>
    <w:multiLevelType w:val="hybridMultilevel"/>
    <w:tmpl w:val="F0E6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7D56"/>
    <w:multiLevelType w:val="hybridMultilevel"/>
    <w:tmpl w:val="AC90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5B1"/>
    <w:multiLevelType w:val="hybridMultilevel"/>
    <w:tmpl w:val="9CA0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40"/>
    <w:rsid w:val="00030601"/>
    <w:rsid w:val="00081BE6"/>
    <w:rsid w:val="00092DA6"/>
    <w:rsid w:val="000C3F1D"/>
    <w:rsid w:val="000D0CB1"/>
    <w:rsid w:val="000F6CCD"/>
    <w:rsid w:val="0011212D"/>
    <w:rsid w:val="00140F5E"/>
    <w:rsid w:val="001505D9"/>
    <w:rsid w:val="00155609"/>
    <w:rsid w:val="0018167A"/>
    <w:rsid w:val="001C3935"/>
    <w:rsid w:val="001C5F17"/>
    <w:rsid w:val="001C6584"/>
    <w:rsid w:val="00206A38"/>
    <w:rsid w:val="00220299"/>
    <w:rsid w:val="00233F5F"/>
    <w:rsid w:val="00240DEA"/>
    <w:rsid w:val="00287478"/>
    <w:rsid w:val="002B56CC"/>
    <w:rsid w:val="002E12B6"/>
    <w:rsid w:val="00323888"/>
    <w:rsid w:val="00351A8C"/>
    <w:rsid w:val="00394CB0"/>
    <w:rsid w:val="003C7F91"/>
    <w:rsid w:val="003D7068"/>
    <w:rsid w:val="003E7088"/>
    <w:rsid w:val="004042F7"/>
    <w:rsid w:val="00426AE0"/>
    <w:rsid w:val="00485CE7"/>
    <w:rsid w:val="0049049D"/>
    <w:rsid w:val="004B65FE"/>
    <w:rsid w:val="004C325B"/>
    <w:rsid w:val="004F6B6B"/>
    <w:rsid w:val="0053279D"/>
    <w:rsid w:val="00537271"/>
    <w:rsid w:val="0054450F"/>
    <w:rsid w:val="0055242D"/>
    <w:rsid w:val="00561726"/>
    <w:rsid w:val="00567B8E"/>
    <w:rsid w:val="00574917"/>
    <w:rsid w:val="006202E4"/>
    <w:rsid w:val="00622ABA"/>
    <w:rsid w:val="00632AAA"/>
    <w:rsid w:val="006538C1"/>
    <w:rsid w:val="006547B0"/>
    <w:rsid w:val="006623C5"/>
    <w:rsid w:val="0068594C"/>
    <w:rsid w:val="006A00D1"/>
    <w:rsid w:val="00724F45"/>
    <w:rsid w:val="00792696"/>
    <w:rsid w:val="007A1F4D"/>
    <w:rsid w:val="007E194E"/>
    <w:rsid w:val="007F4672"/>
    <w:rsid w:val="00810D15"/>
    <w:rsid w:val="00847EC1"/>
    <w:rsid w:val="00853776"/>
    <w:rsid w:val="0088653D"/>
    <w:rsid w:val="00886EB2"/>
    <w:rsid w:val="00996714"/>
    <w:rsid w:val="009B1915"/>
    <w:rsid w:val="009F4283"/>
    <w:rsid w:val="00A5137F"/>
    <w:rsid w:val="00A76C40"/>
    <w:rsid w:val="00A86499"/>
    <w:rsid w:val="00B05FFF"/>
    <w:rsid w:val="00B13714"/>
    <w:rsid w:val="00B763D7"/>
    <w:rsid w:val="00B8289A"/>
    <w:rsid w:val="00BB35ED"/>
    <w:rsid w:val="00BB6CC3"/>
    <w:rsid w:val="00BD74CF"/>
    <w:rsid w:val="00BF5DB1"/>
    <w:rsid w:val="00C6481C"/>
    <w:rsid w:val="00CC1FA0"/>
    <w:rsid w:val="00CD614D"/>
    <w:rsid w:val="00CE0014"/>
    <w:rsid w:val="00D07E0C"/>
    <w:rsid w:val="00D4743F"/>
    <w:rsid w:val="00D57770"/>
    <w:rsid w:val="00D618FC"/>
    <w:rsid w:val="00DB26B9"/>
    <w:rsid w:val="00E44780"/>
    <w:rsid w:val="00E95D0D"/>
    <w:rsid w:val="00EB0BD7"/>
    <w:rsid w:val="00EC685F"/>
    <w:rsid w:val="00EF1FCC"/>
    <w:rsid w:val="00F13E2E"/>
    <w:rsid w:val="00F329EC"/>
    <w:rsid w:val="00F33E28"/>
    <w:rsid w:val="00F35934"/>
    <w:rsid w:val="00F52A3B"/>
    <w:rsid w:val="00F76E43"/>
    <w:rsid w:val="00FC4DC7"/>
    <w:rsid w:val="00FF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C733-05FB-4320-BACB-707311F7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40"/>
    <w:pPr>
      <w:ind w:left="720"/>
      <w:contextualSpacing/>
    </w:pPr>
  </w:style>
  <w:style w:type="table" w:styleId="a4">
    <w:name w:val="Table Grid"/>
    <w:basedOn w:val="a1"/>
    <w:uiPriority w:val="59"/>
    <w:rsid w:val="00EF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D74CF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D7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E158-F274-4628-BC11-22D4DB27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Guest</cp:lastModifiedBy>
  <cp:revision>3</cp:revision>
  <cp:lastPrinted>2015-12-08T19:00:00Z</cp:lastPrinted>
  <dcterms:created xsi:type="dcterms:W3CDTF">2016-02-15T22:36:00Z</dcterms:created>
  <dcterms:modified xsi:type="dcterms:W3CDTF">2016-02-16T11:15:00Z</dcterms:modified>
</cp:coreProperties>
</file>