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52" w:type="dxa"/>
        <w:jc w:val="center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8"/>
        <w:gridCol w:w="1002"/>
        <w:gridCol w:w="696"/>
        <w:gridCol w:w="264"/>
        <w:gridCol w:w="1440"/>
        <w:gridCol w:w="7092"/>
      </w:tblGrid>
      <w:tr w:rsidR="002200D4" w:rsidRPr="00276BE7" w:rsidTr="00CF4576">
        <w:trPr>
          <w:jc w:val="center"/>
        </w:trPr>
        <w:tc>
          <w:tcPr>
            <w:tcW w:w="1560" w:type="dxa"/>
            <w:gridSpan w:val="2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9492" w:type="dxa"/>
            <w:gridSpan w:val="4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4</w:t>
            </w:r>
          </w:p>
        </w:tc>
      </w:tr>
      <w:tr w:rsidR="002200D4" w:rsidRPr="00276BE7" w:rsidTr="00CF4576">
        <w:trPr>
          <w:jc w:val="center"/>
        </w:trPr>
        <w:tc>
          <w:tcPr>
            <w:tcW w:w="1560" w:type="dxa"/>
            <w:gridSpan w:val="2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Урок</w:t>
            </w:r>
          </w:p>
        </w:tc>
        <w:tc>
          <w:tcPr>
            <w:tcW w:w="9492" w:type="dxa"/>
            <w:gridSpan w:val="4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8</w:t>
            </w:r>
          </w:p>
        </w:tc>
      </w:tr>
      <w:tr w:rsidR="002200D4" w:rsidRPr="00276BE7" w:rsidTr="00CF4576">
        <w:trPr>
          <w:jc w:val="center"/>
        </w:trPr>
        <w:tc>
          <w:tcPr>
            <w:tcW w:w="1560" w:type="dxa"/>
            <w:gridSpan w:val="2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9492" w:type="dxa"/>
            <w:gridSpan w:val="4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FE0916">
              <w:rPr>
                <w:rFonts w:cs="Times New Roman"/>
                <w:color w:val="000000"/>
                <w:sz w:val="24"/>
                <w:szCs w:val="24"/>
              </w:rPr>
              <w:t>Моя школа.</w:t>
            </w:r>
          </w:p>
        </w:tc>
      </w:tr>
      <w:tr w:rsidR="002200D4" w:rsidRPr="00276BE7" w:rsidTr="00CF4576">
        <w:trPr>
          <w:jc w:val="center"/>
        </w:trPr>
        <w:tc>
          <w:tcPr>
            <w:tcW w:w="1560" w:type="dxa"/>
            <w:gridSpan w:val="2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Цель</w:t>
            </w:r>
          </w:p>
        </w:tc>
        <w:tc>
          <w:tcPr>
            <w:tcW w:w="9492" w:type="dxa"/>
            <w:gridSpan w:val="4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jc w:val="both"/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закрепить новые слова: входить, запомнить, просторный, сторона, без, с, лучше, стараться; отработать навыки произношения непроизносимых согласных, специфические звуки и сочетания звуков русского языка; развивать умение интонировать предложения с обращением, воспитывать культуру общения; п</w:t>
            </w:r>
            <w:r w:rsidRPr="00276BE7">
              <w:rPr>
                <w:sz w:val="24"/>
                <w:szCs w:val="24"/>
                <w:lang w:val="kk-KZ"/>
              </w:rPr>
              <w:t xml:space="preserve">ознакомить с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вопросами: </w:t>
            </w:r>
            <w:r w:rsidRPr="00FE0916">
              <w:rPr>
                <w:rFonts w:cs="Times New Roman"/>
                <w:color w:val="000000"/>
                <w:sz w:val="24"/>
                <w:szCs w:val="24"/>
              </w:rPr>
              <w:t>Что? Какой? Что делать?</w:t>
            </w:r>
          </w:p>
        </w:tc>
      </w:tr>
      <w:tr w:rsidR="002200D4" w:rsidRPr="00276BE7" w:rsidTr="00CF4576">
        <w:trPr>
          <w:jc w:val="center"/>
        </w:trPr>
        <w:tc>
          <w:tcPr>
            <w:tcW w:w="1560" w:type="dxa"/>
            <w:gridSpan w:val="2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Обору-дование</w:t>
            </w:r>
          </w:p>
        </w:tc>
        <w:tc>
          <w:tcPr>
            <w:tcW w:w="9492" w:type="dxa"/>
            <w:gridSpan w:val="4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jc w:val="both"/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картинка школы, карточки с новыми словами, визуальная наглядность – картинки с изображениями: входа и выхода школы, входа и выхода спортзала, входа и выхода библиотеки, картинки к словам – просторный, сторона.</w:t>
            </w:r>
          </w:p>
        </w:tc>
      </w:tr>
      <w:tr w:rsidR="002200D4" w:rsidRPr="00276BE7" w:rsidTr="00CF4576">
        <w:trPr>
          <w:jc w:val="center"/>
        </w:trPr>
        <w:tc>
          <w:tcPr>
            <w:tcW w:w="1560" w:type="dxa"/>
            <w:gridSpan w:val="2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Тип урока</w:t>
            </w:r>
          </w:p>
        </w:tc>
        <w:tc>
          <w:tcPr>
            <w:tcW w:w="9492" w:type="dxa"/>
            <w:gridSpan w:val="4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sz w:val="24"/>
                <w:szCs w:val="24"/>
                <w:lang w:val="kk-KZ"/>
              </w:rPr>
              <w:t>комбинированный (І вариант).</w:t>
            </w:r>
          </w:p>
        </w:tc>
      </w:tr>
      <w:tr w:rsidR="002200D4" w:rsidRPr="00276BE7" w:rsidTr="00CF4576">
        <w:trPr>
          <w:jc w:val="center"/>
        </w:trPr>
        <w:tc>
          <w:tcPr>
            <w:tcW w:w="1560" w:type="dxa"/>
            <w:gridSpan w:val="2"/>
            <w:vMerge w:val="restart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План урока</w:t>
            </w:r>
          </w:p>
        </w:tc>
        <w:tc>
          <w:tcPr>
            <w:tcW w:w="696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І.</w:t>
            </w:r>
          </w:p>
        </w:tc>
        <w:tc>
          <w:tcPr>
            <w:tcW w:w="8796" w:type="dxa"/>
            <w:gridSpan w:val="3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sz w:val="24"/>
                <w:szCs w:val="24"/>
                <w:lang w:val="kk-KZ"/>
              </w:rPr>
              <w:t>Организационный этап (2-3 мин.)</w:t>
            </w:r>
          </w:p>
        </w:tc>
      </w:tr>
      <w:tr w:rsidR="002200D4" w:rsidRPr="00276BE7" w:rsidTr="00CF4576">
        <w:trPr>
          <w:jc w:val="center"/>
        </w:trPr>
        <w:tc>
          <w:tcPr>
            <w:tcW w:w="1560" w:type="dxa"/>
            <w:gridSpan w:val="2"/>
            <w:vMerge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ІІ.</w:t>
            </w:r>
          </w:p>
        </w:tc>
        <w:tc>
          <w:tcPr>
            <w:tcW w:w="8796" w:type="dxa"/>
            <w:gridSpan w:val="3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Работа над связным текстом (1</w:t>
            </w:r>
            <w:r w:rsidRPr="00276BE7">
              <w:rPr>
                <w:sz w:val="24"/>
                <w:szCs w:val="24"/>
                <w:lang w:val="kk-KZ"/>
              </w:rPr>
              <w:t>0 мин.)</w:t>
            </w:r>
          </w:p>
        </w:tc>
      </w:tr>
      <w:tr w:rsidR="002200D4" w:rsidRPr="00276BE7" w:rsidTr="00CF4576">
        <w:trPr>
          <w:jc w:val="center"/>
        </w:trPr>
        <w:tc>
          <w:tcPr>
            <w:tcW w:w="1560" w:type="dxa"/>
            <w:gridSpan w:val="2"/>
            <w:vMerge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ІІІ.</w:t>
            </w:r>
          </w:p>
        </w:tc>
        <w:tc>
          <w:tcPr>
            <w:tcW w:w="8796" w:type="dxa"/>
            <w:gridSpan w:val="3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276BE7">
              <w:rPr>
                <w:sz w:val="24"/>
                <w:szCs w:val="24"/>
                <w:lang w:val="kk-KZ"/>
              </w:rPr>
              <w:t>Работа по усвоению словоформ и грамматическ</w:t>
            </w:r>
            <w:r>
              <w:rPr>
                <w:sz w:val="24"/>
                <w:szCs w:val="24"/>
                <w:lang w:val="kk-KZ"/>
              </w:rPr>
              <w:t>их конструкций (10 мин.)</w:t>
            </w:r>
          </w:p>
        </w:tc>
      </w:tr>
      <w:tr w:rsidR="002200D4" w:rsidRPr="00276BE7" w:rsidTr="00CF4576">
        <w:trPr>
          <w:jc w:val="center"/>
        </w:trPr>
        <w:tc>
          <w:tcPr>
            <w:tcW w:w="1560" w:type="dxa"/>
            <w:gridSpan w:val="2"/>
            <w:vMerge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ІҮ.</w:t>
            </w:r>
          </w:p>
        </w:tc>
        <w:tc>
          <w:tcPr>
            <w:tcW w:w="8796" w:type="dxa"/>
            <w:gridSpan w:val="3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276BE7">
              <w:rPr>
                <w:sz w:val="24"/>
                <w:szCs w:val="24"/>
                <w:lang w:val="kk-KZ"/>
              </w:rPr>
              <w:t xml:space="preserve">Работа над развитием продуктивной речи по лексической теме (10 мин.) </w:t>
            </w:r>
          </w:p>
        </w:tc>
      </w:tr>
      <w:tr w:rsidR="002200D4" w:rsidRPr="00276BE7" w:rsidTr="00CF4576">
        <w:trPr>
          <w:jc w:val="center"/>
        </w:trPr>
        <w:tc>
          <w:tcPr>
            <w:tcW w:w="1560" w:type="dxa"/>
            <w:gridSpan w:val="2"/>
            <w:vMerge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Ү.</w:t>
            </w:r>
          </w:p>
        </w:tc>
        <w:tc>
          <w:tcPr>
            <w:tcW w:w="8796" w:type="dxa"/>
            <w:gridSpan w:val="3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sz w:val="24"/>
                <w:szCs w:val="24"/>
                <w:lang w:val="kk-KZ"/>
              </w:rPr>
              <w:t>Этап информации о домашнем задании (2-3 мин.)</w:t>
            </w:r>
          </w:p>
        </w:tc>
      </w:tr>
      <w:tr w:rsidR="002200D4" w:rsidRPr="00276BE7" w:rsidTr="00CF4576">
        <w:trPr>
          <w:jc w:val="center"/>
        </w:trPr>
        <w:tc>
          <w:tcPr>
            <w:tcW w:w="1560" w:type="dxa"/>
            <w:gridSpan w:val="2"/>
            <w:vMerge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Ү</w:t>
            </w:r>
            <w:r>
              <w:rPr>
                <w:b/>
                <w:sz w:val="24"/>
                <w:szCs w:val="24"/>
                <w:lang w:val="kk-KZ"/>
              </w:rPr>
              <w:t>І</w:t>
            </w:r>
            <w:r w:rsidRPr="00276BE7">
              <w:rPr>
                <w:b/>
                <w:sz w:val="24"/>
                <w:szCs w:val="24"/>
                <w:lang w:val="kk-KZ"/>
              </w:rPr>
              <w:t>.</w:t>
            </w:r>
          </w:p>
        </w:tc>
        <w:tc>
          <w:tcPr>
            <w:tcW w:w="8796" w:type="dxa"/>
            <w:gridSpan w:val="3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Подведение итогов урока, выставление и комментирование оценок.</w:t>
            </w:r>
          </w:p>
        </w:tc>
      </w:tr>
      <w:tr w:rsidR="002200D4" w:rsidRPr="00276BE7" w:rsidTr="00CF4576">
        <w:trPr>
          <w:jc w:val="center"/>
        </w:trPr>
        <w:tc>
          <w:tcPr>
            <w:tcW w:w="11052" w:type="dxa"/>
            <w:gridSpan w:val="6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Х о д     у р о к а</w:t>
            </w:r>
          </w:p>
        </w:tc>
      </w:tr>
      <w:tr w:rsidR="002200D4" w:rsidRPr="00276BE7" w:rsidTr="00CF4576">
        <w:trPr>
          <w:trHeight w:val="115"/>
          <w:jc w:val="center"/>
        </w:trPr>
        <w:tc>
          <w:tcPr>
            <w:tcW w:w="558" w:type="dxa"/>
            <w:vMerge w:val="restart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І.</w:t>
            </w:r>
          </w:p>
        </w:tc>
        <w:tc>
          <w:tcPr>
            <w:tcW w:w="1962" w:type="dxa"/>
            <w:gridSpan w:val="3"/>
            <w:vMerge w:val="restart"/>
            <w:shd w:val="clear" w:color="auto" w:fill="auto"/>
          </w:tcPr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276BE7">
              <w:rPr>
                <w:sz w:val="24"/>
                <w:szCs w:val="24"/>
                <w:lang w:val="kk-KZ"/>
              </w:rPr>
              <w:t xml:space="preserve">Организацион-ный этап </w:t>
            </w:r>
          </w:p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276BE7">
              <w:rPr>
                <w:sz w:val="24"/>
                <w:szCs w:val="24"/>
                <w:lang w:val="kk-KZ"/>
              </w:rPr>
              <w:t>(2-3 мин.)</w:t>
            </w:r>
          </w:p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Приветствие.</w:t>
            </w:r>
          </w:p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Сообщение темы урока.</w:t>
            </w:r>
          </w:p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Сообщение целей и задач урока.</w:t>
            </w:r>
          </w:p>
        </w:tc>
        <w:tc>
          <w:tcPr>
            <w:tcW w:w="8532" w:type="dxa"/>
            <w:gridSpan w:val="2"/>
            <w:shd w:val="clear" w:color="auto" w:fill="auto"/>
          </w:tcPr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276BE7">
              <w:rPr>
                <w:sz w:val="24"/>
                <w:szCs w:val="24"/>
                <w:lang w:val="kk-KZ"/>
              </w:rPr>
              <w:t xml:space="preserve">Приветствие. Просмотр позитивного ролика. </w:t>
            </w:r>
            <w:r w:rsidRPr="00276BE7">
              <w:rPr>
                <w:b/>
                <w:sz w:val="24"/>
                <w:szCs w:val="24"/>
                <w:lang w:val="kk-KZ"/>
              </w:rPr>
              <w:t>ИКТ</w:t>
            </w: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 w:rsidRPr="00D97A6A">
              <w:rPr>
                <w:sz w:val="24"/>
                <w:szCs w:val="24"/>
                <w:lang w:val="kk-KZ"/>
              </w:rPr>
              <w:t>(5 мин)</w:t>
            </w:r>
          </w:p>
          <w:p w:rsidR="002200D4" w:rsidRPr="00276BE7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Проверка д/з. Упр.2.с.13.  Прочитай и запомни новые слова: </w:t>
            </w:r>
            <w:r w:rsidRPr="00D31E0B">
              <w:rPr>
                <w:i/>
                <w:sz w:val="24"/>
                <w:szCs w:val="24"/>
                <w:lang w:val="kk-KZ"/>
              </w:rPr>
              <w:t>входить, запомнить, просторный, сторона, без, с, лучше, стараться;</w:t>
            </w:r>
          </w:p>
        </w:tc>
      </w:tr>
      <w:tr w:rsidR="002200D4" w:rsidRPr="00276BE7" w:rsidTr="00CF4576">
        <w:trPr>
          <w:trHeight w:val="225"/>
          <w:jc w:val="center"/>
        </w:trPr>
        <w:tc>
          <w:tcPr>
            <w:tcW w:w="558" w:type="dxa"/>
            <w:vMerge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962" w:type="dxa"/>
            <w:gridSpan w:val="3"/>
            <w:vMerge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  <w:shd w:val="clear" w:color="auto" w:fill="auto"/>
          </w:tcPr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Упр.6.с.15.</w:t>
            </w:r>
          </w:p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ГР</w:t>
            </w:r>
          </w:p>
          <w:p w:rsidR="002200D4" w:rsidRPr="005E305B" w:rsidRDefault="002200D4" w:rsidP="00CF4576">
            <w:pPr>
              <w:spacing w:after="0" w:line="240" w:lineRule="auto"/>
              <w:rPr>
                <w:sz w:val="22"/>
                <w:szCs w:val="24"/>
                <w:lang w:val="kk-KZ"/>
              </w:rPr>
            </w:pPr>
            <w:r w:rsidRPr="005E305B">
              <w:rPr>
                <w:sz w:val="22"/>
                <w:szCs w:val="24"/>
                <w:lang w:val="kk-KZ"/>
              </w:rPr>
              <w:t>Запомни!</w:t>
            </w:r>
          </w:p>
          <w:p w:rsidR="002200D4" w:rsidRPr="005E305B" w:rsidRDefault="002200D4" w:rsidP="00CF4576">
            <w:pPr>
              <w:spacing w:after="0" w:line="240" w:lineRule="auto"/>
              <w:rPr>
                <w:sz w:val="22"/>
                <w:szCs w:val="24"/>
                <w:lang w:val="kk-KZ"/>
              </w:rPr>
            </w:pPr>
            <w:r w:rsidRPr="005E305B">
              <w:rPr>
                <w:sz w:val="22"/>
                <w:szCs w:val="24"/>
                <w:lang w:val="kk-KZ"/>
              </w:rPr>
              <w:t>Чтение правила хором.</w:t>
            </w:r>
          </w:p>
          <w:p w:rsidR="002200D4" w:rsidRPr="005E305B" w:rsidRDefault="002200D4" w:rsidP="00CF4576">
            <w:pPr>
              <w:spacing w:after="0" w:line="240" w:lineRule="auto"/>
              <w:rPr>
                <w:sz w:val="22"/>
                <w:szCs w:val="24"/>
                <w:lang w:val="kk-KZ"/>
              </w:rPr>
            </w:pPr>
            <w:r w:rsidRPr="005E305B">
              <w:rPr>
                <w:sz w:val="22"/>
                <w:szCs w:val="24"/>
                <w:lang w:val="kk-KZ"/>
              </w:rPr>
              <w:t>Вопросы родитель</w:t>
            </w:r>
            <w:r>
              <w:rPr>
                <w:sz w:val="22"/>
                <w:szCs w:val="24"/>
                <w:lang w:val="kk-KZ"/>
              </w:rPr>
              <w:t>-</w:t>
            </w:r>
            <w:r w:rsidRPr="005E305B">
              <w:rPr>
                <w:sz w:val="22"/>
                <w:szCs w:val="24"/>
                <w:lang w:val="kk-KZ"/>
              </w:rPr>
              <w:t>ного падежа.</w:t>
            </w:r>
          </w:p>
          <w:p w:rsidR="002200D4" w:rsidRPr="005E305B" w:rsidRDefault="002200D4" w:rsidP="00CF4576">
            <w:pPr>
              <w:spacing w:after="0" w:line="240" w:lineRule="auto"/>
              <w:rPr>
                <w:sz w:val="22"/>
                <w:szCs w:val="24"/>
                <w:lang w:val="kk-KZ"/>
              </w:rPr>
            </w:pPr>
            <w:r w:rsidRPr="005E305B">
              <w:rPr>
                <w:sz w:val="22"/>
                <w:szCs w:val="24"/>
                <w:lang w:val="kk-KZ"/>
              </w:rPr>
              <w:t>Нет чего?</w:t>
            </w:r>
          </w:p>
          <w:p w:rsidR="002200D4" w:rsidRPr="005E305B" w:rsidRDefault="002200D4" w:rsidP="00CF4576">
            <w:pPr>
              <w:spacing w:after="0" w:line="240" w:lineRule="auto"/>
              <w:rPr>
                <w:sz w:val="22"/>
                <w:szCs w:val="24"/>
                <w:lang w:val="kk-KZ"/>
              </w:rPr>
            </w:pPr>
            <w:r w:rsidRPr="005E305B">
              <w:rPr>
                <w:sz w:val="22"/>
                <w:szCs w:val="24"/>
                <w:lang w:val="kk-KZ"/>
              </w:rPr>
              <w:t>Нет кого?</w:t>
            </w:r>
          </w:p>
          <w:p w:rsidR="002200D4" w:rsidRPr="005E305B" w:rsidRDefault="002200D4" w:rsidP="00CF4576">
            <w:pPr>
              <w:spacing w:after="0" w:line="240" w:lineRule="auto"/>
              <w:rPr>
                <w:sz w:val="22"/>
                <w:szCs w:val="24"/>
                <w:lang w:val="kk-KZ"/>
              </w:rPr>
            </w:pPr>
            <w:r w:rsidRPr="005E305B">
              <w:rPr>
                <w:sz w:val="22"/>
                <w:szCs w:val="24"/>
                <w:lang w:val="kk-KZ"/>
              </w:rPr>
              <w:t>Вопросы творитель-ного падежа.</w:t>
            </w:r>
          </w:p>
          <w:p w:rsidR="002200D4" w:rsidRPr="00276BE7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5E305B">
              <w:rPr>
                <w:sz w:val="22"/>
                <w:szCs w:val="24"/>
                <w:lang w:val="kk-KZ"/>
              </w:rPr>
              <w:t>Чем? Кем?</w:t>
            </w:r>
          </w:p>
        </w:tc>
        <w:tc>
          <w:tcPr>
            <w:tcW w:w="7092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57650" cy="1714500"/>
                  <wp:effectExtent l="19050" t="0" r="0" b="0"/>
                  <wp:docPr id="65" name="Рисунок 36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4" cstate="print"/>
                          <a:srcRect l="2837" t="5711" r="4180" b="64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0D4" w:rsidRPr="00276BE7" w:rsidTr="00CF4576">
        <w:trPr>
          <w:jc w:val="center"/>
        </w:trPr>
        <w:tc>
          <w:tcPr>
            <w:tcW w:w="558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ІІ.</w:t>
            </w:r>
          </w:p>
        </w:tc>
        <w:tc>
          <w:tcPr>
            <w:tcW w:w="1962" w:type="dxa"/>
            <w:gridSpan w:val="3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276BE7">
              <w:rPr>
                <w:sz w:val="24"/>
                <w:szCs w:val="24"/>
                <w:lang w:val="kk-KZ"/>
              </w:rPr>
              <w:t xml:space="preserve">Работа над связ-ным текстом </w:t>
            </w:r>
          </w:p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(1</w:t>
            </w:r>
            <w:r w:rsidRPr="00276BE7">
              <w:rPr>
                <w:sz w:val="24"/>
                <w:szCs w:val="24"/>
                <w:lang w:val="kk-KZ"/>
              </w:rPr>
              <w:t>0 мин.)</w:t>
            </w:r>
          </w:p>
        </w:tc>
        <w:tc>
          <w:tcPr>
            <w:tcW w:w="1440" w:type="dxa"/>
            <w:shd w:val="clear" w:color="auto" w:fill="auto"/>
          </w:tcPr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Упр.7.с.15.</w:t>
            </w:r>
          </w:p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ИР</w:t>
            </w:r>
          </w:p>
          <w:p w:rsidR="002200D4" w:rsidRPr="00D31E0B" w:rsidRDefault="002200D4" w:rsidP="00CF4576">
            <w:pPr>
              <w:spacing w:after="0" w:line="240" w:lineRule="auto"/>
              <w:rPr>
                <w:sz w:val="22"/>
                <w:szCs w:val="24"/>
                <w:lang w:val="kk-KZ"/>
              </w:rPr>
            </w:pPr>
            <w:r w:rsidRPr="00D31E0B">
              <w:rPr>
                <w:sz w:val="22"/>
                <w:szCs w:val="24"/>
                <w:lang w:val="kk-KZ"/>
              </w:rPr>
              <w:t>Помоги Олегу подписать тетрадь.</w:t>
            </w:r>
          </w:p>
          <w:p w:rsidR="002200D4" w:rsidRPr="00D31E0B" w:rsidRDefault="002200D4" w:rsidP="00CF4576">
            <w:pPr>
              <w:spacing w:after="0" w:line="240" w:lineRule="auto"/>
              <w:rPr>
                <w:sz w:val="22"/>
                <w:szCs w:val="24"/>
                <w:lang w:val="kk-KZ"/>
              </w:rPr>
            </w:pPr>
            <w:r w:rsidRPr="00D31E0B">
              <w:rPr>
                <w:sz w:val="22"/>
                <w:szCs w:val="24"/>
                <w:lang w:val="kk-KZ"/>
              </w:rPr>
              <w:t>Тетрадь для работ по русскому языку ученика (цы) 4 класса Джамбульс</w:t>
            </w:r>
            <w:r>
              <w:rPr>
                <w:sz w:val="22"/>
                <w:szCs w:val="24"/>
                <w:lang w:val="kk-KZ"/>
              </w:rPr>
              <w:t>-</w:t>
            </w:r>
            <w:r w:rsidRPr="00D31E0B">
              <w:rPr>
                <w:sz w:val="22"/>
                <w:szCs w:val="24"/>
                <w:lang w:val="kk-KZ"/>
              </w:rPr>
              <w:t>кой СШ</w:t>
            </w:r>
          </w:p>
          <w:p w:rsidR="002200D4" w:rsidRPr="00276BE7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31E0B">
              <w:rPr>
                <w:sz w:val="22"/>
                <w:szCs w:val="24"/>
                <w:lang w:val="kk-KZ"/>
              </w:rPr>
              <w:t>Иванова Олега</w:t>
            </w:r>
          </w:p>
        </w:tc>
        <w:tc>
          <w:tcPr>
            <w:tcW w:w="7092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D30BD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95725" cy="2687880"/>
                  <wp:effectExtent l="19050" t="0" r="9525" b="0"/>
                  <wp:docPr id="1" name="Рисунок 36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5" cstate="print"/>
                          <a:srcRect t="45603" b="2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26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0D4" w:rsidRPr="00276BE7" w:rsidTr="00CF4576">
        <w:trPr>
          <w:jc w:val="center"/>
        </w:trPr>
        <w:tc>
          <w:tcPr>
            <w:tcW w:w="558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lastRenderedPageBreak/>
              <w:t>ІІІ.</w:t>
            </w:r>
          </w:p>
        </w:tc>
        <w:tc>
          <w:tcPr>
            <w:tcW w:w="1962" w:type="dxa"/>
            <w:gridSpan w:val="3"/>
            <w:shd w:val="clear" w:color="auto" w:fill="auto"/>
          </w:tcPr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276BE7">
              <w:rPr>
                <w:sz w:val="24"/>
                <w:szCs w:val="24"/>
                <w:lang w:val="kk-KZ"/>
              </w:rPr>
              <w:t xml:space="preserve">Работа по усвоению словоформ и грамматических конструкций </w:t>
            </w:r>
          </w:p>
          <w:p w:rsidR="002200D4" w:rsidRPr="00276BE7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276BE7">
              <w:rPr>
                <w:sz w:val="24"/>
                <w:szCs w:val="24"/>
                <w:lang w:val="kk-KZ"/>
              </w:rPr>
              <w:t xml:space="preserve">(10 мин.) </w:t>
            </w:r>
          </w:p>
        </w:tc>
        <w:tc>
          <w:tcPr>
            <w:tcW w:w="1440" w:type="dxa"/>
            <w:shd w:val="clear" w:color="auto" w:fill="auto"/>
          </w:tcPr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Упр.8.с.16.</w:t>
            </w:r>
          </w:p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</w:t>
            </w:r>
          </w:p>
          <w:p w:rsidR="002200D4" w:rsidRPr="00276BE7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Как ты думаешь, что еще могут сказать друг другу Василиса и Незнайка? Одно предложе-ние запиши.</w:t>
            </w:r>
          </w:p>
        </w:tc>
        <w:tc>
          <w:tcPr>
            <w:tcW w:w="7092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42650" cy="2400300"/>
                  <wp:effectExtent l="19050" t="0" r="0" b="0"/>
                  <wp:docPr id="67" name="Рисунок 1" descr="C:\Users\админ\Desktop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3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26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0D4" w:rsidRPr="00276BE7" w:rsidTr="00CF4576">
        <w:trPr>
          <w:trHeight w:val="249"/>
          <w:jc w:val="center"/>
        </w:trPr>
        <w:tc>
          <w:tcPr>
            <w:tcW w:w="558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ІҮ.</w:t>
            </w:r>
          </w:p>
        </w:tc>
        <w:tc>
          <w:tcPr>
            <w:tcW w:w="1962" w:type="dxa"/>
            <w:gridSpan w:val="3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276BE7">
              <w:rPr>
                <w:sz w:val="24"/>
                <w:szCs w:val="24"/>
                <w:lang w:val="kk-KZ"/>
              </w:rPr>
              <w:t xml:space="preserve">Работа над развитием продуктивной речи по лексической теме (10 мин.) </w:t>
            </w:r>
          </w:p>
        </w:tc>
        <w:tc>
          <w:tcPr>
            <w:tcW w:w="1440" w:type="dxa"/>
            <w:shd w:val="clear" w:color="auto" w:fill="auto"/>
          </w:tcPr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Упр.9.с.16.</w:t>
            </w:r>
          </w:p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</w:t>
            </w:r>
          </w:p>
          <w:p w:rsidR="002200D4" w:rsidRPr="00276BE7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Прочитайте выразитель-но диалог.</w:t>
            </w:r>
          </w:p>
        </w:tc>
        <w:tc>
          <w:tcPr>
            <w:tcW w:w="7092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EE775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2450" cy="2524125"/>
                  <wp:effectExtent l="19050" t="0" r="0" b="0"/>
                  <wp:docPr id="2" name="Рисунок 30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7" cstate="print"/>
                          <a:srcRect t="48929" b="7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0D4" w:rsidRPr="00276BE7" w:rsidTr="00CF4576">
        <w:trPr>
          <w:jc w:val="center"/>
        </w:trPr>
        <w:tc>
          <w:tcPr>
            <w:tcW w:w="558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Ү.</w:t>
            </w:r>
          </w:p>
        </w:tc>
        <w:tc>
          <w:tcPr>
            <w:tcW w:w="1962" w:type="dxa"/>
            <w:gridSpan w:val="3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276BE7">
              <w:rPr>
                <w:sz w:val="24"/>
                <w:szCs w:val="24"/>
                <w:lang w:val="kk-KZ"/>
              </w:rPr>
              <w:t>Дом.работа</w:t>
            </w:r>
          </w:p>
        </w:tc>
        <w:tc>
          <w:tcPr>
            <w:tcW w:w="1440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Упр.6.с.15.</w:t>
            </w:r>
          </w:p>
        </w:tc>
        <w:tc>
          <w:tcPr>
            <w:tcW w:w="7092" w:type="dxa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Выучить правило.</w:t>
            </w:r>
          </w:p>
        </w:tc>
      </w:tr>
      <w:tr w:rsidR="002200D4" w:rsidRPr="00276BE7" w:rsidTr="00CF4576">
        <w:trPr>
          <w:jc w:val="center"/>
        </w:trPr>
        <w:tc>
          <w:tcPr>
            <w:tcW w:w="558" w:type="dxa"/>
            <w:vMerge w:val="restart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276BE7">
              <w:rPr>
                <w:b/>
                <w:sz w:val="24"/>
                <w:szCs w:val="24"/>
                <w:lang w:val="kk-KZ"/>
              </w:rPr>
              <w:t>Ү</w:t>
            </w:r>
            <w:r>
              <w:rPr>
                <w:b/>
                <w:sz w:val="24"/>
                <w:szCs w:val="24"/>
                <w:lang w:val="kk-KZ"/>
              </w:rPr>
              <w:t>І</w:t>
            </w:r>
            <w:r w:rsidRPr="00276BE7">
              <w:rPr>
                <w:b/>
                <w:sz w:val="24"/>
                <w:szCs w:val="24"/>
                <w:lang w:val="kk-KZ"/>
              </w:rPr>
              <w:t>.</w:t>
            </w:r>
          </w:p>
        </w:tc>
        <w:tc>
          <w:tcPr>
            <w:tcW w:w="1962" w:type="dxa"/>
            <w:gridSpan w:val="3"/>
            <w:vMerge w:val="restart"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Итоги урока</w:t>
            </w:r>
          </w:p>
        </w:tc>
        <w:tc>
          <w:tcPr>
            <w:tcW w:w="1440" w:type="dxa"/>
            <w:shd w:val="clear" w:color="auto" w:fill="auto"/>
          </w:tcPr>
          <w:p w:rsidR="002200D4" w:rsidRPr="00387996" w:rsidRDefault="002200D4" w:rsidP="00CF4576">
            <w:pPr>
              <w:spacing w:after="0" w:line="240" w:lineRule="auto"/>
              <w:rPr>
                <w:sz w:val="24"/>
                <w:lang w:val="kk-KZ"/>
              </w:rPr>
            </w:pPr>
            <w:r w:rsidRPr="00387996">
              <w:rPr>
                <w:sz w:val="24"/>
                <w:lang w:val="kk-KZ"/>
              </w:rPr>
              <w:t>Рефлексия</w:t>
            </w:r>
          </w:p>
        </w:tc>
        <w:tc>
          <w:tcPr>
            <w:tcW w:w="7092" w:type="dxa"/>
            <w:shd w:val="clear" w:color="auto" w:fill="auto"/>
          </w:tcPr>
          <w:p w:rsidR="002200D4" w:rsidRPr="00387996" w:rsidRDefault="002200D4" w:rsidP="00CF4576">
            <w:pPr>
              <w:spacing w:after="0" w:line="240" w:lineRule="auto"/>
              <w:jc w:val="both"/>
              <w:rPr>
                <w:sz w:val="24"/>
                <w:lang w:val="kk-KZ"/>
              </w:rPr>
            </w:pPr>
            <w:r w:rsidRPr="00387996">
              <w:rPr>
                <w:sz w:val="24"/>
                <w:lang w:val="kk-KZ"/>
              </w:rPr>
              <w:t>Заполнение стикеров.</w:t>
            </w:r>
          </w:p>
        </w:tc>
      </w:tr>
      <w:tr w:rsidR="002200D4" w:rsidRPr="00276BE7" w:rsidTr="00CF4576">
        <w:trPr>
          <w:jc w:val="center"/>
        </w:trPr>
        <w:tc>
          <w:tcPr>
            <w:tcW w:w="558" w:type="dxa"/>
            <w:vMerge/>
            <w:shd w:val="clear" w:color="auto" w:fill="auto"/>
          </w:tcPr>
          <w:p w:rsidR="002200D4" w:rsidRPr="00276BE7" w:rsidRDefault="002200D4" w:rsidP="00CF4576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962" w:type="dxa"/>
            <w:gridSpan w:val="3"/>
            <w:vMerge/>
            <w:shd w:val="clear" w:color="auto" w:fill="auto"/>
          </w:tcPr>
          <w:p w:rsidR="002200D4" w:rsidRDefault="002200D4" w:rsidP="00CF457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  <w:shd w:val="clear" w:color="auto" w:fill="auto"/>
          </w:tcPr>
          <w:p w:rsidR="002200D4" w:rsidRPr="00387996" w:rsidRDefault="002200D4" w:rsidP="00CF4576">
            <w:pPr>
              <w:spacing w:after="0" w:line="240" w:lineRule="auto"/>
              <w:rPr>
                <w:sz w:val="24"/>
                <w:lang w:val="kk-KZ"/>
              </w:rPr>
            </w:pPr>
            <w:r w:rsidRPr="00387996">
              <w:rPr>
                <w:sz w:val="24"/>
                <w:lang w:val="kk-KZ"/>
              </w:rPr>
              <w:t>ОдО, ОО</w:t>
            </w:r>
          </w:p>
        </w:tc>
        <w:tc>
          <w:tcPr>
            <w:tcW w:w="7092" w:type="dxa"/>
            <w:shd w:val="clear" w:color="auto" w:fill="auto"/>
          </w:tcPr>
          <w:p w:rsidR="002200D4" w:rsidRPr="00387996" w:rsidRDefault="002200D4" w:rsidP="00CF4576">
            <w:pPr>
              <w:spacing w:after="0" w:line="240" w:lineRule="auto"/>
              <w:jc w:val="bot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Выставление и к</w:t>
            </w:r>
            <w:r w:rsidRPr="00387996">
              <w:rPr>
                <w:sz w:val="24"/>
                <w:lang w:val="kk-KZ"/>
              </w:rPr>
              <w:t>ом</w:t>
            </w:r>
            <w:r>
              <w:rPr>
                <w:sz w:val="24"/>
                <w:lang w:val="kk-KZ"/>
              </w:rPr>
              <w:t>м</w:t>
            </w:r>
            <w:r w:rsidRPr="00387996">
              <w:rPr>
                <w:sz w:val="24"/>
                <w:lang w:val="kk-KZ"/>
              </w:rPr>
              <w:t>ентиров</w:t>
            </w:r>
            <w:r>
              <w:rPr>
                <w:sz w:val="24"/>
                <w:lang w:val="kk-KZ"/>
              </w:rPr>
              <w:t>а</w:t>
            </w:r>
            <w:r w:rsidRPr="00387996">
              <w:rPr>
                <w:sz w:val="24"/>
                <w:lang w:val="kk-KZ"/>
              </w:rPr>
              <w:t>ние оценок.</w:t>
            </w:r>
          </w:p>
        </w:tc>
      </w:tr>
    </w:tbl>
    <w:p w:rsidR="00AE1F85" w:rsidRDefault="00AE1F85"/>
    <w:sectPr w:rsidR="00AE1F85" w:rsidSect="00E13E7C">
      <w:type w:val="continuous"/>
      <w:pgSz w:w="11906" w:h="16838" w:code="9"/>
      <w:pgMar w:top="1134" w:right="851" w:bottom="567" w:left="1701" w:header="709" w:footer="85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200D4"/>
    <w:rsid w:val="002200D4"/>
    <w:rsid w:val="00AE1F85"/>
    <w:rsid w:val="00E13E7C"/>
    <w:rsid w:val="00E32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D4"/>
    <w:pPr>
      <w:spacing w:after="20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311</Words>
  <Characters>1777</Characters>
  <Application>Microsoft Office Word</Application>
  <DocSecurity>0</DocSecurity>
  <Lines>14</Lines>
  <Paragraphs>4</Paragraphs>
  <ScaleCrop>false</ScaleCrop>
  <Company>Reanimator Extreme Edition</Company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2017-12-11T15:09:00Z</dcterms:created>
  <dcterms:modified xsi:type="dcterms:W3CDTF">2017-12-11T15:11:00Z</dcterms:modified>
</cp:coreProperties>
</file>