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ЛОГАРИФМИЧЕСКАЯ ФУНКЦИЯ И ЕЁ СВОЙСТВА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Ввести определение логарифмической функции. Формировать умение строить график логарифмической функции. Научить выявлять  свойства логарифмической функции по графику.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урока: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Организационный момент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приветствует учащихся и рассказывает о цели урока.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Мы с Вами продолжаем изучение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 главы. Сегодня познакомимся с новой функцией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логарифмической, построим её график и изучим свойства.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Актуализация познавательного интереса к изучаемой теме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предлагает решить учащимся задания устной разминки. Называя координаты ячейки и открывая её, считаем логарифмы. В некоторых ячейках есть буквы. После решения всех заданий из этих букв выстраивается фамилия Непер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математик, изобретатель логарифмов.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слайде показывается его портрет и краткая справка о нём.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Вторая часть устной разминки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прочитать и назвать график функции, изображённый на рисунке. Можно воспользоваться подсказкой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проверить, все ли свойства отражены в ответе. Ученики узнают на рисунке график показательной функции при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a &gt;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Далееучащимся надо ответить на вопрос: какими свойствами обладает эта функция при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0 &lt; a &lt;1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следующем слайде появляется портрет великого математика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Леонарда Эйлера и краткая справка о нём. Учитель задаёт вопрос: Как вы думаете в связи с чем появился портрет этого учёного? Учитель выслушивает варианты ответов и, или подтверждает правильный ответ, или сообщает, что определение логарифмической функции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заслуга Леонарда Эйлера. Итак,  мы сегодня будем изучать логарифмическую функцию.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Актуализация темы урока, создание проблемной  ситуации.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просит дать определение показательной функции и самостоятельно сформулировать определение логарифмической функции. В координатной плоскости построить точку с координатами (b;c) и, предположить, что она принадлежит графику показательной функции. Значит </w:t>
      </w:r>
      <w:r>
        <w:object w:dxaOrig="734" w:dyaOrig="316">
          <v:rect xmlns:o="urn:schemas-microsoft-com:office:office" xmlns:v="urn:schemas-microsoft-com:vml" id="rectole0000000000" style="width:36.700000pt;height:15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734" w:dyaOrig="316">
          <v:rect xmlns:o="urn:schemas-microsoft-com:office:office" xmlns:v="urn:schemas-microsoft-com:vml" id="rectole0000000001" style="width:36.700000pt;height:15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Попробуйте переписать эту запись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языке логарифмов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Т.е. </w:t>
      </w:r>
      <w:r>
        <w:object w:dxaOrig="1195" w:dyaOrig="316">
          <v:rect xmlns:o="urn:schemas-microsoft-com:office:office" xmlns:v="urn:schemas-microsoft-com:vml" id="rectole0000000002" style="width:59.750000pt;height:15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1195" w:dyaOrig="316">
          <v:rect xmlns:o="urn:schemas-microsoft-com:office:office" xmlns:v="urn:schemas-microsoft-com:vml" id="rectole0000000003" style="width:59.750000pt;height:15.8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Что можно сказать про точку с координатами (b;c)? Ответ: они симметричны относительно прямой у = 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Сделайте вывод: график логарифмической функции симметричен графику показательной функции относительно прямой у = х.  Учащимся предлагается сделать эскизы графиков при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a &gt;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 вариант) и при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0 &lt; a &lt;1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(2 вариант).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проверки, учитель даёт задание: построить графики функций  </w:t>
      </w:r>
      <w:r>
        <w:object w:dxaOrig="1180" w:dyaOrig="316">
          <v:rect xmlns:o="urn:schemas-microsoft-com:office:office" xmlns:v="urn:schemas-microsoft-com:vml" id="rectole0000000004" style="width:59.000000pt;height:15.8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object w:dxaOrig="1180" w:dyaOrig="316">
          <v:rect xmlns:o="urn:schemas-microsoft-com:office:office" xmlns:v="urn:schemas-microsoft-com:vml" id="rectole0000000005" style="width:59.000000pt;height:15.8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(1 вариант) и </w:t>
      </w:r>
      <w:r>
        <w:object w:dxaOrig="1195" w:dyaOrig="460">
          <v:rect xmlns:o="urn:schemas-microsoft-com:office:office" xmlns:v="urn:schemas-microsoft-com:vml" id="rectole0000000006" style="width:59.750000pt;height:23.0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object w:dxaOrig="1195" w:dyaOrig="460">
          <v:rect xmlns:o="urn:schemas-microsoft-com:office:office" xmlns:v="urn:schemas-microsoft-com:vml" id="rectole0000000007" style="width:59.750000pt;height:23.0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(2вариант).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Учащимся предлагается сделать эскиз графика функции </w:t>
      </w:r>
      <w:r>
        <w:object w:dxaOrig="1224" w:dyaOrig="316">
          <v:rect xmlns:o="urn:schemas-microsoft-com:office:office" xmlns:v="urn:schemas-microsoft-com:vml" id="rectole0000000008" style="width:61.200000pt;height:15.8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  <w:r>
        <w:object w:dxaOrig="1224" w:dyaOrig="316">
          <v:rect xmlns:o="urn:schemas-microsoft-com:office:office" xmlns:v="urn:schemas-microsoft-com:vml" id="rectole0000000009" style="width:61.200000pt;height:15.8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описать его свойства при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a &gt;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 вариант) и при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0 &lt; a &lt;1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(2 вариант). Проверка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проверки свойств графиков функций, учитель просит учащихся сделать вывод о свойствах логарифмической функции.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Динамическая пауза или разрядка для глаз.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исходное положение -  сидя, каждое упражнение повторяется 3-4 раза):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Откинувшись назад, сделать глубокий вдох, затем, наклонившись вперед, выдох.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Откинувшись на спинку стула, прикрыть веки, крепко зажмурить глаза, не открывая век.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Руки вдоль туловища, круговые движения плечами назад и вперёд.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Гимнастика для глаз с помощью тренажёра.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Закрепление изученного материала.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демонстрирует задания на слайдах презентации. Учащиеся устно решают первое задание.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Задание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Найдите наименьшее и наибольшее значения функций на данном промежутке: а) </w:t>
      </w:r>
      <w:r>
        <w:object w:dxaOrig="2491" w:dyaOrig="273">
          <v:rect xmlns:o="urn:schemas-microsoft-com:office:office" xmlns:v="urn:schemas-microsoft-com:vml" id="rectole0000000010" style="width:124.550000pt;height:13.65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  <w:r>
        <w:object w:dxaOrig="2491" w:dyaOrig="273">
          <v:rect xmlns:o="urn:schemas-microsoft-com:office:office" xmlns:v="urn:schemas-microsoft-com:vml" id="rectole0000000011" style="width:124.550000pt;height:13.65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б) </w:t>
      </w:r>
      <w:r>
        <w:object w:dxaOrig="2476" w:dyaOrig="460">
          <v:rect xmlns:o="urn:schemas-microsoft-com:office:office" xmlns:v="urn:schemas-microsoft-com:vml" id="rectole0000000012" style="width:123.800000pt;height:23.00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</w:object>
      </w:r>
      <w:r>
        <w:object w:dxaOrig="2476" w:dyaOrig="460">
          <v:rect xmlns:o="urn:schemas-microsoft-com:office:office" xmlns:v="urn:schemas-microsoft-com:vml" id="rectole0000000013" style="width:123.800000pt;height:23.000000pt" o:preferrelative="t" o:ole="">
            <o:lock v:ext="edit"/>
            <v:imagedata xmlns:r="http://schemas.openxmlformats.org/officeDocument/2006/relationships" r:id="docRId27" o:title=""/>
          </v:rect>
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Правильность ответа проверяется с помощью презентации.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Аналогично решается второе задание.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Задание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Решите уравнения и неравенства: а) </w:t>
      </w:r>
      <w:r>
        <w:object w:dxaOrig="1324" w:dyaOrig="273">
          <v:rect xmlns:o="urn:schemas-microsoft-com:office:office" xmlns:v="urn:schemas-microsoft-com:vml" id="rectole0000000014" style="width:66.200000pt;height:13.650000pt" o:preferrelative="t" o:ole="">
            <o:lock v:ext="edit"/>
            <v:imagedata xmlns:r="http://schemas.openxmlformats.org/officeDocument/2006/relationships" r:id="docRId29" o:title=""/>
          </v:rect>
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</w:object>
      </w:r>
      <w:r>
        <w:object w:dxaOrig="1324" w:dyaOrig="273">
          <v:rect xmlns:o="urn:schemas-microsoft-com:office:office" xmlns:v="urn:schemas-microsoft-com:vml" id="rectole0000000015" style="width:66.200000pt;height:13.650000pt" o:preferrelative="t" o:ole="">
            <o:lock v:ext="edit"/>
            <v:imagedata xmlns:r="http://schemas.openxmlformats.org/officeDocument/2006/relationships" r:id="docRId31" o:title=""/>
          </v:rect>
          <o:OLEObject xmlns:r="http://schemas.openxmlformats.org/officeDocument/2006/relationships" xmlns:o="urn:schemas-microsoft-com:office:office" Type="Embed" ProgID="StaticMetafile" DrawAspect="Content" ObjectID="0000000015" ShapeID="rectole0000000015" r:id="docRId30"/>
        </w:object>
      </w:r>
      <w:r>
        <w:object w:dxaOrig="2577" w:dyaOrig="316">
          <v:rect xmlns:o="urn:schemas-microsoft-com:office:office" xmlns:v="urn:schemas-microsoft-com:vml" id="rectole0000000016" style="width:128.850000pt;height:15.800000pt" o:preferrelative="t" o:ole="">
            <o:lock v:ext="edit"/>
            <v:imagedata xmlns:r="http://schemas.openxmlformats.org/officeDocument/2006/relationships" r:id="docRId33" o:title=""/>
          </v:rect>
          <o:OLEObject xmlns:r="http://schemas.openxmlformats.org/officeDocument/2006/relationships" xmlns:o="urn:schemas-microsoft-com:office:office" Type="Embed" ProgID="StaticMetafile" DrawAspect="Content" ObjectID="0000000016" ShapeID="rectole0000000016" r:id="docRId32"/>
        </w:object>
      </w:r>
      <w:r>
        <w:object w:dxaOrig="2577" w:dyaOrig="316">
          <v:rect xmlns:o="urn:schemas-microsoft-com:office:office" xmlns:v="urn:schemas-microsoft-com:vml" id="rectole0000000017" style="width:128.850000pt;height:15.800000pt" o:preferrelative="t" o:ole="">
            <o:lock v:ext="edit"/>
            <v:imagedata xmlns:r="http://schemas.openxmlformats.org/officeDocument/2006/relationships" r:id="docRId35" o:title=""/>
          </v:rect>
          <o:OLEObject xmlns:r="http://schemas.openxmlformats.org/officeDocument/2006/relationships" xmlns:o="urn:schemas-microsoft-com:office:office" Type="Embed" ProgID="StaticMetafile" DrawAspect="Content" ObjectID="0000000017" ShapeID="rectole0000000017" r:id="docRId34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2534" w:dyaOrig="273">
          <v:rect xmlns:o="urn:schemas-microsoft-com:office:office" xmlns:v="urn:schemas-microsoft-com:vml" id="rectole0000000018" style="width:126.700000pt;height:13.650000pt" o:preferrelative="t" o:ole="">
            <o:lock v:ext="edit"/>
            <v:imagedata xmlns:r="http://schemas.openxmlformats.org/officeDocument/2006/relationships" r:id="docRId37" o:title=""/>
          </v:rect>
          <o:OLEObject xmlns:r="http://schemas.openxmlformats.org/officeDocument/2006/relationships" xmlns:o="urn:schemas-microsoft-com:office:office" Type="Embed" ProgID="StaticMetafile" DrawAspect="Content" ObjectID="0000000018" ShapeID="rectole0000000018" r:id="docRId36"/>
        </w:object>
      </w:r>
      <w:r>
        <w:object w:dxaOrig="2534" w:dyaOrig="273">
          <v:rect xmlns:o="urn:schemas-microsoft-com:office:office" xmlns:v="urn:schemas-microsoft-com:vml" id="rectole0000000019" style="width:126.700000pt;height:13.650000pt" o:preferrelative="t" o:ole="">
            <o:lock v:ext="edit"/>
            <v:imagedata xmlns:r="http://schemas.openxmlformats.org/officeDocument/2006/relationships" r:id="docRId39" o:title=""/>
          </v:rect>
          <o:OLEObject xmlns:r="http://schemas.openxmlformats.org/officeDocument/2006/relationships" xmlns:o="urn:schemas-microsoft-com:office:office" Type="Embed" ProgID="StaticMetafile" DrawAspect="Content" ObjectID="0000000019" ShapeID="rectole0000000019" r:id="docRId3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Похожее задание решаю самостоятельно, записывая только ответы в тетрадь.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Решите уравнения и неравенства: а) </w:t>
      </w:r>
      <w:r>
        <w:object w:dxaOrig="1324" w:dyaOrig="374">
          <v:rect xmlns:o="urn:schemas-microsoft-com:office:office" xmlns:v="urn:schemas-microsoft-com:vml" id="rectole0000000020" style="width:66.200000pt;height:18.700000pt" o:preferrelative="t" o:ole="">
            <o:lock v:ext="edit"/>
            <v:imagedata xmlns:r="http://schemas.openxmlformats.org/officeDocument/2006/relationships" r:id="docRId41" o:title=""/>
          </v:rect>
          <o:OLEObject xmlns:r="http://schemas.openxmlformats.org/officeDocument/2006/relationships" xmlns:o="urn:schemas-microsoft-com:office:office" Type="Embed" ProgID="StaticMetafile" DrawAspect="Content" ObjectID="0000000020" ShapeID="rectole0000000020" r:id="docRId40"/>
        </w:object>
      </w:r>
      <w:r>
        <w:object w:dxaOrig="1324" w:dyaOrig="374">
          <v:rect xmlns:o="urn:schemas-microsoft-com:office:office" xmlns:v="urn:schemas-microsoft-com:vml" id="rectole0000000021" style="width:66.200000pt;height:18.700000pt" o:preferrelative="t" o:ole="">
            <o:lock v:ext="edit"/>
            <v:imagedata xmlns:r="http://schemas.openxmlformats.org/officeDocument/2006/relationships" r:id="docRId43" o:title=""/>
          </v:rect>
          <o:OLEObject xmlns:r="http://schemas.openxmlformats.org/officeDocument/2006/relationships" xmlns:o="urn:schemas-microsoft-com:office:office" Type="Embed" ProgID="StaticMetafile" DrawAspect="Content" ObjectID="0000000021" ShapeID="rectole0000000021" r:id="docRId42"/>
        </w:object>
      </w:r>
      <w:r>
        <w:object w:dxaOrig="2966" w:dyaOrig="316">
          <v:rect xmlns:o="urn:schemas-microsoft-com:office:office" xmlns:v="urn:schemas-microsoft-com:vml" id="rectole0000000022" style="width:148.300000pt;height:15.800000pt" o:preferrelative="t" o:ole="">
            <o:lock v:ext="edit"/>
            <v:imagedata xmlns:r="http://schemas.openxmlformats.org/officeDocument/2006/relationships" r:id="docRId45" o:title=""/>
          </v:rect>
          <o:OLEObject xmlns:r="http://schemas.openxmlformats.org/officeDocument/2006/relationships" xmlns:o="urn:schemas-microsoft-com:office:office" Type="Embed" ProgID="StaticMetafile" DrawAspect="Content" ObjectID="0000000022" ShapeID="rectole0000000022" r:id="docRId44"/>
        </w:object>
      </w:r>
      <w:r>
        <w:object w:dxaOrig="2966" w:dyaOrig="316">
          <v:rect xmlns:o="urn:schemas-microsoft-com:office:office" xmlns:v="urn:schemas-microsoft-com:vml" id="rectole0000000023" style="width:148.300000pt;height:15.800000pt" o:preferrelative="t" o:ole="">
            <o:lock v:ext="edit"/>
            <v:imagedata xmlns:r="http://schemas.openxmlformats.org/officeDocument/2006/relationships" r:id="docRId47" o:title=""/>
          </v:rect>
          <o:OLEObject xmlns:r="http://schemas.openxmlformats.org/officeDocument/2006/relationships" xmlns:o="urn:schemas-microsoft-com:office:office" Type="Embed" ProgID="StaticMetafile" DrawAspect="Content" ObjectID="0000000023" ShapeID="rectole0000000023" r:id="docRId46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2923" w:dyaOrig="273">
          <v:rect xmlns:o="urn:schemas-microsoft-com:office:office" xmlns:v="urn:schemas-microsoft-com:vml" id="rectole0000000024" style="width:146.150000pt;height:13.650000pt" o:preferrelative="t" o:ole="">
            <o:lock v:ext="edit"/>
            <v:imagedata xmlns:r="http://schemas.openxmlformats.org/officeDocument/2006/relationships" r:id="docRId49" o:title=""/>
          </v:rect>
          <o:OLEObject xmlns:r="http://schemas.openxmlformats.org/officeDocument/2006/relationships" xmlns:o="urn:schemas-microsoft-com:office:office" Type="Embed" ProgID="StaticMetafile" DrawAspect="Content" ObjectID="0000000024" ShapeID="rectole0000000024" r:id="docRId48"/>
        </w:object>
      </w:r>
      <w:r>
        <w:object w:dxaOrig="2923" w:dyaOrig="273">
          <v:rect xmlns:o="urn:schemas-microsoft-com:office:office" xmlns:v="urn:schemas-microsoft-com:vml" id="rectole0000000025" style="width:146.150000pt;height:13.650000pt" o:preferrelative="t" o:ole="">
            <o:lock v:ext="edit"/>
            <v:imagedata xmlns:r="http://schemas.openxmlformats.org/officeDocument/2006/relationships" r:id="docRId51" o:title=""/>
          </v:rect>
          <o:OLEObject xmlns:r="http://schemas.openxmlformats.org/officeDocument/2006/relationships" xmlns:o="urn:schemas-microsoft-com:office:office" Type="Embed" ProgID="StaticMetafile" DrawAspect="Content" ObjectID="0000000025" ShapeID="rectole0000000025" r:id="docRId5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Третье задание на построение графика функции разбирает весь класс с помощью учителя. Далее самостоятельно строят графики функций в тетради с последующей проверкой.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Задание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Постройте графики функций: </w:t>
      </w:r>
      <w:r>
        <w:object w:dxaOrig="3499" w:dyaOrig="273">
          <v:rect xmlns:o="urn:schemas-microsoft-com:office:office" xmlns:v="urn:schemas-microsoft-com:vml" id="rectole0000000026" style="width:174.950000pt;height:13.650000pt" o:preferrelative="t" o:ole="">
            <o:lock v:ext="edit"/>
            <v:imagedata xmlns:r="http://schemas.openxmlformats.org/officeDocument/2006/relationships" r:id="docRId53" o:title=""/>
          </v:rect>
          <o:OLEObject xmlns:r="http://schemas.openxmlformats.org/officeDocument/2006/relationships" xmlns:o="urn:schemas-microsoft-com:office:office" Type="Embed" ProgID="StaticMetafile" DrawAspect="Content" ObjectID="0000000026" ShapeID="rectole0000000026" r:id="docRId52"/>
        </w:object>
      </w:r>
      <w:r>
        <w:object w:dxaOrig="3499" w:dyaOrig="273">
          <v:rect xmlns:o="urn:schemas-microsoft-com:office:office" xmlns:v="urn:schemas-microsoft-com:vml" id="rectole0000000027" style="width:174.950000pt;height:13.650000pt" o:preferrelative="t" o:ole="">
            <o:lock v:ext="edit"/>
            <v:imagedata xmlns:r="http://schemas.openxmlformats.org/officeDocument/2006/relationships" r:id="docRId55" o:title=""/>
          </v:rect>
          <o:OLEObject xmlns:r="http://schemas.openxmlformats.org/officeDocument/2006/relationships" xmlns:o="urn:schemas-microsoft-com:office:office" Type="Embed" ProgID="StaticMetafile" DrawAspect="Content" ObjectID="0000000027" ShapeID="rectole0000000027" r:id="docRId54"/>
        </w:object>
      </w:r>
      <w:r>
        <w:object w:dxaOrig="2937" w:dyaOrig="273">
          <v:rect xmlns:o="urn:schemas-microsoft-com:office:office" xmlns:v="urn:schemas-microsoft-com:vml" id="rectole0000000028" style="width:146.850000pt;height:13.650000pt" o:preferrelative="t" o:ole="">
            <o:lock v:ext="edit"/>
            <v:imagedata xmlns:r="http://schemas.openxmlformats.org/officeDocument/2006/relationships" r:id="docRId57" o:title=""/>
          </v:rect>
          <o:OLEObject xmlns:r="http://schemas.openxmlformats.org/officeDocument/2006/relationships" xmlns:o="urn:schemas-microsoft-com:office:office" Type="Embed" ProgID="StaticMetafile" DrawAspect="Content" ObjectID="0000000028" ShapeID="rectole0000000028" r:id="docRId56"/>
        </w:object>
      </w:r>
      <w:r>
        <w:object w:dxaOrig="2937" w:dyaOrig="273">
          <v:rect xmlns:o="urn:schemas-microsoft-com:office:office" xmlns:v="urn:schemas-microsoft-com:vml" id="rectole0000000029" style="width:146.850000pt;height:13.650000pt" o:preferrelative="t" o:ole="">
            <o:lock v:ext="edit"/>
            <v:imagedata xmlns:r="http://schemas.openxmlformats.org/officeDocument/2006/relationships" r:id="docRId59" o:title=""/>
          </v:rect>
          <o:OLEObject xmlns:r="http://schemas.openxmlformats.org/officeDocument/2006/relationships" xmlns:o="urn:schemas-microsoft-com:office:office" Type="Embed" ProgID="StaticMetafile" DrawAspect="Content" ObjectID="0000000029" ShapeID="rectole0000000029" r:id="docRId58"/>
        </w:object>
      </w:r>
      <w:r>
        <w:object w:dxaOrig="3254" w:dyaOrig="273">
          <v:rect xmlns:o="urn:schemas-microsoft-com:office:office" xmlns:v="urn:schemas-microsoft-com:vml" id="rectole0000000030" style="width:162.700000pt;height:13.650000pt" o:preferrelative="t" o:ole="">
            <o:lock v:ext="edit"/>
            <v:imagedata xmlns:r="http://schemas.openxmlformats.org/officeDocument/2006/relationships" r:id="docRId61" o:title=""/>
          </v:rect>
          <o:OLEObject xmlns:r="http://schemas.openxmlformats.org/officeDocument/2006/relationships" xmlns:o="urn:schemas-microsoft-com:office:office" Type="Embed" ProgID="StaticMetafile" DrawAspect="Content" ObjectID="0000000030" ShapeID="rectole0000000030" r:id="docRId60"/>
        </w:object>
      </w:r>
      <w:r>
        <w:object w:dxaOrig="3254" w:dyaOrig="273">
          <v:rect xmlns:o="urn:schemas-microsoft-com:office:office" xmlns:v="urn:schemas-microsoft-com:vml" id="rectole0000000031" style="width:162.700000pt;height:13.650000pt" o:preferrelative="t" o:ole="">
            <o:lock v:ext="edit"/>
            <v:imagedata xmlns:r="http://schemas.openxmlformats.org/officeDocument/2006/relationships" r:id="docRId63" o:title=""/>
          </v:rect>
          <o:OLEObject xmlns:r="http://schemas.openxmlformats.org/officeDocument/2006/relationships" xmlns:o="urn:schemas-microsoft-com:office:office" Type="Embed" ProgID="StaticMetafile" DrawAspect="Content" ObjectID="0000000031" ShapeID="rectole0000000031" r:id="docRId62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Подведение итогов и результатов работы на уроке (рефлексия).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предлагает учащимся блиц - опрос, чтобы проверить себя, на сколько каждый понял изученный  материал. Необходимо ответить только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Проверяется сразу.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Вопросы: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Ось у является вертикальной асимптотой графика логарифмической функции.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Графики показательной и логарифмической функций симметричны относительно прямой у = х.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Область определения логарифмической функции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вся числовая прямая, а область значений этой функции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промежуток </w:t>
      </w:r>
      <w:r>
        <w:object w:dxaOrig="979" w:dyaOrig="273">
          <v:rect xmlns:o="urn:schemas-microsoft-com:office:office" xmlns:v="urn:schemas-microsoft-com:vml" id="rectole0000000032" style="width:48.950000pt;height:13.650000pt" o:preferrelative="t" o:ole="">
            <o:lock v:ext="edit"/>
            <v:imagedata xmlns:r="http://schemas.openxmlformats.org/officeDocument/2006/relationships" r:id="docRId65" o:title=""/>
          </v:rect>
          <o:OLEObject xmlns:r="http://schemas.openxmlformats.org/officeDocument/2006/relationships" xmlns:o="urn:schemas-microsoft-com:office:office" Type="Embed" ProgID="StaticMetafile" DrawAspect="Content" ObjectID="0000000032" ShapeID="rectole0000000032" r:id="docRId64"/>
        </w:object>
      </w:r>
      <w:r>
        <w:object w:dxaOrig="979" w:dyaOrig="273">
          <v:rect xmlns:o="urn:schemas-microsoft-com:office:office" xmlns:v="urn:schemas-microsoft-com:vml" id="rectole0000000033" style="width:48.950000pt;height:13.650000pt" o:preferrelative="t" o:ole="">
            <o:lock v:ext="edit"/>
            <v:imagedata xmlns:r="http://schemas.openxmlformats.org/officeDocument/2006/relationships" r:id="docRId67" o:title=""/>
          </v:rect>
          <o:OLEObject xmlns:r="http://schemas.openxmlformats.org/officeDocument/2006/relationships" xmlns:o="urn:schemas-microsoft-com:office:office" Type="Embed" ProgID="StaticMetafile" DrawAspect="Content" ObjectID="0000000033" ShapeID="rectole0000000033" r:id="docRId66"/>
        </w:objec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Монотонность логарифмической функции зависит от основания логарифма.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каждый график логарифмической функции проходит через точку с координатами (1; 0).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Логарифмическая кривая это та же экспонента, только по-другому расположенная в координатной плоскости.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Выпуклость логарифмической функции не зависит от основания логарифма.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Логарифмическая функция не является ни чётной, ни нечётной.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Логарифмическая функция имеет наибольшее значение и не имеет наименьшего значения при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 &gt;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наоборот при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0 &lt;a&lt;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Проверка: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да, нет, да, нет, да, нет, да, нет.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задаёт вопрос: Каковы результаты? Есть ли учащиеся, которые на все вопросы ответили правильно? У кого только одна или две ошибки? Если есть ученики, у которых больше четырёх ошибок, то не стоит отчаиваться, потому что есть возможность ещё раз дома просмотреть этот материал и найти правильные ответы на вопросы теста.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выводит на экран домашнее задание, делает соответствующие пояснения о том, какие результаты по его выполнению будут необходимы на следующем уроке. Учащиеся записывают задание.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Домашнее задание: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§ 49,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1460, 1463, 1467, 1480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вариантам. Первый  вариант выполняет все номера под буквами а), б), а второй вариант под буквами в), г).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7.bin" Id="docRId14" Type="http://schemas.openxmlformats.org/officeDocument/2006/relationships/oleObject" /><Relationship Target="embeddings/oleObject11.bin" Id="docRId22" Type="http://schemas.openxmlformats.org/officeDocument/2006/relationships/oleObject" /><Relationship Target="styles.xml" Id="docRId69" Type="http://schemas.openxmlformats.org/officeDocument/2006/relationships/styles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media/image14.wmf" Id="docRId29" Type="http://schemas.openxmlformats.org/officeDocument/2006/relationships/image" /><Relationship Target="embeddings/oleObject18.bin" Id="docRId36" Type="http://schemas.openxmlformats.org/officeDocument/2006/relationships/oleObject" /><Relationship Target="media/image24.wmf" Id="docRId49" Type="http://schemas.openxmlformats.org/officeDocument/2006/relationships/image" /><Relationship Target="media/image26.wmf" Id="docRId53" Type="http://schemas.openxmlformats.org/officeDocument/2006/relationships/image" /><Relationship Target="embeddings/oleObject30.bin" Id="docRId60" Type="http://schemas.openxmlformats.org/officeDocument/2006/relationships/oleObject" /><Relationship Target="media/image6.wmf" Id="docRId13" Type="http://schemas.openxmlformats.org/officeDocument/2006/relationships/image" /><Relationship Target="embeddings/oleObject10.bin" Id="docRId20" Type="http://schemas.openxmlformats.org/officeDocument/2006/relationships/oleObject" /><Relationship Target="embeddings/oleObject20.bin" Id="docRId40" Type="http://schemas.openxmlformats.org/officeDocument/2006/relationships/oleObject" /><Relationship Target="embeddings/oleObject29.bin" Id="docRId58" Type="http://schemas.openxmlformats.org/officeDocument/2006/relationships/oleObject" /><Relationship Target="media/image33.wmf" Id="docRId67" Type="http://schemas.openxmlformats.org/officeDocument/2006/relationships/image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19.bin" Id="docRId38" Type="http://schemas.openxmlformats.org/officeDocument/2006/relationships/oleObject" /><Relationship Target="media/image25.wmf" Id="docRId51" Type="http://schemas.openxmlformats.org/officeDocument/2006/relationships/image" /><Relationship Target="media/image5.wmf" Id="docRId11" Type="http://schemas.openxmlformats.org/officeDocument/2006/relationships/image" /><Relationship Target="embeddings/oleObject13.bin" Id="docRId26" Type="http://schemas.openxmlformats.org/officeDocument/2006/relationships/oleObject" /><Relationship Target="media/image15.wmf" Id="docRId31" Type="http://schemas.openxmlformats.org/officeDocument/2006/relationships/image" /><Relationship Target="embeddings/oleObject21.bin" Id="docRId42" Type="http://schemas.openxmlformats.org/officeDocument/2006/relationships/oleObject" /><Relationship Target="embeddings/oleObject28.bin" Id="docRId56" Type="http://schemas.openxmlformats.org/officeDocument/2006/relationships/oleObject" /><Relationship Target="media/image32.wmf" Id="docRId65" Type="http://schemas.openxmlformats.org/officeDocument/2006/relationships/image" /><Relationship Target="embeddings/oleObject2.bin" Id="docRId4" Type="http://schemas.openxmlformats.org/officeDocument/2006/relationships/oleObject" /><Relationship Target="media/image8.wmf" Id="docRId17" Type="http://schemas.openxmlformats.org/officeDocument/2006/relationships/image" /><Relationship Target="embeddings/oleObject12.bin" Id="docRId24" Type="http://schemas.openxmlformats.org/officeDocument/2006/relationships/oleObject" /><Relationship Target="media/image16.wmf" Id="docRId33" Type="http://schemas.openxmlformats.org/officeDocument/2006/relationships/image" /><Relationship Target="embeddings/oleObject22.bin" Id="docRId44" Type="http://schemas.openxmlformats.org/officeDocument/2006/relationships/oleObject" /><Relationship Target="embeddings/oleObject27.bin" Id="docRId54" Type="http://schemas.openxmlformats.org/officeDocument/2006/relationships/oleObject" /><Relationship Target="media/image31.wmf" Id="docRId63" Type="http://schemas.openxmlformats.org/officeDocument/2006/relationships/image" /><Relationship Target="media/image11.wmf" Id="docRId23" Type="http://schemas.openxmlformats.org/officeDocument/2006/relationships/image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7.wmf" Id="docRId15" Type="http://schemas.openxmlformats.org/officeDocument/2006/relationships/image" /><Relationship Target="media/image17.wmf" Id="docRId35" Type="http://schemas.openxmlformats.org/officeDocument/2006/relationships/image" /><Relationship Target="embeddings/oleObject23.bin" Id="docRId46" Type="http://schemas.openxmlformats.org/officeDocument/2006/relationships/oleObject" /><Relationship Target="embeddings/oleObject26.bin" Id="docRId52" Type="http://schemas.openxmlformats.org/officeDocument/2006/relationships/oleObject" /><Relationship Target="media/image30.wmf" Id="docRId61" Type="http://schemas.openxmlformats.org/officeDocument/2006/relationships/image" /><Relationship Target="embeddings/oleObject6.bin" Id="docRId12" Type="http://schemas.openxmlformats.org/officeDocument/2006/relationships/oleObject" /><Relationship Target="media/image10.wmf" Id="docRId21" Type="http://schemas.openxmlformats.org/officeDocument/2006/relationships/image" /><Relationship Target="media/image20.wmf" Id="docRId41" Type="http://schemas.openxmlformats.org/officeDocument/2006/relationships/image" /><Relationship Target="numbering.xml" Id="docRId68" Type="http://schemas.openxmlformats.org/officeDocument/2006/relationships/numbering" /><Relationship Target="embeddings/oleObject4.bin" Id="docRId8" Type="http://schemas.openxmlformats.org/officeDocument/2006/relationships/oleObject" /><Relationship Target="embeddings/oleObject14.bin" Id="docRId28" Type="http://schemas.openxmlformats.org/officeDocument/2006/relationships/oleObject" /><Relationship Target="media/image1.wmf" Id="docRId3" Type="http://schemas.openxmlformats.org/officeDocument/2006/relationships/image" /><Relationship Target="media/image18.wmf" Id="docRId37" Type="http://schemas.openxmlformats.org/officeDocument/2006/relationships/image" /><Relationship Target="embeddings/oleObject24.bin" Id="docRId48" Type="http://schemas.openxmlformats.org/officeDocument/2006/relationships/oleObject" /><Relationship Target="embeddings/oleObject25.bin" Id="docRId50" Type="http://schemas.openxmlformats.org/officeDocument/2006/relationships/oleObject" /><Relationship Target="embeddings/oleObject5.bin" Id="docRId10" Type="http://schemas.openxmlformats.org/officeDocument/2006/relationships/oleObject" /><Relationship Target="media/image13.wmf" Id="docRId27" Type="http://schemas.openxmlformats.org/officeDocument/2006/relationships/image" /><Relationship Target="embeddings/oleObject15.bin" Id="docRId30" Type="http://schemas.openxmlformats.org/officeDocument/2006/relationships/oleObject" /><Relationship Target="media/image21.wmf" Id="docRId43" Type="http://schemas.openxmlformats.org/officeDocument/2006/relationships/image" /><Relationship Target="media/image29.wmf" Id="docRId59" Type="http://schemas.openxmlformats.org/officeDocument/2006/relationships/image" /><Relationship Target="embeddings/oleObject33.bin" Id="docRId66" Type="http://schemas.openxmlformats.org/officeDocument/2006/relationships/oleObject" /><Relationship Target="media/image9.wmf" Id="docRId19" Type="http://schemas.openxmlformats.org/officeDocument/2006/relationships/image" /><Relationship Target="media/image19.wmf" Id="docRId39" Type="http://schemas.openxmlformats.org/officeDocument/2006/relationships/image" /><Relationship Target="media/image2.wmf" Id="docRId5" Type="http://schemas.openxmlformats.org/officeDocument/2006/relationships/image" /><Relationship Target="embeddings/oleObject8.bin" Id="docRId16" Type="http://schemas.openxmlformats.org/officeDocument/2006/relationships/oleObject" /><Relationship Target="media/image12.wmf" Id="docRId25" Type="http://schemas.openxmlformats.org/officeDocument/2006/relationships/image" /><Relationship Target="embeddings/oleObject16.bin" Id="docRId32" Type="http://schemas.openxmlformats.org/officeDocument/2006/relationships/oleObject" /><Relationship Target="media/image22.wmf" Id="docRId45" Type="http://schemas.openxmlformats.org/officeDocument/2006/relationships/image" /><Relationship Target="media/image28.wmf" Id="docRId57" Type="http://schemas.openxmlformats.org/officeDocument/2006/relationships/image" /><Relationship Target="embeddings/oleObject32.bin" Id="docRId64" Type="http://schemas.openxmlformats.org/officeDocument/2006/relationships/oleObject" /><Relationship Target="media/image3.wmf" Id="docRId7" Type="http://schemas.openxmlformats.org/officeDocument/2006/relationships/image" /><Relationship Target="embeddings/oleObject17.bin" Id="docRId34" Type="http://schemas.openxmlformats.org/officeDocument/2006/relationships/oleObject" /><Relationship Target="media/image23.wmf" Id="docRId47" Type="http://schemas.openxmlformats.org/officeDocument/2006/relationships/image" /><Relationship Target="media/image27.wmf" Id="docRId55" Type="http://schemas.openxmlformats.org/officeDocument/2006/relationships/image" /><Relationship Target="embeddings/oleObject31.bin" Id="docRId62" Type="http://schemas.openxmlformats.org/officeDocument/2006/relationships/oleObject" /></Relationships>
</file>