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kern w:val="36"/>
          <w:lang w:eastAsia="ru-RU"/>
        </w:rPr>
        <w:t xml:space="preserve"> Окружающий природный мир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kern w:val="36"/>
          <w:lang w:eastAsia="ru-RU"/>
        </w:rPr>
        <w:t>«Насекомые»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Цели и задачи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--Познакомить детей с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насекомыми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божья коровка, бабочка, шмель, жук;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--Закреплять знания частей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голова, усики, крылья, туловище, ножки;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--Формировать умение отгадывать загадки по описанию;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--Закреплять умение считать, сравнивать количество частей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--Воспитывать бережное отношение к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насекомым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--Познакомить с правилами поведения по отношению к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насекомым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--Закреплять знание основных цветов;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--Развивать эстетический вкус, используя нетрадиционное рисование.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Ход урока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1 часть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Ребята, скажите, пожалуйста, какое наступило время года?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Весна.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Правильно, к нам пришла </w:t>
      </w:r>
      <w:proofErr w:type="gramStart"/>
      <w:r w:rsidRPr="00BE6B7B">
        <w:rPr>
          <w:rFonts w:ascii="Times New Roman" w:hAnsi="Times New Roman" w:cs="Times New Roman"/>
          <w:color w:val="000000" w:themeColor="text1"/>
          <w:lang w:eastAsia="ru-RU"/>
        </w:rPr>
        <w:t>весна—красна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>. Что происходит весной в природе?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Ярко светит солнце, появляются листочки на деревьях, первые цветы, возвращаются из теплых стран птицы…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Молодцы! А еще весной появляются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насекомые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. Посмотрите, кто это к нам прилетел?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Жуки, бабочки, божьи коровки, шмель.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Правильно. На моем Волшебном цветочке написаны загадки про этих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, а на листках ромашки—отгадки. Давайте поиграем в игру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«Отгадай»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2 часть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Загадки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1. Я лечу, лечу, лечу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Очень громко я жужжу.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(Жук)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2. Я порхаю над цветами,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Их нектар я выпиваю.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(Бабочка)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3. Есть коровы на лугу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А я к деткам маленьким лечу.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Красивые пятнышки ношу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Крылышки я распущу.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(Божья коровка)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4. Толстый очень я, пушистый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И в полоску, как моряк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Над цветком пролечу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lang w:eastAsia="ru-RU"/>
        </w:rPr>
        <w:t>Громко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«ж-ж-ж»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 скажу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(Шмель)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Какие вы молодцы! Всех отгадали.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3 часть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gramStart"/>
      <w:r w:rsidRPr="00BE6B7B">
        <w:rPr>
          <w:rFonts w:ascii="Times New Roman" w:hAnsi="Times New Roman" w:cs="Times New Roman"/>
          <w:color w:val="000000" w:themeColor="text1"/>
          <w:lang w:eastAsia="ru-RU"/>
        </w:rPr>
        <w:t>П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>/И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«Найди цветок такого же цвета»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Давайте немного отдохнем, превратимся в бабочек. Покажите свои нежные, хрупкие крылышки. А теперь летите на цветочек такого же цвета, как ваши крылышки. Какие же вы умные бабочки. Все нашли свою полянку. А сейчас летите ко мне.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4 часть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Давайте посмотрим, что есть у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Крылья, ножки, голова, туловище, глаза, усики.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Воспитатель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Посчитайте, сколько глаз.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Два.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А сколько усиков?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Два.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А сколько ножек?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Шесть.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Правильно. У всех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 шесть ножек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. А еще у них есть </w:t>
      </w:r>
      <w:proofErr w:type="gramStart"/>
      <w:r w:rsidRPr="00BE6B7B">
        <w:rPr>
          <w:rFonts w:ascii="Times New Roman" w:hAnsi="Times New Roman" w:cs="Times New Roman"/>
          <w:color w:val="000000" w:themeColor="text1"/>
          <w:lang w:eastAsia="ru-RU"/>
        </w:rPr>
        <w:t>крылышки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и они умеют летать.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Насекомые опыляют цветы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. От этого цветы лучше </w:t>
      </w:r>
      <w:proofErr w:type="gramStart"/>
      <w:r w:rsidRPr="00BE6B7B">
        <w:rPr>
          <w:rFonts w:ascii="Times New Roman" w:hAnsi="Times New Roman" w:cs="Times New Roman"/>
          <w:color w:val="000000" w:themeColor="text1"/>
          <w:lang w:eastAsia="ru-RU"/>
        </w:rPr>
        <w:t>растут и их становится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все больше. Благодаря цветам так красиво летом на лугу, в поле и в лесу</w:t>
      </w:r>
      <w:proofErr w:type="gramStart"/>
      <w:r w:rsidRPr="00BE6B7B">
        <w:rPr>
          <w:rFonts w:ascii="Times New Roman" w:hAnsi="Times New Roman" w:cs="Times New Roman"/>
          <w:color w:val="000000" w:themeColor="text1"/>
          <w:lang w:eastAsia="ru-RU"/>
        </w:rPr>
        <w:t>…Ч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тобы наша Земля была красивая,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lastRenderedPageBreak/>
        <w:t>надо беречь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. Посмотрите, я принесла вам модели, на которых показано, что нельзя делать и как надо вести себя, чтобы не навредить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насекомым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Попробуйте рассказать по этим моделям, что можно, а что нельзя делать в природе, а я вам помогу.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 Нельзя давить цветы и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, нельзя ловить бабочек, нельзя рвать цветы, на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насекомых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 можно только смотреть, цветы можно нюхать, не срывая их.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Теперь вы знаете, как не навредить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насекомым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. Давайте теперь попробуем нарисовать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сделать божью коровку из скорлупы ореха</w:t>
      </w:r>
      <w:proofErr w:type="gramStart"/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.</w:t>
      </w:r>
      <w:proofErr w:type="gramEnd"/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Дети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 </w:t>
      </w:r>
      <w:r w:rsidRPr="00BE6B7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(Выполняют  действия).</w:t>
      </w:r>
    </w:p>
    <w:p w:rsidR="00BE6B7B" w:rsidRPr="00BE6B7B" w:rsidRDefault="00BE6B7B" w:rsidP="00BE6B7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Учитель</w:t>
      </w:r>
      <w:proofErr w:type="gramStart"/>
      <w:r w:rsidRPr="00BE6B7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:</w:t>
      </w:r>
      <w:proofErr w:type="gramEnd"/>
      <w:r w:rsidRPr="00BE6B7B">
        <w:rPr>
          <w:rFonts w:ascii="Times New Roman" w:hAnsi="Times New Roman" w:cs="Times New Roman"/>
          <w:color w:val="000000" w:themeColor="text1"/>
          <w:lang w:eastAsia="ru-RU"/>
        </w:rPr>
        <w:t xml:space="preserve"> Ох, какая красота! Все </w:t>
      </w:r>
      <w:r w:rsidRPr="00BE6B7B">
        <w:rPr>
          <w:rFonts w:ascii="Times New Roman" w:hAnsi="Times New Roman" w:cs="Times New Roman"/>
          <w:bCs/>
          <w:color w:val="000000" w:themeColor="text1"/>
          <w:lang w:eastAsia="ru-RU"/>
        </w:rPr>
        <w:t>насекомые</w:t>
      </w:r>
      <w:r w:rsidRPr="00BE6B7B">
        <w:rPr>
          <w:rFonts w:ascii="Times New Roman" w:hAnsi="Times New Roman" w:cs="Times New Roman"/>
          <w:color w:val="000000" w:themeColor="text1"/>
          <w:lang w:eastAsia="ru-RU"/>
        </w:rPr>
        <w:t> прилетели на лужайку, радуя нас своей яркостью, легкостью. Молодцы!</w:t>
      </w:r>
    </w:p>
    <w:p w:rsidR="00A11023" w:rsidRPr="00BE6B7B" w:rsidRDefault="00A11023" w:rsidP="00BE6B7B">
      <w:pPr>
        <w:pStyle w:val="a5"/>
        <w:rPr>
          <w:rFonts w:ascii="Times New Roman" w:hAnsi="Times New Roman" w:cs="Times New Roman"/>
          <w:color w:val="000000" w:themeColor="text1"/>
        </w:rPr>
      </w:pPr>
    </w:p>
    <w:sectPr w:rsidR="00A11023" w:rsidRPr="00BE6B7B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7B"/>
    <w:rsid w:val="00A11023"/>
    <w:rsid w:val="00B8713E"/>
    <w:rsid w:val="00B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1">
    <w:name w:val="heading 1"/>
    <w:basedOn w:val="a"/>
    <w:link w:val="10"/>
    <w:uiPriority w:val="9"/>
    <w:qFormat/>
    <w:rsid w:val="00BE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6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6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B7B"/>
    <w:rPr>
      <w:b/>
      <w:bCs/>
    </w:rPr>
  </w:style>
  <w:style w:type="paragraph" w:styleId="a5">
    <w:name w:val="No Spacing"/>
    <w:uiPriority w:val="1"/>
    <w:qFormat/>
    <w:rsid w:val="00BE6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2019-03-09T12:39:00Z</dcterms:created>
  <dcterms:modified xsi:type="dcterms:W3CDTF">2019-03-09T12:45:00Z</dcterms:modified>
</cp:coreProperties>
</file>