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F2" w:rsidRPr="00385961" w:rsidRDefault="00D818F2" w:rsidP="00BE249F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«Да святится имя т</w:t>
      </w:r>
      <w:r w:rsidRPr="00385961">
        <w:rPr>
          <w:rFonts w:ascii="Times New Roman" w:hAnsi="Times New Roman"/>
          <w:b/>
          <w:sz w:val="36"/>
          <w:szCs w:val="36"/>
        </w:rPr>
        <w:t>воё»</w:t>
      </w:r>
    </w:p>
    <w:p w:rsidR="00D818F2" w:rsidRPr="00385961" w:rsidRDefault="00D818F2" w:rsidP="00BE249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85961">
        <w:rPr>
          <w:rFonts w:ascii="Times New Roman" w:hAnsi="Times New Roman"/>
          <w:b/>
          <w:sz w:val="28"/>
          <w:szCs w:val="28"/>
        </w:rPr>
        <w:t>(по повести А.И.Куприна «Гранатовый браслет»)</w:t>
      </w:r>
    </w:p>
    <w:p w:rsidR="00D818F2" w:rsidRPr="00D37EE7" w:rsidRDefault="00D818F2" w:rsidP="00BE249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818F2" w:rsidRDefault="00D818F2" w:rsidP="006F546D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D37EE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500CEE">
        <w:rPr>
          <w:rFonts w:ascii="Times New Roman" w:hAnsi="Times New Roman"/>
          <w:sz w:val="28"/>
          <w:szCs w:val="28"/>
        </w:rPr>
        <w:t>показат</w:t>
      </w:r>
      <w:r>
        <w:rPr>
          <w:rFonts w:ascii="Times New Roman" w:hAnsi="Times New Roman"/>
          <w:sz w:val="28"/>
          <w:szCs w:val="28"/>
        </w:rPr>
        <w:t>ь мастерство Куприна в изображении мира человеческих чувств, как писатель изображает процесс пробуждения человека, роль детали в повести;</w:t>
      </w:r>
    </w:p>
    <w:p w:rsidR="00D818F2" w:rsidRDefault="00D818F2" w:rsidP="006F546D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навыки исследования художественного текста, филологическое мышление учащихся;</w:t>
      </w:r>
    </w:p>
    <w:p w:rsidR="00D818F2" w:rsidRDefault="00D818F2" w:rsidP="006F546D">
      <w:pPr>
        <w:spacing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эстетическое восприятие, используя различные виды искусства: литературу, музыку;</w:t>
      </w:r>
    </w:p>
    <w:p w:rsidR="00D818F2" w:rsidRPr="00D37EE7" w:rsidRDefault="00D818F2" w:rsidP="006F546D">
      <w:pPr>
        <w:spacing w:after="0"/>
        <w:ind w:left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лучшие человеческие качества, культуру личности, пробудить ответственность за выражение человеческих чувств,самосовершенствование</w:t>
      </w:r>
    </w:p>
    <w:p w:rsidR="00D818F2" w:rsidRDefault="00D818F2" w:rsidP="00BE249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818F2" w:rsidRPr="00D37EE7" w:rsidRDefault="00D818F2" w:rsidP="006F546D">
      <w:pPr>
        <w:spacing w:after="0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D37EE7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  <w:r w:rsidRPr="006F546D">
        <w:rPr>
          <w:rFonts w:ascii="Times New Roman" w:hAnsi="Times New Roman"/>
          <w:sz w:val="28"/>
          <w:szCs w:val="28"/>
        </w:rPr>
        <w:t>портрет А.И.Куприна</w:t>
      </w:r>
      <w:r>
        <w:rPr>
          <w:rFonts w:ascii="Times New Roman" w:hAnsi="Times New Roman"/>
          <w:sz w:val="28"/>
          <w:szCs w:val="28"/>
        </w:rPr>
        <w:t>, повесть «Гранатовый браслет», иллюстрации к повести и кадра из фильма «Гранатовый браслет», изображение розы, галерея портретов писателей и иллюстраций к их произведениям, соната №2 Бетховена, таблица значения деталей.</w:t>
      </w:r>
    </w:p>
    <w:p w:rsidR="00D818F2" w:rsidRPr="00D37EE7" w:rsidRDefault="00D818F2" w:rsidP="00BE249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818F2" w:rsidRDefault="00D818F2" w:rsidP="00D37E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7EE7">
        <w:rPr>
          <w:rFonts w:ascii="Times New Roman" w:hAnsi="Times New Roman"/>
          <w:b/>
          <w:sz w:val="28"/>
          <w:szCs w:val="28"/>
        </w:rPr>
        <w:t>ХОД  УРОКА</w:t>
      </w:r>
    </w:p>
    <w:p w:rsidR="00D818F2" w:rsidRPr="00557451" w:rsidRDefault="00D818F2" w:rsidP="00D37E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818F2" w:rsidRPr="001F7F8E" w:rsidRDefault="00D818F2" w:rsidP="001F7F8E">
      <w:pPr>
        <w:pStyle w:val="ListParagraph"/>
        <w:numPr>
          <w:ilvl w:val="0"/>
          <w:numId w:val="15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F7F8E">
        <w:rPr>
          <w:rFonts w:ascii="Times New Roman" w:hAnsi="Times New Roman"/>
          <w:b/>
          <w:sz w:val="28"/>
          <w:szCs w:val="28"/>
        </w:rPr>
        <w:t>Мотивация учебной деятельности</w:t>
      </w:r>
    </w:p>
    <w:p w:rsidR="00D818F2" w:rsidRPr="00D37EE7" w:rsidRDefault="00D818F2" w:rsidP="00D37EE7">
      <w:pPr>
        <w:pStyle w:val="ListParagraph"/>
        <w:spacing w:after="0"/>
        <w:ind w:left="4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818F2" w:rsidRPr="001639DA" w:rsidRDefault="00D818F2" w:rsidP="001639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В душе померк бы день, и тьма настала б вновь,</w:t>
      </w:r>
    </w:p>
    <w:p w:rsidR="00D818F2" w:rsidRPr="001639DA" w:rsidRDefault="00D818F2" w:rsidP="001639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Когда бы на земле изгнали мы любовь.</w:t>
      </w:r>
    </w:p>
    <w:p w:rsidR="00D818F2" w:rsidRPr="001639DA" w:rsidRDefault="00D818F2" w:rsidP="001639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Лишь тот блаженство знал,</w:t>
      </w:r>
    </w:p>
    <w:p w:rsidR="00D818F2" w:rsidRPr="001639DA" w:rsidRDefault="00D818F2" w:rsidP="001639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Кто страстно сердце нежил,</w:t>
      </w:r>
    </w:p>
    <w:p w:rsidR="00D818F2" w:rsidRPr="001639DA" w:rsidRDefault="00D818F2" w:rsidP="001639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А кто не знал любви, тот всё равно,</w:t>
      </w:r>
    </w:p>
    <w:p w:rsidR="00D818F2" w:rsidRPr="001639DA" w:rsidRDefault="00D818F2" w:rsidP="001639D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Что не жил…</w:t>
      </w:r>
    </w:p>
    <w:p w:rsidR="00D818F2" w:rsidRPr="001639DA" w:rsidRDefault="00D818F2" w:rsidP="001639DA">
      <w:pPr>
        <w:spacing w:after="0"/>
        <w:ind w:firstLine="705"/>
        <w:jc w:val="both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Эти слова о любви принадлежат французскому писателю и драматургу Жану Батисту Мольеру, автору известных комедий «Мещанин во дворянстве» и «Тартюф».</w:t>
      </w:r>
    </w:p>
    <w:p w:rsidR="00D818F2" w:rsidRDefault="00D818F2" w:rsidP="001639D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Что же такое </w:t>
      </w:r>
      <w:r w:rsidRPr="001639DA">
        <w:rPr>
          <w:rFonts w:ascii="Times New Roman" w:hAnsi="Times New Roman"/>
          <w:sz w:val="28"/>
          <w:szCs w:val="28"/>
        </w:rPr>
        <w:t xml:space="preserve"> любовь? По мнению Александра Ивановича Куприна, любовь – это чувство, «которое до сих пор ещё не нашло себе истолкователя». Ответ на этот вопрос искали и продолжают искать философы, писатели, поэты, художники, композиторы, и мы с вами тоже пытаемся понять это чувство.</w:t>
      </w:r>
    </w:p>
    <w:p w:rsidR="00D818F2" w:rsidRDefault="00D818F2" w:rsidP="008B37C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Давайте послушаем высказывания о любви, которые вы подобрали и которые ассоциируются у вас с повестью А. Куприна «Гранатовый браслет».</w:t>
      </w:r>
    </w:p>
    <w:p w:rsidR="00D818F2" w:rsidRPr="004F2EE8" w:rsidRDefault="00D818F2" w:rsidP="008B37C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4F2EE8">
        <w:rPr>
          <w:rFonts w:ascii="Times New Roman" w:hAnsi="Times New Roman"/>
          <w:sz w:val="24"/>
          <w:szCs w:val="24"/>
        </w:rPr>
        <w:t xml:space="preserve">  (учащиеся читают высказывания о любви под Аппассионату Бетховена)</w:t>
      </w:r>
    </w:p>
    <w:p w:rsidR="00D818F2" w:rsidRPr="00593D5B" w:rsidRDefault="00D818F2" w:rsidP="00593D5B">
      <w:pPr>
        <w:pStyle w:val="NormalWeb"/>
        <w:spacing w:line="276" w:lineRule="auto"/>
        <w:ind w:firstLine="360"/>
        <w:jc w:val="both"/>
        <w:rPr>
          <w:bCs/>
          <w:sz w:val="28"/>
          <w:szCs w:val="28"/>
        </w:rPr>
      </w:pPr>
      <w:r w:rsidRPr="00593D5B">
        <w:rPr>
          <w:bCs/>
          <w:sz w:val="28"/>
          <w:szCs w:val="28"/>
        </w:rPr>
        <w:t>Высокие красивые слова… Но, может быть, кому-то они покажутся далёкими от его личных переживаний. Кончается детство. Вы вглядываетесь в жизнь – этот огромный сверкающий мир. И радостно в нём, и тревожно, и непонятно…</w:t>
      </w:r>
    </w:p>
    <w:p w:rsidR="00D818F2" w:rsidRDefault="00D818F2" w:rsidP="001639DA">
      <w:pPr>
        <w:jc w:val="both"/>
        <w:rPr>
          <w:rFonts w:ascii="Times New Roman" w:hAnsi="Times New Roman"/>
          <w:sz w:val="28"/>
          <w:szCs w:val="28"/>
        </w:rPr>
      </w:pPr>
    </w:p>
    <w:p w:rsidR="00D818F2" w:rsidRPr="001F7F8E" w:rsidRDefault="00D818F2" w:rsidP="001F7F8E">
      <w:pPr>
        <w:pStyle w:val="ListParagraph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</w:rPr>
      </w:pPr>
      <w:r w:rsidRPr="001F7F8E">
        <w:rPr>
          <w:rFonts w:ascii="Times New Roman" w:hAnsi="Times New Roman"/>
          <w:b/>
          <w:sz w:val="28"/>
          <w:szCs w:val="28"/>
        </w:rPr>
        <w:t>Объявление темы и цели урока</w:t>
      </w:r>
    </w:p>
    <w:p w:rsidR="00D818F2" w:rsidRDefault="00D818F2" w:rsidP="008B37C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К.Г.Паустовский : «У любви тысячи сюжетов, и в каждом из них свой свет, своя печаль, своё счастье и своё благоухание».</w:t>
      </w:r>
    </w:p>
    <w:p w:rsidR="00D818F2" w:rsidRDefault="00D818F2" w:rsidP="008B37C5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1639DA">
        <w:rPr>
          <w:rFonts w:ascii="Times New Roman" w:hAnsi="Times New Roman"/>
          <w:sz w:val="28"/>
          <w:szCs w:val="28"/>
        </w:rPr>
        <w:t>Один из таких  «сюжетов» и станет предметом нашего внимания сегодня.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818F2" w:rsidRDefault="00D818F2" w:rsidP="008B37C5">
      <w:pPr>
        <w:jc w:val="both"/>
        <w:rPr>
          <w:rFonts w:ascii="Times New Roman" w:hAnsi="Times New Roman"/>
          <w:sz w:val="28"/>
          <w:szCs w:val="28"/>
        </w:rPr>
      </w:pPr>
    </w:p>
    <w:p w:rsidR="00D818F2" w:rsidRPr="001F7F8E" w:rsidRDefault="00D818F2" w:rsidP="001F7F8E">
      <w:pPr>
        <w:pStyle w:val="ListParagraph"/>
        <w:numPr>
          <w:ilvl w:val="0"/>
          <w:numId w:val="13"/>
        </w:numPr>
        <w:jc w:val="center"/>
        <w:rPr>
          <w:rFonts w:ascii="Times New Roman" w:hAnsi="Times New Roman"/>
          <w:b/>
          <w:sz w:val="28"/>
          <w:szCs w:val="28"/>
        </w:rPr>
      </w:pPr>
      <w:r w:rsidRPr="001F7F8E">
        <w:rPr>
          <w:rFonts w:ascii="Times New Roman" w:hAnsi="Times New Roman"/>
          <w:b/>
          <w:sz w:val="28"/>
          <w:szCs w:val="28"/>
        </w:rPr>
        <w:t>Актуализация опорных знаний</w:t>
      </w:r>
    </w:p>
    <w:p w:rsidR="00D818F2" w:rsidRPr="0074213E" w:rsidRDefault="00D818F2" w:rsidP="0074213E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D818F2" w:rsidRPr="0074213E" w:rsidRDefault="00D818F2" w:rsidP="0074213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213E">
        <w:rPr>
          <w:rFonts w:ascii="Times New Roman" w:hAnsi="Times New Roman"/>
          <w:sz w:val="28"/>
          <w:szCs w:val="28"/>
        </w:rPr>
        <w:t>О каких событиях рассказывается в повести?</w:t>
      </w:r>
    </w:p>
    <w:p w:rsidR="00D818F2" w:rsidRPr="007A0C42" w:rsidRDefault="00D818F2" w:rsidP="003A386F">
      <w:pPr>
        <w:jc w:val="both"/>
        <w:rPr>
          <w:rFonts w:ascii="Times New Roman" w:hAnsi="Times New Roman"/>
          <w:sz w:val="24"/>
          <w:szCs w:val="24"/>
        </w:rPr>
      </w:pPr>
      <w:r w:rsidRPr="007A0C42">
        <w:rPr>
          <w:rFonts w:ascii="Times New Roman" w:hAnsi="Times New Roman"/>
          <w:sz w:val="24"/>
          <w:szCs w:val="24"/>
        </w:rPr>
        <w:t>Мелкий чиновник, одинокий и робкий мечтатель, влюб</w:t>
      </w:r>
      <w:r>
        <w:rPr>
          <w:rFonts w:ascii="Times New Roman" w:hAnsi="Times New Roman"/>
          <w:sz w:val="24"/>
          <w:szCs w:val="24"/>
        </w:rPr>
        <w:t>ляется в молодую светскую даму из</w:t>
      </w:r>
      <w:r w:rsidRPr="007A0C42">
        <w:rPr>
          <w:rFonts w:ascii="Times New Roman" w:hAnsi="Times New Roman"/>
          <w:sz w:val="24"/>
          <w:szCs w:val="24"/>
        </w:rPr>
        <w:t xml:space="preserve"> “высшего сословия”. Восемь лет продолжается безответная и безнадежная любовь. </w:t>
      </w:r>
      <w:r>
        <w:rPr>
          <w:rFonts w:ascii="Times New Roman" w:hAnsi="Times New Roman"/>
          <w:sz w:val="24"/>
          <w:szCs w:val="24"/>
        </w:rPr>
        <w:t>Он пишет п</w:t>
      </w:r>
      <w:r w:rsidRPr="007A0C42">
        <w:rPr>
          <w:rFonts w:ascii="Times New Roman" w:hAnsi="Times New Roman"/>
          <w:sz w:val="24"/>
          <w:szCs w:val="24"/>
        </w:rPr>
        <w:t xml:space="preserve">исьма </w:t>
      </w:r>
      <w:r>
        <w:rPr>
          <w:rFonts w:ascii="Times New Roman" w:hAnsi="Times New Roman"/>
          <w:sz w:val="24"/>
          <w:szCs w:val="24"/>
        </w:rPr>
        <w:t>с признанием в любви, которые</w:t>
      </w:r>
      <w:r w:rsidRPr="007A0C42">
        <w:rPr>
          <w:rFonts w:ascii="Times New Roman" w:hAnsi="Times New Roman"/>
          <w:sz w:val="24"/>
          <w:szCs w:val="24"/>
        </w:rPr>
        <w:t xml:space="preserve"> служат предметом насмешек и издевательств членов сем</w:t>
      </w:r>
      <w:r>
        <w:rPr>
          <w:rFonts w:ascii="Times New Roman" w:hAnsi="Times New Roman"/>
          <w:sz w:val="24"/>
          <w:szCs w:val="24"/>
        </w:rPr>
        <w:t>ьи -</w:t>
      </w:r>
      <w:r w:rsidRPr="007A0C42">
        <w:rPr>
          <w:rFonts w:ascii="Times New Roman" w:hAnsi="Times New Roman"/>
          <w:sz w:val="24"/>
          <w:szCs w:val="24"/>
        </w:rPr>
        <w:t xml:space="preserve"> князей Шеиных и Булат-Тугановских. Не воспринимает их всерьез и княгиня Вера Николаевна</w:t>
      </w:r>
      <w:r>
        <w:rPr>
          <w:rFonts w:ascii="Times New Roman" w:hAnsi="Times New Roman"/>
          <w:sz w:val="24"/>
          <w:szCs w:val="24"/>
        </w:rPr>
        <w:t xml:space="preserve"> Шеина</w:t>
      </w:r>
      <w:r w:rsidRPr="007A0C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та, которой адресованы эти любовные откровения. </w:t>
      </w:r>
      <w:r w:rsidRPr="007A0C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 именинам княгини влюбленный присылает</w:t>
      </w:r>
      <w:r w:rsidRPr="007A0C42">
        <w:rPr>
          <w:rFonts w:ascii="Times New Roman" w:hAnsi="Times New Roman"/>
          <w:sz w:val="24"/>
          <w:szCs w:val="24"/>
        </w:rPr>
        <w:t xml:space="preserve"> подарок - гранатовый браслет</w:t>
      </w:r>
      <w:r>
        <w:rPr>
          <w:rFonts w:ascii="Times New Roman" w:hAnsi="Times New Roman"/>
          <w:sz w:val="24"/>
          <w:szCs w:val="24"/>
        </w:rPr>
        <w:t>, чем</w:t>
      </w:r>
      <w:r w:rsidRPr="007A0C42">
        <w:rPr>
          <w:rFonts w:ascii="Times New Roman" w:hAnsi="Times New Roman"/>
          <w:sz w:val="24"/>
          <w:szCs w:val="24"/>
        </w:rPr>
        <w:t xml:space="preserve"> вызывает бурю негодования брата княгини</w:t>
      </w:r>
      <w:r>
        <w:rPr>
          <w:rFonts w:ascii="Times New Roman" w:hAnsi="Times New Roman"/>
          <w:sz w:val="24"/>
          <w:szCs w:val="24"/>
        </w:rPr>
        <w:t>. Тот</w:t>
      </w:r>
      <w:r w:rsidRPr="007A0C42">
        <w:rPr>
          <w:rFonts w:ascii="Times New Roman" w:hAnsi="Times New Roman"/>
          <w:sz w:val="24"/>
          <w:szCs w:val="24"/>
        </w:rPr>
        <w:t xml:space="preserve"> готов растоптать, уничтожить “плебея”, </w:t>
      </w:r>
      <w:r>
        <w:rPr>
          <w:rFonts w:ascii="Times New Roman" w:hAnsi="Times New Roman"/>
          <w:sz w:val="24"/>
          <w:szCs w:val="24"/>
        </w:rPr>
        <w:t>который осмелился</w:t>
      </w:r>
      <w:r w:rsidRPr="007A0C42">
        <w:rPr>
          <w:rFonts w:ascii="Times New Roman" w:hAnsi="Times New Roman"/>
          <w:sz w:val="24"/>
          <w:szCs w:val="24"/>
        </w:rPr>
        <w:t xml:space="preserve"> оказывать знаки внимания потомственной дворянке. Близкие княгине люди считают бедного </w:t>
      </w:r>
      <w:r>
        <w:rPr>
          <w:rFonts w:ascii="Times New Roman" w:hAnsi="Times New Roman"/>
          <w:sz w:val="24"/>
          <w:szCs w:val="24"/>
        </w:rPr>
        <w:t>«</w:t>
      </w:r>
      <w:r w:rsidRPr="007A0C42">
        <w:rPr>
          <w:rFonts w:ascii="Times New Roman" w:hAnsi="Times New Roman"/>
          <w:sz w:val="24"/>
          <w:szCs w:val="24"/>
        </w:rPr>
        <w:t>телеграфиста</w:t>
      </w:r>
      <w:r>
        <w:rPr>
          <w:rFonts w:ascii="Times New Roman" w:hAnsi="Times New Roman"/>
          <w:sz w:val="24"/>
          <w:szCs w:val="24"/>
        </w:rPr>
        <w:t>» (как его называет князь Шеин)</w:t>
      </w:r>
      <w:r w:rsidRPr="007A0C42">
        <w:rPr>
          <w:rFonts w:ascii="Times New Roman" w:hAnsi="Times New Roman"/>
          <w:sz w:val="24"/>
          <w:szCs w:val="24"/>
        </w:rPr>
        <w:t xml:space="preserve"> ненормальным, маньяком. И только старый генерал Аносов, с которым любит откровенничать княгиня, догадывается об истинных мотивах поступков неизвестного влюбленного: “А - почем знать? Может быть, твой жизненный путь, Верочка, пересекла именно такая любовь, о которой грезят женщины и на которую больше не способны мужчины”. Любовь “маленького человека” заканчивается трагически. Не выдержав  жестокости и равнодушия, герой повести погибает.         </w:t>
      </w:r>
    </w:p>
    <w:p w:rsidR="00D818F2" w:rsidRPr="003A386F" w:rsidRDefault="00D818F2" w:rsidP="003A386F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3A386F">
        <w:rPr>
          <w:rFonts w:ascii="Times New Roman" w:hAnsi="Times New Roman"/>
          <w:sz w:val="28"/>
          <w:szCs w:val="28"/>
        </w:rPr>
        <w:t xml:space="preserve">Давайте вспомним подробности, детали рассказа, имена и фамилии героев, проверим, насколько вы внимательно читали произведение. Для этого проведем викторину. </w:t>
      </w:r>
      <w:r w:rsidRPr="003A386F">
        <w:rPr>
          <w:sz w:val="26"/>
          <w:szCs w:val="26"/>
        </w:rPr>
        <w:t xml:space="preserve">                                        </w:t>
      </w:r>
    </w:p>
    <w:p w:rsidR="00D818F2" w:rsidRPr="003A386F" w:rsidRDefault="00D818F2" w:rsidP="00BF4550">
      <w:pPr>
        <w:jc w:val="center"/>
        <w:rPr>
          <w:rFonts w:ascii="Times New Roman" w:hAnsi="Times New Roman"/>
          <w:b/>
          <w:sz w:val="24"/>
          <w:szCs w:val="24"/>
        </w:rPr>
      </w:pPr>
      <w:r w:rsidRPr="003A386F">
        <w:rPr>
          <w:rFonts w:ascii="Times New Roman" w:hAnsi="Times New Roman"/>
          <w:b/>
          <w:sz w:val="24"/>
          <w:szCs w:val="24"/>
        </w:rPr>
        <w:t>Викторина</w:t>
      </w:r>
    </w:p>
    <w:p w:rsidR="00D818F2" w:rsidRPr="003A386F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>Где и когда происходит действие рассказа? (Черноморский курорт, осень, сентябрь.)</w:t>
      </w:r>
    </w:p>
    <w:p w:rsidR="00D818F2" w:rsidRPr="003A386F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>Назовите день именин Веры Шеиной. (17 сентября.)</w:t>
      </w:r>
    </w:p>
    <w:p w:rsidR="00D818F2" w:rsidRPr="003A386F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>Кто был предок княгини Веры? ( Тамерлан)</w:t>
      </w:r>
    </w:p>
    <w:p w:rsidR="00D818F2" w:rsidRPr="003A386F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>Что подарила Анна сестре? (Записную книжку)</w:t>
      </w:r>
    </w:p>
    <w:p w:rsidR="00D818F2" w:rsidRPr="003A386F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>Что подарил Вере муж? ( Серьги из грушевидных жемчужин)</w:t>
      </w:r>
    </w:p>
    <w:p w:rsidR="00D818F2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 xml:space="preserve">Чей это портрет: «Она была </w:t>
      </w:r>
      <w:r>
        <w:rPr>
          <w:rFonts w:ascii="Times New Roman" w:hAnsi="Times New Roman"/>
          <w:sz w:val="24"/>
          <w:szCs w:val="24"/>
        </w:rPr>
        <w:t>…</w:t>
      </w:r>
      <w:r w:rsidRPr="003A386F">
        <w:rPr>
          <w:rFonts w:ascii="Times New Roman" w:hAnsi="Times New Roman"/>
          <w:sz w:val="24"/>
          <w:szCs w:val="24"/>
        </w:rPr>
        <w:t>несколько широкая в плечах, живая и легкомысленная, насмешница. Лицо её сильно монгольского типа с довольно заметными скулами, с узенькими глазами … однако, пленяло какой-то неуловимой и непонятной прелестью…»? (Анна)</w:t>
      </w:r>
    </w:p>
    <w:p w:rsidR="00D818F2" w:rsidRPr="00FE657D" w:rsidRDefault="00D818F2" w:rsidP="00FE657D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>Кто «…хохотал громко и восторженно, и худое, гладко обтянутое блестящей кожей лицо, с прилизанными жидкими, светлыми волосами, с ввалившимися глазными орбитами, походило на череп, обнаживший в смехе прескверные зубы?» (Муж Анны- Густав Иванович)</w:t>
      </w:r>
    </w:p>
    <w:p w:rsidR="00D818F2" w:rsidRPr="003A386F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>Имя мужа Веры? (Князь Василий Львович)</w:t>
      </w:r>
    </w:p>
    <w:p w:rsidR="00D818F2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A386F">
        <w:rPr>
          <w:rFonts w:ascii="Times New Roman" w:hAnsi="Times New Roman"/>
          <w:sz w:val="24"/>
          <w:szCs w:val="24"/>
        </w:rPr>
        <w:t xml:space="preserve"> Чей это портрет: «тучный, высокий, серебряный старец …У него было большое, грубое, красное лицо с мясистым носом и с тем добродушно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386F">
        <w:rPr>
          <w:rFonts w:ascii="Times New Roman" w:hAnsi="Times New Roman"/>
          <w:sz w:val="24"/>
          <w:szCs w:val="24"/>
        </w:rPr>
        <w:t>- величавым, чуть- чуть презрительным выражением  в прищуренных глазах…какое свойственно мужественным и простым людям…? (Генерал Аносов)</w:t>
      </w:r>
    </w:p>
    <w:p w:rsidR="00D818F2" w:rsidRPr="003A386F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связывало генерала Аносова с сестрами? (Генерал был боевым товарищем и преданным другом их отца и крестным Анны)</w:t>
      </w:r>
    </w:p>
    <w:p w:rsidR="00D818F2" w:rsidRPr="003A386F" w:rsidRDefault="00D818F2" w:rsidP="003A386F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Действительно ли Желтков был телеграфистом?</w:t>
      </w:r>
    </w:p>
    <w:p w:rsidR="00D818F2" w:rsidRDefault="00D818F2" w:rsidP="003A386F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Встречались ли Вера и Желтков?</w:t>
      </w:r>
    </w:p>
    <w:p w:rsidR="00D818F2" w:rsidRDefault="00D818F2" w:rsidP="00FE657D">
      <w:pPr>
        <w:pStyle w:val="ListParagraph"/>
        <w:ind w:left="900"/>
        <w:jc w:val="both"/>
        <w:rPr>
          <w:rFonts w:ascii="Times New Roman" w:hAnsi="Times New Roman"/>
          <w:sz w:val="24"/>
          <w:szCs w:val="24"/>
        </w:rPr>
      </w:pPr>
    </w:p>
    <w:p w:rsidR="00D818F2" w:rsidRPr="003A386F" w:rsidRDefault="00D818F2" w:rsidP="00FE657D">
      <w:pPr>
        <w:pStyle w:val="ListParagraph"/>
        <w:ind w:left="900"/>
        <w:jc w:val="both"/>
        <w:rPr>
          <w:rFonts w:ascii="Times New Roman" w:hAnsi="Times New Roman"/>
          <w:sz w:val="24"/>
          <w:szCs w:val="24"/>
        </w:rPr>
      </w:pPr>
    </w:p>
    <w:p w:rsidR="00D818F2" w:rsidRPr="001F7F8E" w:rsidRDefault="00D818F2" w:rsidP="001F7F8E">
      <w:pPr>
        <w:pStyle w:val="ListParagraph"/>
        <w:numPr>
          <w:ilvl w:val="0"/>
          <w:numId w:val="12"/>
        </w:numPr>
        <w:jc w:val="center"/>
        <w:rPr>
          <w:rFonts w:ascii="Times New Roman" w:hAnsi="Times New Roman"/>
          <w:b/>
          <w:sz w:val="28"/>
          <w:szCs w:val="28"/>
        </w:rPr>
      </w:pPr>
      <w:r w:rsidRPr="001F7F8E">
        <w:rPr>
          <w:rFonts w:ascii="Times New Roman" w:hAnsi="Times New Roman"/>
          <w:b/>
          <w:sz w:val="28"/>
          <w:szCs w:val="28"/>
        </w:rPr>
        <w:t>Работа над темой урока</w:t>
      </w:r>
    </w:p>
    <w:p w:rsidR="00D818F2" w:rsidRDefault="00D818F2" w:rsidP="00557451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D818F2" w:rsidRPr="003F1B0D" w:rsidRDefault="00D818F2" w:rsidP="003F1B0D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3F1B0D">
        <w:rPr>
          <w:rFonts w:ascii="Times New Roman" w:hAnsi="Times New Roman"/>
          <w:sz w:val="28"/>
          <w:szCs w:val="28"/>
        </w:rPr>
        <w:t xml:space="preserve">В письме к Ф. Д. Батюшкову (1906) </w:t>
      </w:r>
      <w:r>
        <w:rPr>
          <w:rFonts w:ascii="Times New Roman" w:hAnsi="Times New Roman"/>
          <w:sz w:val="28"/>
          <w:szCs w:val="28"/>
        </w:rPr>
        <w:t>А. Куприн</w:t>
      </w:r>
      <w:r w:rsidRPr="003F1B0D">
        <w:rPr>
          <w:rFonts w:ascii="Times New Roman" w:hAnsi="Times New Roman"/>
          <w:sz w:val="28"/>
          <w:szCs w:val="28"/>
        </w:rPr>
        <w:t xml:space="preserve"> утверждает: “Любовь - это самое яркое и наиболее понятное воспроизведение моего Я. Не в силе, не в ловкости, не в уме, не в таланте.., не в творчестве выражается индивидуальность. Но в любви”.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818F2" w:rsidRPr="003F1B0D" w:rsidRDefault="00D818F2" w:rsidP="00557451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3F1B0D">
        <w:rPr>
          <w:rFonts w:ascii="Times New Roman" w:hAnsi="Times New Roman"/>
          <w:b/>
          <w:i/>
          <w:sz w:val="28"/>
          <w:szCs w:val="28"/>
        </w:rPr>
        <w:t>Способна ли княгиня Вера любить?</w:t>
      </w:r>
    </w:p>
    <w:p w:rsidR="00D818F2" w:rsidRPr="003F1B0D" w:rsidRDefault="00D818F2" w:rsidP="003F1B0D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мы видим княгиню Веру в начале повести? (характеристика героини учащимися)</w:t>
      </w:r>
    </w:p>
    <w:p w:rsidR="00D818F2" w:rsidRPr="00593D5B" w:rsidRDefault="00D818F2" w:rsidP="002F6938">
      <w:pPr>
        <w:pStyle w:val="ListParagraph"/>
        <w:ind w:left="426" w:firstLine="360"/>
        <w:jc w:val="both"/>
        <w:rPr>
          <w:rFonts w:ascii="Times New Roman" w:hAnsi="Times New Roman"/>
          <w:sz w:val="24"/>
          <w:szCs w:val="24"/>
        </w:rPr>
      </w:pPr>
      <w:r w:rsidRPr="00593D5B">
        <w:rPr>
          <w:rFonts w:ascii="Times New Roman" w:hAnsi="Times New Roman"/>
          <w:sz w:val="24"/>
          <w:szCs w:val="24"/>
        </w:rPr>
        <w:t>Вера Николаевна Шеина – жена предводителя дворянства, дочь князя – потомка древнего рода Тамерлана.</w:t>
      </w:r>
    </w:p>
    <w:p w:rsidR="00D818F2" w:rsidRPr="00593D5B" w:rsidRDefault="00D818F2" w:rsidP="00593D5B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93D5B">
        <w:rPr>
          <w:rFonts w:ascii="Times New Roman" w:hAnsi="Times New Roman"/>
          <w:sz w:val="24"/>
          <w:szCs w:val="24"/>
        </w:rPr>
        <w:t>«Вера пошла в мать, красавицу-англичанку, своей высокой гибкой фигурой, нежным, но холодным и гордым лицом, прекрасными… руками и той очаровательной покатостью плеч, какую можно видеть на старинных миниатюрах».</w:t>
      </w:r>
    </w:p>
    <w:p w:rsidR="00D818F2" w:rsidRPr="00593D5B" w:rsidRDefault="00D818F2" w:rsidP="00593D5B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93D5B">
        <w:rPr>
          <w:rFonts w:ascii="Times New Roman" w:hAnsi="Times New Roman"/>
          <w:sz w:val="24"/>
          <w:szCs w:val="24"/>
        </w:rPr>
        <w:t>«Страстная любовь к мужу давно уже перешла в чувство прочной, верной, истинной дружбы».</w:t>
      </w:r>
    </w:p>
    <w:p w:rsidR="00D818F2" w:rsidRDefault="00D818F2" w:rsidP="00593D5B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93D5B">
        <w:rPr>
          <w:rFonts w:ascii="Times New Roman" w:hAnsi="Times New Roman"/>
          <w:sz w:val="24"/>
          <w:szCs w:val="24"/>
        </w:rPr>
        <w:t>Со всеми – «строго проста, холодно и немного свысока любезна, независима и царственно спокойна».</w:t>
      </w:r>
    </w:p>
    <w:p w:rsidR="00D818F2" w:rsidRDefault="00D818F2" w:rsidP="00593D5B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807595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81BF9">
        <w:rPr>
          <w:rFonts w:ascii="Times New Roman" w:hAnsi="Times New Roman"/>
          <w:sz w:val="28"/>
          <w:szCs w:val="28"/>
        </w:rPr>
        <w:t>Душевное состояние Веры пересекается и с пейзажем.</w:t>
      </w:r>
      <w:r>
        <w:rPr>
          <w:rFonts w:ascii="Times New Roman" w:hAnsi="Times New Roman"/>
          <w:sz w:val="28"/>
          <w:szCs w:val="28"/>
        </w:rPr>
        <w:t xml:space="preserve"> Героиня повести появляется на фоне осенних цветов. (Чтение отрывка из 2-й главы)</w:t>
      </w:r>
    </w:p>
    <w:p w:rsidR="00D818F2" w:rsidRPr="0048033D" w:rsidRDefault="00D818F2" w:rsidP="00807595">
      <w:pPr>
        <w:pStyle w:val="ListParagraph"/>
        <w:spacing w:after="0"/>
        <w:ind w:left="900"/>
        <w:jc w:val="both"/>
        <w:rPr>
          <w:rFonts w:ascii="Times New Roman" w:hAnsi="Times New Roman"/>
          <w:sz w:val="28"/>
          <w:szCs w:val="28"/>
        </w:rPr>
      </w:pPr>
    </w:p>
    <w:p w:rsidR="00D818F2" w:rsidRPr="00807595" w:rsidRDefault="00D818F2" w:rsidP="00F51B70">
      <w:pPr>
        <w:ind w:firstLine="786"/>
        <w:jc w:val="both"/>
        <w:rPr>
          <w:rFonts w:ascii="Times New Roman" w:hAnsi="Times New Roman"/>
          <w:noProof/>
          <w:sz w:val="28"/>
          <w:szCs w:val="28"/>
        </w:rPr>
      </w:pPr>
      <w:r w:rsidRPr="0048033D">
        <w:rPr>
          <w:rFonts w:ascii="Times New Roman" w:hAnsi="Times New Roman"/>
          <w:noProof/>
          <w:sz w:val="28"/>
          <w:szCs w:val="28"/>
        </w:rPr>
        <w:t>Появление княгини в саду очень символично.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07595">
        <w:rPr>
          <w:rFonts w:ascii="Times New Roman" w:hAnsi="Times New Roman"/>
          <w:noProof/>
          <w:sz w:val="28"/>
          <w:szCs w:val="28"/>
        </w:rPr>
        <w:t>Из всех цветов выделены и помещены в центр фрагмента георгины, пионы и астры — союз “зато” противопоставляет их левкоям и розам</w:t>
      </w:r>
      <w:r>
        <w:rPr>
          <w:rFonts w:ascii="Times New Roman" w:hAnsi="Times New Roman"/>
          <w:noProof/>
          <w:sz w:val="28"/>
          <w:szCs w:val="28"/>
        </w:rPr>
        <w:t xml:space="preserve">, </w:t>
      </w:r>
      <w:r w:rsidRPr="00807595">
        <w:rPr>
          <w:rFonts w:ascii="Times New Roman" w:hAnsi="Times New Roman"/>
          <w:noProof/>
          <w:sz w:val="28"/>
          <w:szCs w:val="28"/>
        </w:rPr>
        <w:t xml:space="preserve"> цветущим не так “пышно”</w:t>
      </w:r>
      <w:r>
        <w:rPr>
          <w:rFonts w:ascii="Times New Roman" w:hAnsi="Times New Roman"/>
          <w:noProof/>
          <w:sz w:val="28"/>
          <w:szCs w:val="28"/>
        </w:rPr>
        <w:t>, а</w:t>
      </w:r>
      <w:r w:rsidRPr="00807595">
        <w:rPr>
          <w:rFonts w:ascii="Times New Roman" w:hAnsi="Times New Roman"/>
          <w:noProof/>
          <w:sz w:val="28"/>
          <w:szCs w:val="28"/>
        </w:rPr>
        <w:t xml:space="preserve"> “холодно” и “высокомерно”, слово “остальные” в начале следующего предложения опять выделяет их из ряда — уже по признаку бесплодности. Все остальные цветы не только цвели, но и дали семена, им были ведомы любовь и радость материнства, осень для них — не только пора умирания, но и время начала “будущей жизни”. </w:t>
      </w:r>
    </w:p>
    <w:p w:rsidR="00D818F2" w:rsidRPr="00807595" w:rsidRDefault="00D818F2" w:rsidP="00F51B70">
      <w:pPr>
        <w:ind w:firstLine="708"/>
        <w:jc w:val="both"/>
        <w:rPr>
          <w:sz w:val="28"/>
          <w:szCs w:val="28"/>
        </w:rPr>
      </w:pPr>
      <w:r w:rsidRPr="00807595">
        <w:rPr>
          <w:rFonts w:ascii="Times New Roman" w:hAnsi="Times New Roman"/>
          <w:noProof/>
          <w:sz w:val="28"/>
          <w:szCs w:val="28"/>
        </w:rPr>
        <w:t xml:space="preserve">Описание сада связывает Веру, у которой нет детей, а страсть к мужу уже давно прошла, с красивыми, но бесплодными цветами. </w:t>
      </w:r>
      <w:r>
        <w:rPr>
          <w:rFonts w:ascii="Times New Roman" w:hAnsi="Times New Roman"/>
          <w:noProof/>
          <w:sz w:val="28"/>
          <w:szCs w:val="28"/>
        </w:rPr>
        <w:t>Душа её пребывает в состоянии дрёмы.</w:t>
      </w:r>
    </w:p>
    <w:p w:rsidR="00D818F2" w:rsidRPr="008F1460" w:rsidRDefault="00D818F2" w:rsidP="008F1460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Действительно ли княгиня  холодна и надменна? В какие моменты проявляется ее душевная чуткость, волнения души?</w:t>
      </w:r>
    </w:p>
    <w:p w:rsidR="00D818F2" w:rsidRDefault="00D818F2" w:rsidP="006A42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42C1">
        <w:rPr>
          <w:rFonts w:ascii="Times New Roman" w:hAnsi="Times New Roman"/>
          <w:sz w:val="24"/>
          <w:szCs w:val="24"/>
        </w:rPr>
        <w:t>С сестрой – «с самого раннего детства были привязаны друг к другу теплой и заботливой дружбой»</w:t>
      </w:r>
      <w:r>
        <w:rPr>
          <w:rFonts w:ascii="Times New Roman" w:hAnsi="Times New Roman"/>
          <w:sz w:val="24"/>
          <w:szCs w:val="24"/>
        </w:rPr>
        <w:t>;</w:t>
      </w:r>
    </w:p>
    <w:p w:rsidR="00D818F2" w:rsidRPr="006A42C1" w:rsidRDefault="00D818F2" w:rsidP="006A42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177C87">
        <w:rPr>
          <w:rFonts w:ascii="Times New Roman" w:hAnsi="Times New Roman"/>
          <w:sz w:val="24"/>
          <w:szCs w:val="24"/>
        </w:rPr>
        <w:t>тарается помогать</w:t>
      </w:r>
      <w:r>
        <w:rPr>
          <w:rFonts w:ascii="Times New Roman" w:hAnsi="Times New Roman"/>
          <w:sz w:val="24"/>
          <w:szCs w:val="24"/>
        </w:rPr>
        <w:t xml:space="preserve"> мужу «сводить концы с концами», «отказывает себе»;</w:t>
      </w:r>
    </w:p>
    <w:p w:rsidR="00D818F2" w:rsidRPr="006A42C1" w:rsidRDefault="00D818F2" w:rsidP="006A42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42C1">
        <w:rPr>
          <w:rFonts w:ascii="Times New Roman" w:hAnsi="Times New Roman"/>
          <w:sz w:val="24"/>
          <w:szCs w:val="24"/>
        </w:rPr>
        <w:t>«обе сестры до смешного любили азартные игры»;</w:t>
      </w:r>
    </w:p>
    <w:p w:rsidR="00D818F2" w:rsidRDefault="00D818F2" w:rsidP="00055DB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6A42C1">
        <w:rPr>
          <w:rFonts w:ascii="Times New Roman" w:hAnsi="Times New Roman"/>
          <w:sz w:val="24"/>
          <w:szCs w:val="24"/>
        </w:rPr>
        <w:t>аботливо ухаживает за генералом, доверяет ему свои тайны</w:t>
      </w:r>
      <w:r>
        <w:rPr>
          <w:rFonts w:ascii="Times New Roman" w:hAnsi="Times New Roman"/>
          <w:sz w:val="24"/>
          <w:szCs w:val="24"/>
        </w:rPr>
        <w:t>;</w:t>
      </w:r>
    </w:p>
    <w:p w:rsidR="00D818F2" w:rsidRDefault="00D818F2" w:rsidP="00055DB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именин она ожидает чего-то «счастливо-чудесного».</w:t>
      </w:r>
    </w:p>
    <w:p w:rsidR="00D818F2" w:rsidRDefault="00D818F2" w:rsidP="00055D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818F2" w:rsidRPr="00A3412D" w:rsidRDefault="00D818F2" w:rsidP="00055D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412D">
        <w:rPr>
          <w:rFonts w:ascii="Times New Roman" w:hAnsi="Times New Roman"/>
          <w:b/>
          <w:i/>
          <w:sz w:val="28"/>
          <w:szCs w:val="28"/>
        </w:rPr>
        <w:t>Вывод:</w:t>
      </w:r>
      <w:r w:rsidRPr="00A3412D">
        <w:rPr>
          <w:rFonts w:ascii="Times New Roman" w:hAnsi="Times New Roman"/>
          <w:sz w:val="28"/>
          <w:szCs w:val="28"/>
        </w:rPr>
        <w:t xml:space="preserve"> за внешней строгостью мы видим женщину, способную к душевным порывам,</w:t>
      </w:r>
      <w:r>
        <w:rPr>
          <w:rFonts w:ascii="Times New Roman" w:hAnsi="Times New Roman"/>
          <w:sz w:val="28"/>
          <w:szCs w:val="28"/>
        </w:rPr>
        <w:t xml:space="preserve"> чувствующую, деликатную,</w:t>
      </w:r>
      <w:r w:rsidRPr="00A3412D">
        <w:rPr>
          <w:rFonts w:ascii="Times New Roman" w:hAnsi="Times New Roman"/>
          <w:sz w:val="28"/>
          <w:szCs w:val="28"/>
        </w:rPr>
        <w:t xml:space="preserve"> еще ожидающую от жизни чудес.</w:t>
      </w:r>
    </w:p>
    <w:p w:rsidR="00D818F2" w:rsidRDefault="00D818F2" w:rsidP="006A42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818F2" w:rsidRPr="006A42C1" w:rsidRDefault="00D818F2" w:rsidP="006A42C1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Как относится княгини к посланиям неизвестного влюбленного?</w:t>
      </w:r>
    </w:p>
    <w:p w:rsidR="00D818F2" w:rsidRDefault="00D818F2" w:rsidP="006A42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6A42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Сначала письма неизвестного ее не трогали, затем докучали, поэтому она и написала ответное письмо с просьбой «не утруждать ее больше своими любовными излияниями». Получив посылку и узнав, от кого она, Вера думает об авторе «с неудовольствием». Но когда муж начинает рассказывать гостям историю о «телеграфисте», она пытается остановить его. Она скрывает от мужа и брата, что отвечала неизвестному. Когда муж и брат собираются «разобраться» с Г.С.Ж. раз и навсегда, она говорит: </w:t>
      </w:r>
      <w:r w:rsidRPr="00C63FBC">
        <w:rPr>
          <w:rFonts w:ascii="Times New Roman" w:hAnsi="Times New Roman"/>
          <w:sz w:val="24"/>
          <w:szCs w:val="24"/>
        </w:rPr>
        <w:t>«Мне почему-то жалко этого несчастного».</w:t>
      </w:r>
      <w:r w:rsidRPr="00177C87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ожидании их она «встревожена». А после возвращения мужа она </w:t>
      </w:r>
      <w:r w:rsidRPr="00C63FBC">
        <w:rPr>
          <w:rFonts w:ascii="Times New Roman" w:hAnsi="Times New Roman"/>
          <w:b/>
          <w:i/>
          <w:sz w:val="24"/>
          <w:szCs w:val="24"/>
        </w:rPr>
        <w:t>уверена, что «этот человек убьёт себя»</w:t>
      </w:r>
      <w:r>
        <w:rPr>
          <w:rFonts w:ascii="Times New Roman" w:hAnsi="Times New Roman"/>
          <w:sz w:val="24"/>
          <w:szCs w:val="24"/>
        </w:rPr>
        <w:t>. В финале, после гибели героя «с нежностью развернула письмо».</w:t>
      </w:r>
    </w:p>
    <w:p w:rsidR="00D818F2" w:rsidRDefault="00D818F2" w:rsidP="006A42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D62631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Откуда такая уверенность в женщине, которая никогда не видела этого человека? </w:t>
      </w:r>
    </w:p>
    <w:p w:rsidR="00D818F2" w:rsidRPr="00D62631" w:rsidRDefault="00D818F2" w:rsidP="00177C8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Безусловно, такая преданность не может не тронуть ни одну женщину. 7 лет преданности вызывают какие-то неосознанные движения души навстречу человеку пусть незнакомому, но уже и не чужому. </w:t>
      </w:r>
    </w:p>
    <w:p w:rsidR="00D818F2" w:rsidRPr="00BF4550" w:rsidRDefault="00D818F2" w:rsidP="00BF4550">
      <w:pPr>
        <w:jc w:val="both"/>
        <w:rPr>
          <w:rFonts w:ascii="Times New Roman" w:hAnsi="Times New Roman"/>
          <w:sz w:val="28"/>
          <w:szCs w:val="28"/>
        </w:rPr>
      </w:pPr>
      <w:r w:rsidRPr="00BF4550">
        <w:rPr>
          <w:rFonts w:ascii="Times New Roman" w:hAnsi="Times New Roman"/>
          <w:b/>
          <w:i/>
          <w:sz w:val="28"/>
          <w:szCs w:val="28"/>
          <w:u w:val="single"/>
        </w:rPr>
        <w:t>Вывод:</w:t>
      </w:r>
      <w:r w:rsidRPr="00BF45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550">
        <w:rPr>
          <w:rFonts w:ascii="Times New Roman" w:hAnsi="Times New Roman"/>
          <w:sz w:val="28"/>
          <w:szCs w:val="28"/>
        </w:rPr>
        <w:t>княгиня Вера живет, следуя светским обычаям; она как бы «потеряна» в привычной жизни, не заметна её красота, стёрта её исключительность; она не ведает, что не любит мужа, потому что не знает любви. Но это удивительная, благородная женщина – воплощение человека, достойного настоящей, «святой» любви.</w:t>
      </w:r>
    </w:p>
    <w:p w:rsidR="00D818F2" w:rsidRDefault="00D818F2" w:rsidP="00F81BF9">
      <w:pPr>
        <w:rPr>
          <w:sz w:val="26"/>
          <w:szCs w:val="26"/>
        </w:rPr>
      </w:pPr>
    </w:p>
    <w:p w:rsidR="00D818F2" w:rsidRPr="00374441" w:rsidRDefault="00D818F2" w:rsidP="00BF4550">
      <w:pPr>
        <w:pStyle w:val="ListParagraph"/>
        <w:numPr>
          <w:ilvl w:val="0"/>
          <w:numId w:val="11"/>
        </w:numPr>
        <w:rPr>
          <w:b/>
          <w:i/>
          <w:sz w:val="26"/>
          <w:szCs w:val="26"/>
        </w:rPr>
      </w:pPr>
      <w:r w:rsidRPr="00374441">
        <w:rPr>
          <w:rFonts w:ascii="Times New Roman" w:hAnsi="Times New Roman"/>
          <w:b/>
          <w:i/>
          <w:sz w:val="28"/>
          <w:szCs w:val="28"/>
        </w:rPr>
        <w:t>«…что это было: любовь или сумасшествие?»</w:t>
      </w:r>
    </w:p>
    <w:p w:rsidR="00D818F2" w:rsidRDefault="00D818F2" w:rsidP="00306ABC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374441">
        <w:rPr>
          <w:rFonts w:ascii="Times New Roman" w:hAnsi="Times New Roman"/>
          <w:sz w:val="28"/>
          <w:szCs w:val="28"/>
        </w:rPr>
        <w:t>Что же это за человек, который подарил нашей героине такую «святую» любовь?</w:t>
      </w:r>
    </w:p>
    <w:p w:rsidR="00D818F2" w:rsidRDefault="00D818F2" w:rsidP="00374441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внешнюю характеристику героя (зачитывают учащиеся)</w:t>
      </w:r>
    </w:p>
    <w:p w:rsidR="00D818F2" w:rsidRPr="00D670D9" w:rsidRDefault="00D818F2" w:rsidP="00A9277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670D9">
        <w:rPr>
          <w:rFonts w:ascii="Times New Roman" w:hAnsi="Times New Roman"/>
          <w:sz w:val="24"/>
          <w:szCs w:val="24"/>
        </w:rPr>
        <w:t>Г.С.Ж. – маленький чиновник в каком-то казенном учреждении.</w:t>
      </w:r>
    </w:p>
    <w:p w:rsidR="00D818F2" w:rsidRPr="00D670D9" w:rsidRDefault="00D818F2" w:rsidP="00A9277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670D9">
        <w:rPr>
          <w:rFonts w:ascii="Times New Roman" w:hAnsi="Times New Roman"/>
          <w:sz w:val="24"/>
          <w:szCs w:val="24"/>
        </w:rPr>
        <w:t>Снимал комнату: «заплёванная лестница пахла мышами, кошками, керосином и стиркой»; «на лестничной площадке темно»; «комната была очень низка, два круглых окна … еле-еле её освещали».</w:t>
      </w:r>
    </w:p>
    <w:p w:rsidR="00D818F2" w:rsidRDefault="00D818F2" w:rsidP="00306A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670D9">
        <w:rPr>
          <w:rFonts w:ascii="Times New Roman" w:hAnsi="Times New Roman"/>
          <w:sz w:val="24"/>
          <w:szCs w:val="24"/>
        </w:rPr>
        <w:tab/>
        <w:t>«Высок ростом, худощав, с длинными пушистыми, мягкими волосами», «очень бледный, с нежным девичьим лицом, с голубыми глазами и упрямым детским подбородком с ямочкой посредине; лет ему… около 30, 35».</w:t>
      </w:r>
    </w:p>
    <w:p w:rsidR="00D818F2" w:rsidRDefault="00D818F2" w:rsidP="00306A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818F2" w:rsidRPr="00C63FBC" w:rsidRDefault="00D818F2" w:rsidP="00E45CE0">
      <w:pPr>
        <w:pStyle w:val="ListParagraph"/>
        <w:numPr>
          <w:ilvl w:val="0"/>
          <w:numId w:val="10"/>
        </w:numPr>
        <w:spacing w:before="24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 течение «7 лет безнадежной и вежливой любви» чувства героя менялись. Это заметила и княгиня Вера. Как происходили эти перемены?</w:t>
      </w:r>
    </w:p>
    <w:p w:rsidR="00D818F2" w:rsidRDefault="00D818F2" w:rsidP="00E45CE0">
      <w:pPr>
        <w:spacing w:before="240" w:after="0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Восемь лет назад Желтков, увидев княгиню в цирке, влюбился в нее с первого взгляда и начал писать письма – сначала «глупые и дикие», «вульгарного и курьезного пылкого характера, хотя и вполне целомудренные». Он постоянно следил за княгиней и следовал за ней и в Благородное собрание, и на художественную выставку, и на музыкальные вечера. После того, как княгиня Вера в записке попросила «его больше не утруждать её … своими любовными излияниями», он «замолчал о любви и стал писать лишь изредка: на пасху, на Новый год и в день её именин». </w:t>
      </w:r>
    </w:p>
    <w:p w:rsidR="00D818F2" w:rsidRPr="00EF30F9" w:rsidRDefault="00D818F2" w:rsidP="00E7661E">
      <w:pPr>
        <w:pStyle w:val="ListParagraph"/>
        <w:numPr>
          <w:ilvl w:val="0"/>
          <w:numId w:val="1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F30F9">
        <w:rPr>
          <w:rFonts w:ascii="Times New Roman" w:hAnsi="Times New Roman"/>
          <w:sz w:val="28"/>
          <w:szCs w:val="28"/>
        </w:rPr>
        <w:t>Для героя женщина, кот</w:t>
      </w:r>
      <w:r>
        <w:rPr>
          <w:rFonts w:ascii="Times New Roman" w:hAnsi="Times New Roman"/>
          <w:sz w:val="28"/>
          <w:szCs w:val="28"/>
        </w:rPr>
        <w:t>орую он</w:t>
      </w:r>
      <w:r w:rsidRPr="00EF30F9">
        <w:rPr>
          <w:rFonts w:ascii="Times New Roman" w:hAnsi="Times New Roman"/>
          <w:sz w:val="28"/>
          <w:szCs w:val="28"/>
        </w:rPr>
        <w:t xml:space="preserve"> любит, святая. Вся его жизнь посвящена лишь ей. Только её слово важно для него. Докажите это.</w:t>
      </w:r>
    </w:p>
    <w:p w:rsidR="00D818F2" w:rsidRDefault="00D818F2" w:rsidP="00E7661E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«Случилось так, что меня не интересует в жизни ничто: ни политика, ни наука, ни философия, ни забота о будущем счастье людей – для меня вся жизнь заключается только в Вас» (гл.11).</w:t>
      </w:r>
    </w:p>
    <w:p w:rsidR="00D818F2" w:rsidRPr="00C63FBC" w:rsidRDefault="00D818F2" w:rsidP="00E7661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Княгиня запретила писать о любви – перестал; княгиня потребовала «прекратить как можно скорее всю эту историю» - герой уходит навсегда. </w:t>
      </w:r>
    </w:p>
    <w:p w:rsidR="00D818F2" w:rsidRDefault="00D818F2" w:rsidP="00306A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818F2" w:rsidRPr="00D670D9" w:rsidRDefault="00D818F2" w:rsidP="00D670D9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D670D9">
        <w:rPr>
          <w:rFonts w:ascii="Times New Roman" w:hAnsi="Times New Roman"/>
          <w:sz w:val="28"/>
          <w:szCs w:val="28"/>
        </w:rPr>
        <w:t>Как воспринимают героя разные персонажи повести?</w:t>
      </w:r>
    </w:p>
    <w:p w:rsidR="00D818F2" w:rsidRPr="00D670D9" w:rsidRDefault="00D818F2" w:rsidP="00306ABC">
      <w:pPr>
        <w:jc w:val="both"/>
        <w:rPr>
          <w:rFonts w:ascii="Times New Roman" w:hAnsi="Times New Roman"/>
          <w:sz w:val="24"/>
          <w:szCs w:val="24"/>
        </w:rPr>
      </w:pPr>
      <w:r w:rsidRPr="00D670D9">
        <w:rPr>
          <w:rFonts w:ascii="Times New Roman" w:hAnsi="Times New Roman"/>
          <w:sz w:val="24"/>
          <w:szCs w:val="24"/>
        </w:rPr>
        <w:tab/>
        <w:t>Хозяйка – «если б вы знали, что это был за чудный человек»; брат княгини Николай – «твой сумасшедший», княгиня Вера – «несчастный», «какой-то безумец»; князь Василий сначала насмешливо – «телеграфист», потом – «этот человек неспособен обманывать и лгать заведомо»; генерал  предполагает – «может быть, это просто ненормальный малый, маниак, а может быть …такая любовь, о которой грезят женщины и на которую больше не способны мужчины».</w:t>
      </w:r>
    </w:p>
    <w:p w:rsidR="00D818F2" w:rsidRDefault="00D818F2" w:rsidP="00D670D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может, таинственный Г.С.Ж. действительно сумасшедший? На что он рассчитывал, если между ним и его возлюбленной лежит огромная социальная пропасть? Неужели княгиня могла бы ответить на его чувства?</w:t>
      </w:r>
    </w:p>
    <w:p w:rsidR="00D818F2" w:rsidRDefault="00D818F2" w:rsidP="00711FD4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711FD4">
        <w:rPr>
          <w:rFonts w:ascii="Times New Roman" w:hAnsi="Times New Roman"/>
          <w:sz w:val="24"/>
          <w:szCs w:val="24"/>
        </w:rPr>
        <w:t xml:space="preserve">Герой любит не княгиню, а Женщину. И эта любовь не подвластна ни социальному неравенству, ни вмешательству закона, которым пугает его Николай, ни безответности, ни смерти. </w:t>
      </w:r>
    </w:p>
    <w:p w:rsidR="00D818F2" w:rsidRDefault="00D818F2" w:rsidP="00DA75A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818F2" w:rsidRPr="00E7661E" w:rsidRDefault="00D818F2" w:rsidP="00EF30F9">
      <w:pPr>
        <w:pStyle w:val="ListParagraph"/>
        <w:numPr>
          <w:ilvl w:val="0"/>
          <w:numId w:val="1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E7661E">
        <w:rPr>
          <w:rFonts w:ascii="Times New Roman" w:hAnsi="Times New Roman"/>
          <w:sz w:val="28"/>
          <w:szCs w:val="28"/>
        </w:rPr>
        <w:t>Как сам герой объясняет свои чувства к княгине?</w:t>
      </w:r>
    </w:p>
    <w:p w:rsidR="00D818F2" w:rsidRDefault="00D818F2" w:rsidP="00EF30F9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Я бесконечно благодарен Вам только за то, что Вы существуете. Я проверял себя – это не болезнь, не маниакальная идея – это любовь, которою богу было угодно за что-то меня вознаградить» (гл.11)</w:t>
      </w:r>
    </w:p>
    <w:p w:rsidR="00D818F2" w:rsidRDefault="00D818F2" w:rsidP="00EF30F9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2F6799">
      <w:pPr>
        <w:spacing w:after="0"/>
        <w:jc w:val="both"/>
      </w:pPr>
      <w:r w:rsidRPr="00E7661E">
        <w:rPr>
          <w:rFonts w:ascii="Times New Roman" w:hAnsi="Times New Roman"/>
          <w:b/>
          <w:sz w:val="28"/>
          <w:szCs w:val="28"/>
        </w:rPr>
        <w:t>Вывод</w:t>
      </w:r>
      <w:r w:rsidRPr="00E7661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ab/>
        <w:t xml:space="preserve">Куприн учит нас видеть не место на социальной лестнице, а самого человека. Человек, занимающий низкое положение в обществе, живущий в бедности, имеет высокую душу, достоинство, способен на глубокое чувство. Князь Шеин замечает: </w:t>
      </w:r>
      <w:r w:rsidRPr="002F6799">
        <w:rPr>
          <w:rFonts w:ascii="Times New Roman" w:hAnsi="Times New Roman"/>
          <w:sz w:val="28"/>
          <w:szCs w:val="28"/>
        </w:rPr>
        <w:t>«Я чувствую, что присутствую при какой-то громадной трагедии души…»</w:t>
      </w:r>
      <w:r>
        <w:rPr>
          <w:rFonts w:ascii="Times New Roman" w:hAnsi="Times New Roman"/>
          <w:sz w:val="28"/>
          <w:szCs w:val="28"/>
        </w:rPr>
        <w:t xml:space="preserve"> И эта трагедия – любовь. А может и сумасшествие, что, впрочем, разве не одно и тоже?..</w:t>
      </w:r>
    </w:p>
    <w:p w:rsidR="00D818F2" w:rsidRDefault="00D818F2" w:rsidP="00E7661E">
      <w:pPr>
        <w:spacing w:after="0"/>
      </w:pPr>
    </w:p>
    <w:p w:rsidR="00D818F2" w:rsidRDefault="00D818F2" w:rsidP="00E7661E">
      <w:pPr>
        <w:spacing w:after="0"/>
      </w:pPr>
    </w:p>
    <w:p w:rsidR="00D818F2" w:rsidRDefault="00D818F2" w:rsidP="00E7661E">
      <w:pPr>
        <w:spacing w:after="0"/>
      </w:pPr>
    </w:p>
    <w:p w:rsidR="00D818F2" w:rsidRPr="007E66BD" w:rsidRDefault="00D818F2" w:rsidP="007E66BD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  <w:b/>
          <w:i/>
          <w:sz w:val="28"/>
          <w:szCs w:val="28"/>
        </w:rPr>
      </w:pPr>
      <w:r w:rsidRPr="007E66BD">
        <w:rPr>
          <w:rFonts w:ascii="Times New Roman" w:hAnsi="Times New Roman"/>
          <w:b/>
          <w:i/>
          <w:sz w:val="28"/>
          <w:szCs w:val="28"/>
        </w:rPr>
        <w:t>«Проснись, любовь!» (В.Шекспир)</w:t>
      </w:r>
    </w:p>
    <w:p w:rsidR="00D818F2" w:rsidRDefault="00D818F2" w:rsidP="00E7661E">
      <w:pPr>
        <w:spacing w:after="0"/>
      </w:pPr>
    </w:p>
    <w:p w:rsidR="00D818F2" w:rsidRPr="00E7661E" w:rsidRDefault="00D818F2" w:rsidP="00874BD3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E7661E">
        <w:rPr>
          <w:rFonts w:ascii="Times New Roman" w:hAnsi="Times New Roman"/>
          <w:sz w:val="28"/>
          <w:szCs w:val="28"/>
        </w:rPr>
        <w:t xml:space="preserve">Молчать и гибнуть... Но милей,           </w:t>
      </w:r>
    </w:p>
    <w:p w:rsidR="00D818F2" w:rsidRPr="00E7661E" w:rsidRDefault="00D818F2" w:rsidP="00E7661E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E7661E">
        <w:rPr>
          <w:rFonts w:ascii="Times New Roman" w:hAnsi="Times New Roman"/>
          <w:sz w:val="28"/>
          <w:szCs w:val="28"/>
        </w:rPr>
        <w:t xml:space="preserve">Чем жизнь, волшебные оковы! </w:t>
      </w:r>
    </w:p>
    <w:p w:rsidR="00D818F2" w:rsidRPr="00E7661E" w:rsidRDefault="00D818F2" w:rsidP="00E7661E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E7661E">
        <w:rPr>
          <w:rFonts w:ascii="Times New Roman" w:hAnsi="Times New Roman"/>
          <w:sz w:val="28"/>
          <w:szCs w:val="28"/>
        </w:rPr>
        <w:t xml:space="preserve">Свой лучший сон в очах у ней </w:t>
      </w:r>
    </w:p>
    <w:p w:rsidR="00D818F2" w:rsidRPr="00E7661E" w:rsidRDefault="00D818F2" w:rsidP="00E7661E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E7661E">
        <w:rPr>
          <w:rFonts w:ascii="Times New Roman" w:hAnsi="Times New Roman"/>
          <w:sz w:val="28"/>
          <w:szCs w:val="28"/>
        </w:rPr>
        <w:t>Искать</w:t>
      </w:r>
      <w:r>
        <w:rPr>
          <w:rFonts w:ascii="Times New Roman" w:hAnsi="Times New Roman"/>
          <w:sz w:val="28"/>
          <w:szCs w:val="28"/>
        </w:rPr>
        <w:t>,</w:t>
      </w:r>
      <w:r w:rsidRPr="00E7661E">
        <w:rPr>
          <w:rFonts w:ascii="Times New Roman" w:hAnsi="Times New Roman"/>
          <w:sz w:val="28"/>
          <w:szCs w:val="28"/>
        </w:rPr>
        <w:t xml:space="preserve"> не проронив ни слова! – </w:t>
      </w:r>
    </w:p>
    <w:p w:rsidR="00D818F2" w:rsidRPr="00E7661E" w:rsidRDefault="00D818F2" w:rsidP="00E7661E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свет застенчивы</w:t>
      </w:r>
      <w:r w:rsidRPr="00E7661E">
        <w:rPr>
          <w:rFonts w:ascii="Times New Roman" w:hAnsi="Times New Roman"/>
          <w:sz w:val="28"/>
          <w:szCs w:val="28"/>
        </w:rPr>
        <w:t xml:space="preserve">й лампад </w:t>
      </w:r>
    </w:p>
    <w:p w:rsidR="00D818F2" w:rsidRPr="00E7661E" w:rsidRDefault="00D818F2" w:rsidP="00E7661E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E7661E">
        <w:rPr>
          <w:rFonts w:ascii="Times New Roman" w:hAnsi="Times New Roman"/>
          <w:sz w:val="28"/>
          <w:szCs w:val="28"/>
        </w:rPr>
        <w:t xml:space="preserve">Трепещет пред лицом Мадонны </w:t>
      </w:r>
    </w:p>
    <w:p w:rsidR="00D818F2" w:rsidRPr="00E7661E" w:rsidRDefault="00D818F2" w:rsidP="00E7661E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E7661E">
        <w:rPr>
          <w:rFonts w:ascii="Times New Roman" w:hAnsi="Times New Roman"/>
          <w:sz w:val="28"/>
          <w:szCs w:val="28"/>
        </w:rPr>
        <w:t xml:space="preserve">И, умирая, ловит взгляд, </w:t>
      </w:r>
    </w:p>
    <w:p w:rsidR="00D818F2" w:rsidRDefault="00D818F2" w:rsidP="00E7661E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  <w:r w:rsidRPr="00E7661E">
        <w:rPr>
          <w:rFonts w:ascii="Times New Roman" w:hAnsi="Times New Roman"/>
          <w:sz w:val="28"/>
          <w:szCs w:val="28"/>
        </w:rPr>
        <w:t>Небесный взгляд ее бездонный!.. ( Николай Ленау)</w:t>
      </w:r>
    </w:p>
    <w:p w:rsidR="00D818F2" w:rsidRPr="00E7661E" w:rsidRDefault="00D818F2" w:rsidP="00E7661E">
      <w:pPr>
        <w:spacing w:after="0"/>
        <w:ind w:left="708" w:firstLine="708"/>
        <w:rPr>
          <w:rFonts w:ascii="Times New Roman" w:hAnsi="Times New Roman"/>
          <w:sz w:val="28"/>
          <w:szCs w:val="28"/>
        </w:rPr>
      </w:pPr>
    </w:p>
    <w:p w:rsidR="00D818F2" w:rsidRDefault="00D818F2" w:rsidP="00E766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«Молчать и гибнуть»</w:t>
      </w:r>
      <w:r w:rsidRPr="00E7661E">
        <w:rPr>
          <w:rFonts w:ascii="Times New Roman" w:hAnsi="Times New Roman"/>
          <w:sz w:val="28"/>
          <w:szCs w:val="28"/>
        </w:rPr>
        <w:t xml:space="preserve"> - вот духовный обет влюбленного </w:t>
      </w:r>
      <w:r>
        <w:rPr>
          <w:rFonts w:ascii="Times New Roman" w:hAnsi="Times New Roman"/>
          <w:sz w:val="28"/>
          <w:szCs w:val="28"/>
        </w:rPr>
        <w:t>«</w:t>
      </w:r>
      <w:r w:rsidRPr="00E7661E">
        <w:rPr>
          <w:rFonts w:ascii="Times New Roman" w:hAnsi="Times New Roman"/>
          <w:sz w:val="28"/>
          <w:szCs w:val="28"/>
        </w:rPr>
        <w:t>телеграфиста</w:t>
      </w:r>
      <w:r>
        <w:rPr>
          <w:rFonts w:ascii="Times New Roman" w:hAnsi="Times New Roman"/>
          <w:sz w:val="28"/>
          <w:szCs w:val="28"/>
        </w:rPr>
        <w:t>»</w:t>
      </w:r>
      <w:r w:rsidRPr="00E7661E">
        <w:rPr>
          <w:rFonts w:ascii="Times New Roman" w:hAnsi="Times New Roman"/>
          <w:sz w:val="28"/>
          <w:szCs w:val="28"/>
        </w:rPr>
        <w:t xml:space="preserve">. И все-таки он нарушает его, напоминая о себе своей единственной и недоступной Мадонне. </w:t>
      </w:r>
      <w:r>
        <w:rPr>
          <w:rFonts w:ascii="Times New Roman" w:hAnsi="Times New Roman"/>
          <w:sz w:val="28"/>
          <w:szCs w:val="28"/>
        </w:rPr>
        <w:t>И напоминает в день её рождения.</w:t>
      </w:r>
    </w:p>
    <w:p w:rsidR="00D818F2" w:rsidRDefault="00D818F2" w:rsidP="007E66B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8F2" w:rsidRPr="00394263" w:rsidRDefault="00D818F2" w:rsidP="00394263">
      <w:pPr>
        <w:pStyle w:val="ListParagraph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394263">
        <w:rPr>
          <w:rFonts w:ascii="Times New Roman" w:hAnsi="Times New Roman"/>
          <w:sz w:val="28"/>
          <w:szCs w:val="28"/>
        </w:rPr>
        <w:t>«Вера Николаевна Шеина всегда ожидала от дня именин чего-то «счастливо – чудесного». Что же «счастливо – чудесное</w:t>
      </w:r>
      <w:r>
        <w:rPr>
          <w:rFonts w:ascii="Times New Roman" w:hAnsi="Times New Roman"/>
          <w:sz w:val="28"/>
          <w:szCs w:val="28"/>
        </w:rPr>
        <w:t>»</w:t>
      </w:r>
      <w:r w:rsidRPr="00394263">
        <w:rPr>
          <w:rFonts w:ascii="Times New Roman" w:hAnsi="Times New Roman"/>
          <w:sz w:val="28"/>
          <w:szCs w:val="28"/>
        </w:rPr>
        <w:t xml:space="preserve"> произошло в этот день?</w:t>
      </w:r>
    </w:p>
    <w:p w:rsidR="00D818F2" w:rsidRDefault="00D818F2" w:rsidP="005E1675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394263">
        <w:rPr>
          <w:rFonts w:ascii="Times New Roman" w:hAnsi="Times New Roman"/>
          <w:sz w:val="24"/>
          <w:szCs w:val="24"/>
        </w:rPr>
        <w:t>Вера получила подарки: от сестры Анны - записную книжку, от мужа – серьги, от человека с инициалами Г.С.Ж. – гранатовый браслет.</w:t>
      </w:r>
    </w:p>
    <w:p w:rsidR="00D818F2" w:rsidRDefault="00D818F2" w:rsidP="005E167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818F2" w:rsidRPr="00F6510B" w:rsidRDefault="00D818F2" w:rsidP="005E167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6510B">
        <w:rPr>
          <w:rFonts w:ascii="Times New Roman" w:hAnsi="Times New Roman"/>
          <w:sz w:val="28"/>
          <w:szCs w:val="28"/>
        </w:rPr>
        <w:t>Она получает не просто дорогие, но с любовью выбранные подарки: «прекрасные серьги из грушевидных жемчужин» от мужа, «маленькую записную книжку в удивительном переплете… любовное дело рук искусного и терпеливого художника» от сестры</w:t>
      </w:r>
    </w:p>
    <w:p w:rsidR="00D818F2" w:rsidRPr="00394263" w:rsidRDefault="00D818F2" w:rsidP="00394263">
      <w:pPr>
        <w:pStyle w:val="ListParagraph"/>
        <w:numPr>
          <w:ilvl w:val="0"/>
          <w:numId w:val="1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 этом фоне выглядит подарок Желткова?  В чем его ценность?</w:t>
      </w:r>
    </w:p>
    <w:p w:rsidR="00D818F2" w:rsidRDefault="00D818F2" w:rsidP="00E766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18F2" w:rsidRPr="00A811DC" w:rsidRDefault="00D818F2" w:rsidP="00A811DC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A811DC">
        <w:rPr>
          <w:rFonts w:ascii="Times New Roman" w:hAnsi="Times New Roman"/>
          <w:sz w:val="24"/>
          <w:szCs w:val="24"/>
        </w:rPr>
        <w:t>Подарок Желткова – браслет - в</w:t>
      </w:r>
      <w:r>
        <w:rPr>
          <w:rFonts w:ascii="Times New Roman" w:hAnsi="Times New Roman"/>
          <w:sz w:val="24"/>
          <w:szCs w:val="24"/>
        </w:rPr>
        <w:t xml:space="preserve">ыглядит безвкусной безделушкой, «поповской штучкой». </w:t>
      </w:r>
      <w:r w:rsidRPr="00A811DC">
        <w:rPr>
          <w:rFonts w:ascii="Times New Roman" w:hAnsi="Times New Roman"/>
          <w:sz w:val="24"/>
          <w:szCs w:val="24"/>
        </w:rPr>
        <w:t>Но его значение и ценность в другом. Желтков дарит самое ценное, что у него есть, - фамильную драгоценность</w:t>
      </w:r>
      <w:r>
        <w:rPr>
          <w:rFonts w:ascii="Times New Roman" w:hAnsi="Times New Roman"/>
          <w:sz w:val="24"/>
          <w:szCs w:val="24"/>
        </w:rPr>
        <w:t>, которую носила его «покойная матушка».</w:t>
      </w:r>
    </w:p>
    <w:p w:rsidR="00D818F2" w:rsidRPr="00A811DC" w:rsidRDefault="00D818F2" w:rsidP="00E7661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18F2" w:rsidRDefault="00D818F2" w:rsidP="00A811DC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811DC">
        <w:rPr>
          <w:rFonts w:ascii="Times New Roman" w:hAnsi="Times New Roman"/>
          <w:sz w:val="28"/>
          <w:szCs w:val="28"/>
        </w:rPr>
        <w:t>Прочитайте описание браслета (гл.5)</w:t>
      </w:r>
    </w:p>
    <w:p w:rsidR="00D818F2" w:rsidRPr="007F44A3" w:rsidRDefault="00D818F2" w:rsidP="007F44A3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D818F2" w:rsidRPr="00D52DF7" w:rsidRDefault="00D818F2" w:rsidP="00A811DC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символичны подарки мужа и Желткова. </w:t>
      </w:r>
      <w:r w:rsidRPr="00A811DC">
        <w:rPr>
          <w:rFonts w:ascii="Times New Roman" w:hAnsi="Times New Roman"/>
          <w:sz w:val="28"/>
          <w:szCs w:val="28"/>
        </w:rPr>
        <w:t xml:space="preserve">Муж подарил серьги - два разрозненных предмета с жемчугом-символом слёз и скорби, а Желтков </w:t>
      </w:r>
      <w:r>
        <w:rPr>
          <w:rFonts w:ascii="Times New Roman" w:hAnsi="Times New Roman"/>
          <w:sz w:val="28"/>
          <w:szCs w:val="28"/>
        </w:rPr>
        <w:t>–</w:t>
      </w:r>
      <w:r w:rsidRPr="00A811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красный гранатовый </w:t>
      </w:r>
      <w:r w:rsidRPr="00A811DC">
        <w:rPr>
          <w:rFonts w:ascii="Times New Roman" w:hAnsi="Times New Roman"/>
          <w:sz w:val="28"/>
          <w:szCs w:val="28"/>
        </w:rPr>
        <w:t xml:space="preserve">браслет </w:t>
      </w:r>
      <w:r>
        <w:rPr>
          <w:rFonts w:ascii="Times New Roman" w:hAnsi="Times New Roman"/>
          <w:sz w:val="28"/>
          <w:szCs w:val="28"/>
        </w:rPr>
        <w:t xml:space="preserve">с зеленым гранатом посредине </w:t>
      </w:r>
      <w:r w:rsidRPr="00A811DC">
        <w:rPr>
          <w:rFonts w:ascii="Times New Roman" w:hAnsi="Times New Roman"/>
          <w:sz w:val="28"/>
          <w:szCs w:val="28"/>
        </w:rPr>
        <w:t>– вещь, замкнутую в кольцо,</w:t>
      </w:r>
      <w:r>
        <w:rPr>
          <w:rFonts w:ascii="Times New Roman" w:hAnsi="Times New Roman"/>
          <w:sz w:val="28"/>
          <w:szCs w:val="28"/>
        </w:rPr>
        <w:t xml:space="preserve"> что является воплощением гармонии; гранат, по преданию, приносит своему обладателю радость и веселье, а зеленый гранат имеет свойство сообщать дар предвидения носящим его женщинам и охраняет от насильственной смерти.</w:t>
      </w:r>
      <w:r>
        <w:rPr>
          <w:sz w:val="28"/>
          <w:szCs w:val="28"/>
        </w:rPr>
        <w:t xml:space="preserve"> </w:t>
      </w:r>
      <w:r w:rsidRPr="00D52DF7">
        <w:rPr>
          <w:rFonts w:ascii="Times New Roman" w:hAnsi="Times New Roman"/>
          <w:noProof/>
          <w:sz w:val="28"/>
          <w:szCs w:val="28"/>
        </w:rPr>
        <w:t>И Вера Николаевна в самом деле неожиданно предсказывает: “Я знаю, что этот человек убьет себя”.</w:t>
      </w:r>
    </w:p>
    <w:p w:rsidR="00D818F2" w:rsidRDefault="00D818F2" w:rsidP="00F007BE">
      <w:pPr>
        <w:spacing w:after="0"/>
        <w:ind w:left="900" w:firstLine="348"/>
        <w:jc w:val="both"/>
        <w:rPr>
          <w:rFonts w:ascii="Times New Roman" w:hAnsi="Times New Roman"/>
          <w:noProof/>
          <w:sz w:val="28"/>
          <w:szCs w:val="28"/>
        </w:rPr>
      </w:pPr>
      <w:r w:rsidRPr="00F007BE">
        <w:rPr>
          <w:rFonts w:ascii="Times New Roman" w:hAnsi="Times New Roman"/>
          <w:noProof/>
          <w:sz w:val="28"/>
          <w:szCs w:val="28"/>
        </w:rPr>
        <w:t>К сожалению, значение браслета Вера Николаевна поняла слишком поздно.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D818F2" w:rsidRDefault="00D818F2" w:rsidP="00F007BE">
      <w:pPr>
        <w:spacing w:after="0"/>
        <w:ind w:left="900" w:firstLine="348"/>
        <w:jc w:val="both"/>
        <w:rPr>
          <w:rFonts w:ascii="Times New Roman" w:hAnsi="Times New Roman"/>
          <w:noProof/>
          <w:sz w:val="28"/>
          <w:szCs w:val="28"/>
        </w:rPr>
      </w:pPr>
    </w:p>
    <w:p w:rsidR="00D818F2" w:rsidRPr="00067A71" w:rsidRDefault="00D818F2" w:rsidP="00067A71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Что же символизируют собой «</w:t>
      </w:r>
      <w:r w:rsidRPr="00067A71">
        <w:rPr>
          <w:rFonts w:ascii="Times New Roman" w:hAnsi="Times New Roman"/>
          <w:sz w:val="28"/>
          <w:szCs w:val="28"/>
        </w:rPr>
        <w:t>прелестные густо-красные живые огни</w:t>
      </w:r>
      <w:r>
        <w:rPr>
          <w:rFonts w:ascii="Times New Roman" w:hAnsi="Times New Roman"/>
          <w:noProof/>
          <w:sz w:val="28"/>
          <w:szCs w:val="28"/>
        </w:rPr>
        <w:t>» гранатового браслета?</w:t>
      </w:r>
    </w:p>
    <w:p w:rsidR="00D818F2" w:rsidRDefault="00D818F2" w:rsidP="00CF37A5">
      <w:pPr>
        <w:spacing w:before="240"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8A1EBC">
        <w:rPr>
          <w:rFonts w:ascii="Times New Roman" w:hAnsi="Times New Roman"/>
          <w:sz w:val="24"/>
          <w:szCs w:val="24"/>
        </w:rPr>
        <w:t>Кровь – символ жизни, её пробуждение. Символ любви прекрасного человека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242">
        <w:rPr>
          <w:rFonts w:ascii="Times New Roman" w:hAnsi="Times New Roman"/>
          <w:sz w:val="24"/>
          <w:szCs w:val="24"/>
        </w:rPr>
        <w:t>символ его безнадежной, восторженной, бескорыстной любви.</w:t>
      </w:r>
      <w:r>
        <w:rPr>
          <w:rFonts w:ascii="Times New Roman" w:hAnsi="Times New Roman"/>
          <w:sz w:val="24"/>
          <w:szCs w:val="24"/>
        </w:rPr>
        <w:t xml:space="preserve"> Но и символ смерти.</w:t>
      </w:r>
    </w:p>
    <w:p w:rsidR="00D818F2" w:rsidRDefault="00D818F2" w:rsidP="008A1EB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F37A5">
        <w:rPr>
          <w:rFonts w:ascii="Times New Roman" w:hAnsi="Times New Roman"/>
          <w:sz w:val="28"/>
          <w:szCs w:val="28"/>
        </w:rPr>
        <w:t>Гранатовый браслет является символом глубокой огненной любви и одновременно жутким кровавым знаком смерти.</w:t>
      </w:r>
    </w:p>
    <w:p w:rsidR="00D818F2" w:rsidRPr="00CF37A5" w:rsidRDefault="00D818F2" w:rsidP="008A1EB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818F2" w:rsidRDefault="00D818F2" w:rsidP="00351B1D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93658E">
        <w:rPr>
          <w:rFonts w:ascii="Times New Roman" w:hAnsi="Times New Roman"/>
          <w:sz w:val="28"/>
          <w:szCs w:val="28"/>
        </w:rPr>
        <w:t>Какие еще символы встречаются в повести?</w:t>
      </w:r>
    </w:p>
    <w:p w:rsidR="00D818F2" w:rsidRDefault="00D818F2" w:rsidP="00351B1D">
      <w:pPr>
        <w:pStyle w:val="ListParagraph"/>
        <w:spacing w:before="240"/>
        <w:ind w:left="0" w:firstLine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Число 13; перемена пейзажа в начале повести и есть та возвышенная и роковая любовь; молитвенник, переделанный под записную книжку; сама княгиня Вера; генерал Аносов – символ мудрости; роза; библейские мотивы.</w:t>
      </w:r>
    </w:p>
    <w:p w:rsidR="00D818F2" w:rsidRPr="00351B1D" w:rsidRDefault="00D818F2" w:rsidP="00351B1D">
      <w:pPr>
        <w:pStyle w:val="ListParagraph"/>
        <w:spacing w:before="240"/>
        <w:ind w:left="786"/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914F1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символ любви проходит через повесть?</w:t>
      </w:r>
    </w:p>
    <w:p w:rsidR="00D818F2" w:rsidRDefault="00D818F2" w:rsidP="00914F1F">
      <w:pPr>
        <w:pStyle w:val="ListParagraph"/>
        <w:spacing w:after="0"/>
        <w:ind w:left="900"/>
        <w:jc w:val="both"/>
        <w:rPr>
          <w:rFonts w:ascii="Times New Roman" w:hAnsi="Times New Roman"/>
          <w:sz w:val="24"/>
          <w:szCs w:val="24"/>
        </w:rPr>
      </w:pPr>
      <w:r w:rsidRPr="00914F1F">
        <w:rPr>
          <w:rFonts w:ascii="Times New Roman" w:hAnsi="Times New Roman"/>
          <w:sz w:val="24"/>
          <w:szCs w:val="24"/>
        </w:rPr>
        <w:t>Роза.</w:t>
      </w:r>
    </w:p>
    <w:p w:rsidR="00D818F2" w:rsidRPr="00914F1F" w:rsidRDefault="00D818F2" w:rsidP="00914F1F">
      <w:pPr>
        <w:pStyle w:val="ListParagraph"/>
        <w:spacing w:after="0"/>
        <w:ind w:left="900"/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8A1EB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каких еще литературных произведениях вы встречали розу и какую роль она играла?</w:t>
      </w:r>
    </w:p>
    <w:p w:rsidR="00D818F2" w:rsidRDefault="00D818F2" w:rsidP="00914F1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914F1F">
        <w:rPr>
          <w:rFonts w:ascii="Times New Roman" w:hAnsi="Times New Roman"/>
          <w:sz w:val="24"/>
          <w:szCs w:val="24"/>
        </w:rPr>
        <w:t>«Маленький принц» А.Экзюпери , «Снежная королева» Х.К.Андерсена</w:t>
      </w:r>
      <w:r w:rsidRPr="00426F8C">
        <w:rPr>
          <w:rFonts w:ascii="Times New Roman" w:hAnsi="Times New Roman"/>
          <w:sz w:val="24"/>
          <w:szCs w:val="24"/>
        </w:rPr>
        <w:t xml:space="preserve"> </w:t>
      </w:r>
    </w:p>
    <w:p w:rsidR="00D818F2" w:rsidRDefault="00D818F2" w:rsidP="00914F1F">
      <w:pPr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426F8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E07F4">
        <w:rPr>
          <w:rFonts w:ascii="Times New Roman" w:hAnsi="Times New Roman"/>
          <w:sz w:val="28"/>
          <w:szCs w:val="28"/>
        </w:rPr>
        <w:t>Сколько раз в повести «Гранатовый браслет» упоминается роза? Объясните, каково значение этих деталей в композиции повести?</w:t>
      </w:r>
    </w:p>
    <w:p w:rsidR="00D818F2" w:rsidRPr="004E07F4" w:rsidRDefault="00D818F2" w:rsidP="004E07F4">
      <w:pPr>
        <w:pStyle w:val="ListParagraph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(</w:t>
      </w:r>
      <w:r w:rsidRPr="004E07F4">
        <w:rPr>
          <w:rFonts w:ascii="Times New Roman" w:hAnsi="Times New Roman"/>
          <w:sz w:val="24"/>
          <w:szCs w:val="24"/>
        </w:rPr>
        <w:t>Учащиеся заполняют таблицу</w:t>
      </w:r>
      <w:r>
        <w:rPr>
          <w:rFonts w:ascii="Times New Roman" w:hAnsi="Times New Roman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3261"/>
        <w:gridCol w:w="3934"/>
      </w:tblGrid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Экспозиция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Описание увядающего сада</w:t>
            </w: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Прежняя счастливая любовь к мужу давно уже перешла в чувство прочной, верной, истинной дружбы.</w:t>
            </w:r>
          </w:p>
        </w:tc>
      </w:tr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Развитие действия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Княгиня Вера дарит розы генералу Аносову</w:t>
            </w: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Две подаренные генералу розы символизируют двух сестер, Анну и Веру</w:t>
            </w:r>
          </w:p>
        </w:tc>
      </w:tr>
      <w:tr w:rsidR="00D818F2" w:rsidRPr="00C8302B" w:rsidTr="00C8302B">
        <w:tc>
          <w:tcPr>
            <w:tcW w:w="2376" w:type="dxa"/>
            <w:vMerge w:val="restart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 xml:space="preserve">Вставные композиционные элементы </w:t>
            </w:r>
            <w:r w:rsidRPr="00C8302B">
              <w:rPr>
                <w:rFonts w:ascii="Times New Roman" w:hAnsi="Times New Roman"/>
                <w:noProof/>
                <w:sz w:val="24"/>
                <w:szCs w:val="24"/>
              </w:rPr>
              <w:t>(рассказы генерала)</w:t>
            </w:r>
            <w:r w:rsidRPr="00C8302B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Рассказ о розовом масле</w:t>
            </w: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Не зная цену настоящему чувству, люди проходят мимо, растрачивая себя понапрасну</w:t>
            </w:r>
          </w:p>
        </w:tc>
      </w:tr>
      <w:tr w:rsidR="00D818F2" w:rsidRPr="00C8302B" w:rsidTr="00C8302B">
        <w:tc>
          <w:tcPr>
            <w:tcW w:w="2376" w:type="dxa"/>
            <w:vMerge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Болгарка перебирает сухие лепестки роз</w:t>
            </w: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«Когда же последовал наш поход из тех мест, мы дали друг другу клятву в вечной взаимной любви и простились навсегда»</w:t>
            </w:r>
          </w:p>
        </w:tc>
      </w:tr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Развязка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Вера кладет розу в гроб Желткову</w:t>
            </w: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«В эту секунду она поняла, что та любовь, о которой мечтает каждая женщина, прошла мимо нее»</w:t>
            </w:r>
          </w:p>
        </w:tc>
      </w:tr>
    </w:tbl>
    <w:p w:rsidR="00D818F2" w:rsidRDefault="00D818F2" w:rsidP="00914F1F">
      <w:pPr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93017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8F2" w:rsidRPr="00FE3BB8" w:rsidRDefault="00D818F2" w:rsidP="00FE3BB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E3BB8">
        <w:rPr>
          <w:rFonts w:ascii="Times New Roman" w:hAnsi="Times New Roman"/>
          <w:noProof/>
          <w:sz w:val="28"/>
          <w:szCs w:val="28"/>
        </w:rPr>
        <w:t>Роза — символ не только любви, но и совершенства мироздания. Розы удостаиваются на протяжении всей повести лишь два героя: генерал Аносов и Желтков (последний — посмертно).</w:t>
      </w:r>
    </w:p>
    <w:p w:rsidR="00D818F2" w:rsidRDefault="00D818F2" w:rsidP="0093017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8F2" w:rsidRDefault="00D818F2" w:rsidP="00FE3BB8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наступает переломный момент для княгини Веры в её отношении к Желткову?</w:t>
      </w:r>
    </w:p>
    <w:p w:rsidR="00D818F2" w:rsidRPr="00D179BF" w:rsidRDefault="00D818F2" w:rsidP="00D179B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D179BF">
        <w:rPr>
          <w:rFonts w:ascii="Times New Roman" w:hAnsi="Times New Roman"/>
          <w:sz w:val="24"/>
          <w:szCs w:val="24"/>
        </w:rPr>
        <w:t>Только после его смерти, в момент прощания с ним.</w:t>
      </w:r>
    </w:p>
    <w:p w:rsidR="00D818F2" w:rsidRDefault="00D818F2" w:rsidP="002B424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8F2" w:rsidRDefault="00D818F2" w:rsidP="00D179B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Обратимся к этому эпизоду, прочитаем вслух. (гл.12)</w:t>
      </w:r>
    </w:p>
    <w:p w:rsidR="00D818F2" w:rsidRDefault="00D818F2" w:rsidP="000F0AD0">
      <w:pPr>
        <w:pStyle w:val="ListParagraph"/>
        <w:spacing w:after="0"/>
        <w:ind w:left="900"/>
        <w:jc w:val="both"/>
        <w:rPr>
          <w:rFonts w:ascii="Times New Roman" w:hAnsi="Times New Roman"/>
          <w:sz w:val="28"/>
          <w:szCs w:val="28"/>
        </w:rPr>
      </w:pPr>
    </w:p>
    <w:p w:rsidR="00D818F2" w:rsidRDefault="00D818F2" w:rsidP="00D179B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Вера пришла к умершему?</w:t>
      </w:r>
    </w:p>
    <w:p w:rsidR="00D818F2" w:rsidRPr="000F0AD0" w:rsidRDefault="00D818F2" w:rsidP="000F0AD0">
      <w:pPr>
        <w:pStyle w:val="NormalWeb"/>
        <w:ind w:left="540"/>
        <w:jc w:val="both"/>
      </w:pPr>
      <w:r w:rsidRPr="000F0AD0">
        <w:t>Чувство вины, желание узнать истину: та ли это любовь, которая бывает «раз в тысячу лет</w:t>
      </w:r>
      <w:r>
        <w:t>»</w:t>
      </w:r>
    </w:p>
    <w:p w:rsidR="00D818F2" w:rsidRPr="000F0AD0" w:rsidRDefault="00D818F2" w:rsidP="003C404C">
      <w:pPr>
        <w:pStyle w:val="NormalWeb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0F0AD0">
        <w:rPr>
          <w:sz w:val="28"/>
          <w:szCs w:val="28"/>
        </w:rPr>
        <w:t>Почему Вера, посетив Желткова, неожиданно заплакала? Неужели причиной слёз стало «впечатление смерти», или есть другая причина?</w:t>
      </w:r>
    </w:p>
    <w:p w:rsidR="00D818F2" w:rsidRPr="000F0AD0" w:rsidRDefault="00D818F2" w:rsidP="000F65E7">
      <w:pPr>
        <w:pStyle w:val="NormalWeb"/>
        <w:jc w:val="both"/>
      </w:pPr>
      <w:r w:rsidRPr="000F0AD0">
        <w:t>Она поняла, что</w:t>
      </w:r>
      <w:r>
        <w:t xml:space="preserve"> </w:t>
      </w:r>
      <w:r w:rsidRPr="000F0AD0">
        <w:t xml:space="preserve">«мимо неё прошла большая любовь, которая повторяется только один раз в тысячу лет» </w:t>
      </w:r>
    </w:p>
    <w:p w:rsidR="00D818F2" w:rsidRPr="00D179BF" w:rsidRDefault="00D818F2" w:rsidP="00D179BF">
      <w:p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</w:p>
    <w:p w:rsidR="00D818F2" w:rsidRPr="00D179BF" w:rsidRDefault="00D818F2" w:rsidP="00D179BF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Какое значение имеет изображение героя после его смерти? </w:t>
      </w:r>
    </w:p>
    <w:p w:rsidR="00D818F2" w:rsidRPr="00744A2F" w:rsidRDefault="00D818F2" w:rsidP="00D179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8F2" w:rsidRDefault="00D818F2" w:rsidP="00D179B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F65E7">
        <w:rPr>
          <w:rFonts w:ascii="Times New Roman" w:hAnsi="Times New Roman"/>
          <w:sz w:val="24"/>
          <w:szCs w:val="24"/>
        </w:rPr>
        <w:t>Мертвый Желтков приобретает «глубокую важность». Лицо умершего напоминает Вере  посмертные маски «великих страдальцев - Пушкина и Наполеона».</w:t>
      </w:r>
      <w:r w:rsidRPr="00D179BF">
        <w:rPr>
          <w:rFonts w:ascii="Times New Roman" w:hAnsi="Times New Roman"/>
          <w:sz w:val="28"/>
          <w:szCs w:val="28"/>
        </w:rPr>
        <w:t xml:space="preserve"> </w:t>
      </w:r>
    </w:p>
    <w:p w:rsidR="00D818F2" w:rsidRDefault="00D818F2" w:rsidP="00D179B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179BF">
        <w:rPr>
          <w:rFonts w:ascii="Times New Roman" w:hAnsi="Times New Roman"/>
          <w:sz w:val="28"/>
          <w:szCs w:val="28"/>
        </w:rPr>
        <w:t>Так Куприн показывает талант любви, приравнивая его к талантам признанных гениев</w:t>
      </w:r>
      <w:r>
        <w:rPr>
          <w:rFonts w:ascii="Times New Roman" w:hAnsi="Times New Roman"/>
          <w:sz w:val="28"/>
          <w:szCs w:val="28"/>
        </w:rPr>
        <w:t>.</w:t>
      </w:r>
    </w:p>
    <w:p w:rsidR="00D818F2" w:rsidRDefault="00D818F2" w:rsidP="000F0AD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8F2" w:rsidRDefault="00D818F2" w:rsidP="000F0AD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F37A5">
        <w:rPr>
          <w:rFonts w:ascii="Times New Roman" w:hAnsi="Times New Roman"/>
          <w:b/>
          <w:sz w:val="28"/>
          <w:szCs w:val="28"/>
        </w:rPr>
        <w:t>Вывод.</w:t>
      </w:r>
      <w:r>
        <w:rPr>
          <w:rFonts w:ascii="Times New Roman" w:hAnsi="Times New Roman"/>
          <w:sz w:val="28"/>
          <w:szCs w:val="28"/>
        </w:rPr>
        <w:t xml:space="preserve"> Талант любить достается не каждому. У героя повести этот талант был. Талант любить и дарить любовь великой очищающей силы, преображающей каждого из героев. Это возвышенное чувство может победить даже смерть. Желтков умирает, но пробуждается к жизни княгиня Вера: ей открылась та самая любовь, что бывает раз в тысячу лет.</w:t>
      </w:r>
    </w:p>
    <w:p w:rsidR="00D818F2" w:rsidRPr="000F0AD0" w:rsidRDefault="00D818F2" w:rsidP="000F0AD0">
      <w:p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</w:p>
    <w:p w:rsidR="00D818F2" w:rsidRPr="00D179BF" w:rsidRDefault="00D818F2" w:rsidP="00D179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18F2" w:rsidRPr="009A2BEE" w:rsidRDefault="00D818F2" w:rsidP="000F65E7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9A2BEE">
        <w:rPr>
          <w:rFonts w:ascii="Times New Roman" w:hAnsi="Times New Roman"/>
          <w:b/>
          <w:i/>
          <w:sz w:val="28"/>
          <w:szCs w:val="28"/>
        </w:rPr>
        <w:t>«Всякая любовь – великое счастье</w:t>
      </w:r>
      <w:r>
        <w:rPr>
          <w:rFonts w:ascii="Times New Roman" w:hAnsi="Times New Roman"/>
          <w:b/>
          <w:i/>
          <w:sz w:val="28"/>
          <w:szCs w:val="28"/>
        </w:rPr>
        <w:t>…</w:t>
      </w:r>
      <w:r w:rsidRPr="009A2BEE">
        <w:rPr>
          <w:rFonts w:ascii="Times New Roman" w:hAnsi="Times New Roman"/>
          <w:b/>
          <w:i/>
          <w:sz w:val="28"/>
          <w:szCs w:val="28"/>
        </w:rPr>
        <w:t>» (И.Бунин)</w:t>
      </w:r>
    </w:p>
    <w:p w:rsidR="00D818F2" w:rsidRDefault="00D818F2" w:rsidP="009A2BEE">
      <w:pPr>
        <w:pStyle w:val="ListParagraph"/>
        <w:spacing w:line="360" w:lineRule="auto"/>
        <w:rPr>
          <w:rFonts w:ascii="Times New Roman" w:hAnsi="Times New Roman"/>
          <w:sz w:val="28"/>
          <w:szCs w:val="28"/>
        </w:rPr>
      </w:pPr>
      <w:r w:rsidRPr="000F65E7">
        <w:rPr>
          <w:rFonts w:ascii="Times New Roman" w:hAnsi="Times New Roman"/>
          <w:sz w:val="28"/>
          <w:szCs w:val="28"/>
        </w:rPr>
        <w:t xml:space="preserve">Так что же такое любовь? </w:t>
      </w:r>
      <w:r>
        <w:rPr>
          <w:rFonts w:ascii="Times New Roman" w:hAnsi="Times New Roman"/>
          <w:sz w:val="28"/>
          <w:szCs w:val="28"/>
        </w:rPr>
        <w:t xml:space="preserve"> Как она изображена в повести Куприна?</w:t>
      </w:r>
    </w:p>
    <w:p w:rsidR="00D818F2" w:rsidRDefault="00D818F2" w:rsidP="001038B7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B7">
        <w:rPr>
          <w:rFonts w:ascii="Times New Roman" w:hAnsi="Times New Roman"/>
          <w:sz w:val="28"/>
          <w:szCs w:val="28"/>
        </w:rPr>
        <w:t xml:space="preserve">Кто </w:t>
      </w:r>
      <w:r>
        <w:rPr>
          <w:rFonts w:ascii="Times New Roman" w:hAnsi="Times New Roman"/>
          <w:sz w:val="28"/>
          <w:szCs w:val="28"/>
        </w:rPr>
        <w:t>из героев</w:t>
      </w:r>
      <w:r w:rsidRPr="001038B7">
        <w:rPr>
          <w:rFonts w:ascii="Times New Roman" w:hAnsi="Times New Roman"/>
          <w:sz w:val="28"/>
          <w:szCs w:val="28"/>
        </w:rPr>
        <w:t xml:space="preserve"> повести</w:t>
      </w:r>
      <w:r>
        <w:rPr>
          <w:rFonts w:ascii="Times New Roman" w:hAnsi="Times New Roman"/>
          <w:sz w:val="28"/>
          <w:szCs w:val="28"/>
        </w:rPr>
        <w:t xml:space="preserve"> разделяет подлинность чувства «телеграфиста»?</w:t>
      </w:r>
    </w:p>
    <w:p w:rsidR="00D818F2" w:rsidRPr="001038B7" w:rsidRDefault="00D818F2" w:rsidP="001038B7">
      <w:pPr>
        <w:pStyle w:val="ListParagraph"/>
        <w:spacing w:before="240" w:line="360" w:lineRule="auto"/>
        <w:ind w:left="900"/>
        <w:rPr>
          <w:rFonts w:ascii="Times New Roman" w:hAnsi="Times New Roman"/>
          <w:sz w:val="24"/>
          <w:szCs w:val="24"/>
        </w:rPr>
      </w:pPr>
      <w:r w:rsidRPr="001038B7">
        <w:rPr>
          <w:rFonts w:ascii="Times New Roman" w:hAnsi="Times New Roman"/>
          <w:sz w:val="24"/>
          <w:szCs w:val="24"/>
        </w:rPr>
        <w:t>Генерал Аносов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946BF">
        <w:rPr>
          <w:rFonts w:ascii="Times New Roman" w:hAnsi="Times New Roman"/>
          <w:noProof/>
          <w:sz w:val="24"/>
          <w:szCs w:val="24"/>
        </w:rPr>
        <w:t>Аносов и Желтков не встречаются, но генерал распознаёт в нём героя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D818F2" w:rsidRDefault="00D818F2" w:rsidP="001038B7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роль отводит Куприн этому «тучному, высокому, серебряному старцу»?</w:t>
      </w:r>
    </w:p>
    <w:p w:rsidR="00D818F2" w:rsidRDefault="00D818F2" w:rsidP="001038B7">
      <w:pPr>
        <w:ind w:firstLine="540"/>
        <w:jc w:val="both"/>
        <w:rPr>
          <w:rFonts w:ascii="Times New Roman" w:hAnsi="Times New Roman"/>
          <w:noProof/>
          <w:sz w:val="24"/>
          <w:szCs w:val="24"/>
        </w:rPr>
      </w:pPr>
      <w:r w:rsidRPr="001038B7">
        <w:rPr>
          <w:rFonts w:ascii="Times New Roman" w:hAnsi="Times New Roman"/>
          <w:sz w:val="24"/>
          <w:szCs w:val="24"/>
        </w:rPr>
        <w:t xml:space="preserve">Генерал Аносов представляет старшее мудрое поколение. Именно он заставляет Веру </w:t>
      </w:r>
      <w:r>
        <w:rPr>
          <w:rFonts w:ascii="Times New Roman" w:hAnsi="Times New Roman"/>
          <w:sz w:val="24"/>
          <w:szCs w:val="24"/>
        </w:rPr>
        <w:t xml:space="preserve">Николаевну более серьезно отнестись к любви таинственного Г.С.Ж., своими размышлениями о любви способствует тому, чтобы княгиня могла посмотреть на свою семейную жизнь с разных сторон. </w:t>
      </w:r>
      <w:r w:rsidRPr="005A003C">
        <w:rPr>
          <w:rFonts w:ascii="Times New Roman" w:hAnsi="Times New Roman"/>
          <w:noProof/>
          <w:sz w:val="24"/>
          <w:szCs w:val="24"/>
        </w:rPr>
        <w:t>Ему принадлежат пророческие слова: “... может быть, твой жизненный путь, Верочка, пересекла именно такая любовь, о которой грезят женщины и на которую больше неспособны мужчины”.</w:t>
      </w:r>
    </w:p>
    <w:p w:rsidR="00D818F2" w:rsidRPr="00820EC8" w:rsidRDefault="00D818F2" w:rsidP="00EC33CE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20EC8">
        <w:rPr>
          <w:rFonts w:ascii="Times New Roman" w:hAnsi="Times New Roman"/>
          <w:sz w:val="28"/>
          <w:szCs w:val="28"/>
        </w:rPr>
        <w:t>Именно генералу Аносову автор доверяет выразить свои мысли о том, какой должна быть любовь. Прочитайте эти слова. (гл.7)</w:t>
      </w:r>
    </w:p>
    <w:p w:rsidR="00D818F2" w:rsidRDefault="00D818F2" w:rsidP="008A4248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«Любовь должна быть трагедией. Величайшей тайной в мире! Никакие жизненные удобства, расчеты и компромиссы не должны её касаться».</w:t>
      </w:r>
    </w:p>
    <w:p w:rsidR="00D818F2" w:rsidRPr="00820EC8" w:rsidRDefault="00D818F2" w:rsidP="008A4248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820EC8">
        <w:rPr>
          <w:rFonts w:ascii="Times New Roman" w:hAnsi="Times New Roman"/>
          <w:sz w:val="28"/>
          <w:szCs w:val="28"/>
        </w:rPr>
        <w:t xml:space="preserve">Старый солдат, слушая рассказ о Г.С.Ж., слышит знакомые ему ноты доблести духовной. Он уверен, что </w:t>
      </w:r>
      <w:r w:rsidRPr="00820EC8">
        <w:rPr>
          <w:rFonts w:ascii="Times New Roman" w:hAnsi="Times New Roman"/>
          <w:noProof/>
          <w:sz w:val="28"/>
          <w:szCs w:val="28"/>
        </w:rPr>
        <w:t>любовь требует того же героизма и самоотверженности, как и поле брани. И его рассказы тому подтверждение.</w:t>
      </w:r>
    </w:p>
    <w:p w:rsidR="00D818F2" w:rsidRPr="00820EC8" w:rsidRDefault="00D818F2" w:rsidP="00820E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0EC8">
        <w:rPr>
          <w:rFonts w:ascii="Times New Roman" w:hAnsi="Times New Roman"/>
          <w:b/>
          <w:sz w:val="28"/>
          <w:szCs w:val="28"/>
        </w:rPr>
        <w:t>Вывод.</w:t>
      </w:r>
      <w:r w:rsidRPr="00820EC8">
        <w:rPr>
          <w:rFonts w:ascii="Times New Roman" w:hAnsi="Times New Roman"/>
          <w:sz w:val="28"/>
          <w:szCs w:val="28"/>
        </w:rPr>
        <w:t xml:space="preserve">  Куприн ищет в реальной жизни людей, “одержимых” высоким чувством любви, способных подняться над окружающей пошлостью и бездуховностью, готовых отдать все, не требуя ничего взамен.</w:t>
      </w:r>
    </w:p>
    <w:p w:rsidR="00D818F2" w:rsidRPr="00820EC8" w:rsidRDefault="00D818F2" w:rsidP="00820EC8">
      <w:pPr>
        <w:shd w:val="clear" w:color="auto" w:fill="FFFFFF"/>
        <w:spacing w:after="0"/>
        <w:ind w:left="14" w:firstLine="715"/>
        <w:jc w:val="both"/>
        <w:rPr>
          <w:rFonts w:ascii="Times New Roman" w:hAnsi="Times New Roman"/>
          <w:sz w:val="28"/>
          <w:szCs w:val="28"/>
        </w:rPr>
      </w:pPr>
      <w:r w:rsidRPr="00820EC8">
        <w:rPr>
          <w:rFonts w:ascii="Times New Roman" w:hAnsi="Times New Roman"/>
          <w:color w:val="323232"/>
          <w:sz w:val="28"/>
          <w:szCs w:val="28"/>
        </w:rPr>
        <w:t xml:space="preserve">Любовь, по Куприну, «всегда трагедия, всегда борьба и достижение, всегда радость и страх, воскрешение и смерть». Трагичность любви, трагичность жизни лишь подчёркивают их красоту.  </w:t>
      </w:r>
    </w:p>
    <w:p w:rsidR="00D818F2" w:rsidRDefault="00D818F2" w:rsidP="00CD6B22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820EC8">
        <w:rPr>
          <w:rFonts w:ascii="Times New Roman" w:hAnsi="Times New Roman"/>
          <w:noProof/>
          <w:sz w:val="28"/>
          <w:szCs w:val="28"/>
        </w:rPr>
        <w:t xml:space="preserve">В природе истинная, святая любовь крайне редка и доступна только немногим и только достойным ее людям. За всю жизнь Аносов не встретил ни одного подобного примера, но он продолжает верить в возвышенную любовь и передает свою уверенность Вере Николаевне. </w:t>
      </w:r>
    </w:p>
    <w:p w:rsidR="00D818F2" w:rsidRPr="00CD6B22" w:rsidRDefault="00D818F2" w:rsidP="00CD6B2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D6B22">
        <w:rPr>
          <w:rFonts w:ascii="Times New Roman" w:hAnsi="Times New Roman"/>
          <w:sz w:val="28"/>
          <w:szCs w:val="28"/>
        </w:rPr>
        <w:t>Именно такой любовью, которая бывает раз в тысячу лет, любил Желтков. Это было е</w:t>
      </w:r>
      <w:r>
        <w:rPr>
          <w:rFonts w:ascii="Times New Roman" w:hAnsi="Times New Roman"/>
          <w:sz w:val="28"/>
          <w:szCs w:val="28"/>
        </w:rPr>
        <w:t xml:space="preserve">го потребностью, смыслом жизни. </w:t>
      </w:r>
      <w:r w:rsidRPr="00CD6B22">
        <w:rPr>
          <w:rFonts w:ascii="Times New Roman" w:hAnsi="Times New Roman"/>
          <w:sz w:val="28"/>
          <w:szCs w:val="28"/>
        </w:rPr>
        <w:t>Таких лю</w:t>
      </w:r>
      <w:r>
        <w:rPr>
          <w:rFonts w:ascii="Times New Roman" w:hAnsi="Times New Roman"/>
          <w:sz w:val="28"/>
          <w:szCs w:val="28"/>
        </w:rPr>
        <w:t>дей, как он</w:t>
      </w:r>
      <w:r w:rsidRPr="00CD6B22">
        <w:rPr>
          <w:rFonts w:ascii="Times New Roman" w:hAnsi="Times New Roman"/>
          <w:sz w:val="28"/>
          <w:szCs w:val="28"/>
        </w:rPr>
        <w:t>, людская молва возводит в ранг святых, и долго живет о них светлая память.</w:t>
      </w:r>
    </w:p>
    <w:p w:rsidR="00D818F2" w:rsidRDefault="00D818F2" w:rsidP="00820EC8">
      <w:pPr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D818F2" w:rsidRPr="00CD6B22" w:rsidRDefault="00D818F2" w:rsidP="00820EC8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CD6B22">
        <w:rPr>
          <w:rFonts w:ascii="Times New Roman" w:hAnsi="Times New Roman"/>
          <w:b/>
          <w:i/>
          <w:sz w:val="28"/>
          <w:szCs w:val="28"/>
        </w:rPr>
        <w:t xml:space="preserve">«Любовь- это талант сродни музыкальному» </w:t>
      </w:r>
    </w:p>
    <w:p w:rsidR="00D818F2" w:rsidRDefault="00D818F2" w:rsidP="004F2EE8">
      <w:pPr>
        <w:ind w:left="142" w:firstLine="566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Мы начали урок музыкой</w:t>
      </w:r>
      <w:r w:rsidRPr="004F2EE8">
        <w:rPr>
          <w:rFonts w:ascii="Times New Roman" w:hAnsi="Times New Roman"/>
          <w:noProof/>
          <w:sz w:val="28"/>
          <w:szCs w:val="28"/>
        </w:rPr>
        <w:t xml:space="preserve">, название которой стало эпиграфом повести «Гранатовый браслет» - это Аппассионата Бетховена. Эпиграф настраивает нас на то, чтобы слушать сонату— величественное, романтически приподнятое размышление о даре жизни и любви. Этими же звуками завершается повесть. </w:t>
      </w:r>
    </w:p>
    <w:p w:rsidR="00D818F2" w:rsidRDefault="00D818F2" w:rsidP="004F2EE8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noProof/>
          <w:sz w:val="28"/>
          <w:szCs w:val="28"/>
        </w:rPr>
      </w:pPr>
      <w:r w:rsidRPr="004F2EE8">
        <w:rPr>
          <w:rFonts w:ascii="Times New Roman" w:hAnsi="Times New Roman"/>
          <w:noProof/>
          <w:sz w:val="28"/>
          <w:szCs w:val="28"/>
        </w:rPr>
        <w:t>Каким</w:t>
      </w:r>
      <w:r>
        <w:rPr>
          <w:rFonts w:ascii="Times New Roman" w:hAnsi="Times New Roman"/>
          <w:noProof/>
          <w:sz w:val="28"/>
          <w:szCs w:val="28"/>
        </w:rPr>
        <w:t xml:space="preserve"> настроением проникнут финал рассказа?</w:t>
      </w:r>
    </w:p>
    <w:p w:rsidR="00D818F2" w:rsidRPr="00AB0485" w:rsidRDefault="00D818F2" w:rsidP="00AB0485">
      <w:pPr>
        <w:ind w:left="426"/>
        <w:jc w:val="both"/>
        <w:rPr>
          <w:rFonts w:ascii="Times New Roman" w:hAnsi="Times New Roman"/>
          <w:noProof/>
          <w:sz w:val="24"/>
          <w:szCs w:val="24"/>
        </w:rPr>
      </w:pPr>
      <w:r w:rsidRPr="00AB0485">
        <w:rPr>
          <w:rFonts w:ascii="Times New Roman" w:hAnsi="Times New Roman"/>
          <w:noProof/>
          <w:sz w:val="24"/>
          <w:szCs w:val="24"/>
        </w:rPr>
        <w:t>Финал рассказа проникнут чувством светлой грусти, но не трагедии.</w:t>
      </w:r>
    </w:p>
    <w:p w:rsidR="00D818F2" w:rsidRDefault="00D818F2" w:rsidP="00AB0485">
      <w:pPr>
        <w:pStyle w:val="ListParagraph"/>
        <w:numPr>
          <w:ilvl w:val="0"/>
          <w:numId w:val="10"/>
        </w:numPr>
        <w:spacing w:before="240"/>
        <w:jc w:val="both"/>
        <w:rPr>
          <w:rFonts w:ascii="Times New Roman" w:hAnsi="Times New Roman"/>
          <w:noProof/>
          <w:sz w:val="28"/>
          <w:szCs w:val="28"/>
        </w:rPr>
      </w:pPr>
      <w:r w:rsidRPr="00AB0485">
        <w:rPr>
          <w:rFonts w:ascii="Times New Roman" w:hAnsi="Times New Roman"/>
          <w:noProof/>
          <w:sz w:val="28"/>
          <w:szCs w:val="28"/>
        </w:rPr>
        <w:t>Последнее объяснение Желткова с миром и со всеми, кто может слышать, является бетховенская соната № 2 — о жизни, о смерти и о любви.</w:t>
      </w:r>
    </w:p>
    <w:p w:rsidR="00D818F2" w:rsidRPr="00AB0485" w:rsidRDefault="00D818F2" w:rsidP="00295E26">
      <w:pPr>
        <w:pStyle w:val="ListParagraph"/>
        <w:spacing w:before="240"/>
        <w:ind w:left="786"/>
        <w:jc w:val="both"/>
        <w:rPr>
          <w:rFonts w:ascii="Times New Roman" w:hAnsi="Times New Roman"/>
          <w:noProof/>
          <w:sz w:val="28"/>
          <w:szCs w:val="28"/>
        </w:rPr>
      </w:pPr>
    </w:p>
    <w:p w:rsidR="00D818F2" w:rsidRDefault="00D818F2" w:rsidP="00AB0485">
      <w:pPr>
        <w:pStyle w:val="ListParagraph"/>
        <w:numPr>
          <w:ilvl w:val="0"/>
          <w:numId w:val="10"/>
        </w:numPr>
        <w:spacing w:before="240"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Услышала ли это объяснение Вера? О чем плачет она, обняв ствол акации и прижавшись к нему?</w:t>
      </w:r>
    </w:p>
    <w:p w:rsidR="00D818F2" w:rsidRDefault="00D818F2" w:rsidP="00295E26">
      <w:pPr>
        <w:spacing w:before="240"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295E26">
        <w:rPr>
          <w:rFonts w:ascii="Times New Roman" w:hAnsi="Times New Roman"/>
          <w:noProof/>
          <w:sz w:val="24"/>
          <w:szCs w:val="24"/>
        </w:rPr>
        <w:t xml:space="preserve">Она </w:t>
      </w:r>
      <w:r w:rsidRPr="00276598">
        <w:rPr>
          <w:rFonts w:ascii="Times New Roman" w:hAnsi="Times New Roman"/>
          <w:sz w:val="24"/>
          <w:szCs w:val="24"/>
        </w:rPr>
        <w:t xml:space="preserve">не жалела о том, что любовь эта, “о которой мечтает каждая женщина, прошла мимо нее”. Она плачет от того, что душа ее переполнена восхищением перед возвышенными, почти неземными чувствами. </w:t>
      </w:r>
      <w:r>
        <w:rPr>
          <w:rFonts w:ascii="Times New Roman" w:hAnsi="Times New Roman"/>
          <w:sz w:val="24"/>
          <w:szCs w:val="24"/>
        </w:rPr>
        <w:t>Она плачет, потому что её души  коснулась эта святая любовь и пробудила.</w:t>
      </w:r>
    </w:p>
    <w:p w:rsidR="00D818F2" w:rsidRPr="00D624C8" w:rsidRDefault="00D818F2" w:rsidP="00295E26">
      <w:pPr>
        <w:pStyle w:val="ListParagraph"/>
        <w:numPr>
          <w:ilvl w:val="0"/>
          <w:numId w:val="1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D624C8">
        <w:rPr>
          <w:rFonts w:ascii="Times New Roman" w:hAnsi="Times New Roman"/>
          <w:sz w:val="28"/>
          <w:szCs w:val="28"/>
        </w:rPr>
        <w:t>Ответное чувство Веры состоялось, пусть на одно мгновение, но навеки, пробудив в ней жажду прекрасного, поклонение духовной гармонии. В чем же сила любви? О чем говорят слезы Веры?</w:t>
      </w:r>
    </w:p>
    <w:p w:rsidR="00D818F2" w:rsidRDefault="00D818F2" w:rsidP="00D624C8">
      <w:pPr>
        <w:spacing w:before="240"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Сила любви – в преображении души. Слезы Веры – очищающие, возвышающие душу.</w:t>
      </w:r>
    </w:p>
    <w:p w:rsidR="00D818F2" w:rsidRDefault="00D818F2" w:rsidP="00D624C8">
      <w:pPr>
        <w:spacing w:before="240"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D624C8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noProof/>
          <w:sz w:val="28"/>
          <w:szCs w:val="28"/>
        </w:rPr>
      </w:pPr>
      <w:r w:rsidRPr="00D624C8">
        <w:rPr>
          <w:rFonts w:ascii="Times New Roman" w:hAnsi="Times New Roman"/>
          <w:noProof/>
          <w:sz w:val="28"/>
          <w:szCs w:val="28"/>
        </w:rPr>
        <w:t xml:space="preserve">Овеянная звуками музыки, повесть учит не мельчить, не суетиться, а мыслить и чувствовать по-настоящему. Музыка внятно рассказывает княгине Вере, что есть жизнь и что есть любовь. Это последний дар Желткова, который не принять может только глухой. Эта щедрость и милосердие проясняют Веру самой себе. Такой она и останется. Это главный дар Желткова, который когда-то в юности увидел подлинность и совершенство Веры, неясные ей самой. </w:t>
      </w:r>
      <w:r>
        <w:rPr>
          <w:rFonts w:ascii="Times New Roman" w:hAnsi="Times New Roman"/>
          <w:noProof/>
          <w:sz w:val="28"/>
          <w:szCs w:val="28"/>
        </w:rPr>
        <w:t xml:space="preserve">Всего за 2 дня Вера понимает так много. Возможно ли это? </w:t>
      </w:r>
    </w:p>
    <w:p w:rsidR="00D818F2" w:rsidRPr="00D624C8" w:rsidRDefault="00D818F2" w:rsidP="001F6E29">
      <w:pPr>
        <w:pStyle w:val="ListParagraph"/>
        <w:ind w:left="786" w:firstLine="630"/>
        <w:jc w:val="both"/>
        <w:rPr>
          <w:rFonts w:ascii="Times New Roman" w:hAnsi="Times New Roman"/>
          <w:noProof/>
          <w:sz w:val="28"/>
          <w:szCs w:val="28"/>
        </w:rPr>
      </w:pPr>
      <w:r w:rsidRPr="00D624C8">
        <w:rPr>
          <w:rFonts w:ascii="Times New Roman" w:hAnsi="Times New Roman"/>
          <w:noProof/>
          <w:sz w:val="28"/>
          <w:szCs w:val="28"/>
        </w:rPr>
        <w:t xml:space="preserve">Так быстро всё объяснить человеку могут только три вещи — любовь, музыка и смерть. </w:t>
      </w:r>
      <w:r>
        <w:rPr>
          <w:rFonts w:ascii="Times New Roman" w:hAnsi="Times New Roman"/>
          <w:noProof/>
          <w:sz w:val="28"/>
          <w:szCs w:val="28"/>
        </w:rPr>
        <w:t>И все три они объединяются в финале повести.</w:t>
      </w:r>
    </w:p>
    <w:p w:rsidR="00D818F2" w:rsidRDefault="00D818F2" w:rsidP="00231F59">
      <w:pPr>
        <w:pStyle w:val="ListParagraph"/>
        <w:numPr>
          <w:ilvl w:val="0"/>
          <w:numId w:val="10"/>
        </w:num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D624C8">
        <w:rPr>
          <w:rFonts w:ascii="Times New Roman" w:hAnsi="Times New Roman"/>
          <w:sz w:val="28"/>
          <w:szCs w:val="28"/>
        </w:rPr>
        <w:t>Вере открывается нечто недоступное ранее. Благодаря музыке душа Веры словно соединилась с душой Желткова. При звуках бетховенской сонаты героиня переживает духовное единение с человеком, отдавшим ей свою душу и жизнь. Она произносит в мыслях те слова, которые мог бы произнести только он.</w:t>
      </w:r>
    </w:p>
    <w:p w:rsidR="00D818F2" w:rsidRDefault="00D818F2" w:rsidP="00CE4D9A">
      <w:pPr>
        <w:pStyle w:val="ListParagraph"/>
        <w:spacing w:before="240" w:after="0"/>
        <w:ind w:left="786"/>
        <w:jc w:val="both"/>
        <w:rPr>
          <w:rFonts w:ascii="Times New Roman" w:hAnsi="Times New Roman"/>
          <w:sz w:val="24"/>
          <w:szCs w:val="24"/>
        </w:rPr>
      </w:pPr>
      <w:r w:rsidRPr="00231F59">
        <w:rPr>
          <w:rFonts w:ascii="Times New Roman" w:hAnsi="Times New Roman"/>
          <w:sz w:val="24"/>
          <w:szCs w:val="24"/>
        </w:rPr>
        <w:t xml:space="preserve">( Под музыку бетховенской </w:t>
      </w:r>
      <w:r w:rsidRPr="00231F59">
        <w:rPr>
          <w:rFonts w:ascii="Times New Roman" w:hAnsi="Times New Roman"/>
          <w:sz w:val="24"/>
          <w:szCs w:val="24"/>
          <w:lang w:val="en-US"/>
        </w:rPr>
        <w:t>Largo</w:t>
      </w:r>
      <w:r w:rsidRPr="00231F59">
        <w:rPr>
          <w:rFonts w:ascii="Times New Roman" w:hAnsi="Times New Roman"/>
          <w:sz w:val="24"/>
          <w:szCs w:val="24"/>
        </w:rPr>
        <w:t xml:space="preserve"> </w:t>
      </w:r>
      <w:r w:rsidRPr="00231F59">
        <w:rPr>
          <w:rFonts w:ascii="Times New Roman" w:hAnsi="Times New Roman"/>
          <w:sz w:val="24"/>
          <w:szCs w:val="24"/>
          <w:lang w:val="en-US"/>
        </w:rPr>
        <w:t>Appassionato</w:t>
      </w:r>
      <w:r w:rsidRPr="00231F59">
        <w:rPr>
          <w:rFonts w:ascii="Times New Roman" w:hAnsi="Times New Roman"/>
          <w:sz w:val="24"/>
          <w:szCs w:val="24"/>
        </w:rPr>
        <w:t xml:space="preserve"> ученики читают отрывок главы 13)</w:t>
      </w:r>
    </w:p>
    <w:p w:rsidR="00D818F2" w:rsidRPr="002F17AD" w:rsidRDefault="00D818F2" w:rsidP="002F17AD">
      <w:pPr>
        <w:pStyle w:val="NormalWeb"/>
        <w:spacing w:line="276" w:lineRule="auto"/>
        <w:ind w:left="1080"/>
        <w:jc w:val="both"/>
        <w:rPr>
          <w:i/>
          <w:sz w:val="28"/>
          <w:szCs w:val="28"/>
        </w:rPr>
      </w:pPr>
      <w:r w:rsidRPr="00CE4D9A">
        <w:rPr>
          <w:rStyle w:val="Emphasis"/>
          <w:b/>
          <w:i w:val="0"/>
          <w:sz w:val="28"/>
          <w:szCs w:val="28"/>
        </w:rPr>
        <w:t>Вывод.</w:t>
      </w:r>
      <w:r>
        <w:rPr>
          <w:rStyle w:val="Emphasis"/>
          <w:i w:val="0"/>
          <w:sz w:val="28"/>
          <w:szCs w:val="28"/>
        </w:rPr>
        <w:t xml:space="preserve"> </w:t>
      </w:r>
      <w:r w:rsidRPr="00CE4D9A">
        <w:rPr>
          <w:rStyle w:val="Emphasis"/>
          <w:i w:val="0"/>
          <w:sz w:val="28"/>
          <w:szCs w:val="28"/>
        </w:rPr>
        <w:t xml:space="preserve">Это гимн женской красоте и любви, гимн женщине, духовно чистой и мудрой, гимн возвышенному первозданному чувству. </w:t>
      </w:r>
      <w:r>
        <w:rPr>
          <w:rStyle w:val="Emphasis"/>
          <w:i w:val="0"/>
          <w:sz w:val="28"/>
          <w:szCs w:val="28"/>
        </w:rPr>
        <w:t xml:space="preserve"> Повесть поднимает проблемы, которые будут вечно волновать человечество. </w:t>
      </w:r>
      <w:r w:rsidRPr="002F17AD">
        <w:rPr>
          <w:rStyle w:val="Emphasis"/>
          <w:i w:val="0"/>
          <w:sz w:val="28"/>
          <w:szCs w:val="28"/>
        </w:rPr>
        <w:t xml:space="preserve">Никто о женщине не сказал лучше Желткова: «Да святится имя твое!».   </w:t>
      </w:r>
    </w:p>
    <w:p w:rsidR="00D818F2" w:rsidRDefault="00D818F2" w:rsidP="00BB3440">
      <w:pPr>
        <w:pStyle w:val="ListParagraph"/>
        <w:numPr>
          <w:ilvl w:val="0"/>
          <w:numId w:val="12"/>
        </w:numPr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en-US"/>
        </w:rPr>
      </w:pPr>
      <w:r w:rsidRPr="00BB3440">
        <w:rPr>
          <w:rFonts w:ascii="Times New Roman" w:hAnsi="Times New Roman"/>
          <w:b/>
          <w:noProof/>
          <w:sz w:val="28"/>
          <w:szCs w:val="28"/>
        </w:rPr>
        <w:t>Подведение итогов урока</w:t>
      </w:r>
    </w:p>
    <w:p w:rsidR="00D818F2" w:rsidRDefault="00D818F2" w:rsidP="00F2587D">
      <w:pPr>
        <w:spacing w:line="360" w:lineRule="auto"/>
        <w:ind w:firstLine="426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«</w:t>
      </w:r>
      <w:r w:rsidRPr="00D11FE7">
        <w:rPr>
          <w:rFonts w:ascii="Times New Roman" w:hAnsi="Times New Roman"/>
          <w:noProof/>
          <w:sz w:val="28"/>
          <w:szCs w:val="28"/>
        </w:rPr>
        <w:t>Человек пришел в мир для безмерн</w:t>
      </w:r>
      <w:r>
        <w:rPr>
          <w:rFonts w:ascii="Times New Roman" w:hAnsi="Times New Roman"/>
          <w:noProof/>
          <w:sz w:val="28"/>
          <w:szCs w:val="28"/>
        </w:rPr>
        <w:t>ой свободы, творчества и счастья»</w:t>
      </w:r>
      <w:r w:rsidRPr="00D11FE7">
        <w:rPr>
          <w:rFonts w:ascii="Times New Roman" w:hAnsi="Times New Roman"/>
          <w:noProof/>
          <w:sz w:val="28"/>
          <w:szCs w:val="28"/>
        </w:rPr>
        <w:t xml:space="preserve"> — эти слова из купринского очерка можно было бы взять эпиграфом ко всему творчеству</w:t>
      </w:r>
      <w:r>
        <w:rPr>
          <w:rFonts w:ascii="Times New Roman" w:hAnsi="Times New Roman"/>
          <w:noProof/>
          <w:sz w:val="28"/>
          <w:szCs w:val="28"/>
        </w:rPr>
        <w:t xml:space="preserve"> писателя</w:t>
      </w:r>
      <w:r w:rsidRPr="00D11FE7">
        <w:rPr>
          <w:rFonts w:ascii="Times New Roman" w:hAnsi="Times New Roman"/>
          <w:noProof/>
          <w:sz w:val="28"/>
          <w:szCs w:val="28"/>
        </w:rPr>
        <w:t>. С присущим ему высоким художественным вкусом, прекрасным языком, тонким пониманием психологии своих героев писал он о любви. И «Гранатовый браслет», пожалуй, самая поэтичная повесть Куприна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D11FE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D818F2" w:rsidRDefault="00D818F2" w:rsidP="00F2587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F2587D">
        <w:rPr>
          <w:rFonts w:ascii="Times New Roman" w:hAnsi="Times New Roman"/>
          <w:noProof/>
          <w:sz w:val="28"/>
          <w:szCs w:val="28"/>
        </w:rPr>
        <w:t>О чем эта повесть? Что хотел сказать автор?</w:t>
      </w:r>
    </w:p>
    <w:p w:rsidR="00D818F2" w:rsidRPr="002F17AD" w:rsidRDefault="00D818F2" w:rsidP="00F2587D">
      <w:pPr>
        <w:spacing w:line="360" w:lineRule="auto"/>
        <w:ind w:firstLine="426"/>
        <w:jc w:val="both"/>
        <w:rPr>
          <w:rFonts w:ascii="Times New Roman" w:hAnsi="Times New Roman"/>
          <w:noProof/>
          <w:sz w:val="28"/>
          <w:szCs w:val="28"/>
        </w:rPr>
      </w:pPr>
      <w:r w:rsidRPr="00F2587D">
        <w:rPr>
          <w:rFonts w:ascii="Times New Roman" w:hAnsi="Times New Roman"/>
          <w:noProof/>
          <w:sz w:val="24"/>
          <w:szCs w:val="24"/>
        </w:rPr>
        <w:t>Повесть о неразделенной великой любви, любви, «которая повторяется только один раз в тысячу лет</w:t>
      </w:r>
      <w:r w:rsidRPr="002F17AD">
        <w:rPr>
          <w:rFonts w:ascii="Times New Roman" w:hAnsi="Times New Roman"/>
          <w:noProof/>
          <w:sz w:val="28"/>
          <w:szCs w:val="28"/>
        </w:rPr>
        <w:t xml:space="preserve">». </w:t>
      </w:r>
    </w:p>
    <w:p w:rsidR="00D818F2" w:rsidRDefault="00D818F2" w:rsidP="009976C1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17AD">
        <w:rPr>
          <w:rFonts w:ascii="Times New Roman" w:hAnsi="Times New Roman"/>
          <w:noProof/>
          <w:sz w:val="28"/>
          <w:szCs w:val="28"/>
        </w:rPr>
        <w:t>Актуальна ли повесть в наше время? Когда в поисках любви выдвигают целый список требований? А то и не мудрствуя лукаво –</w:t>
      </w:r>
      <w:r>
        <w:rPr>
          <w:rFonts w:ascii="Times New Roman" w:hAnsi="Times New Roman"/>
          <w:noProof/>
          <w:sz w:val="28"/>
          <w:szCs w:val="28"/>
        </w:rPr>
        <w:t xml:space="preserve"> просто ищут спарринг-партнеров.</w:t>
      </w:r>
    </w:p>
    <w:p w:rsidR="00D818F2" w:rsidRDefault="00D818F2" w:rsidP="002F17AD">
      <w:pPr>
        <w:spacing w:after="0" w:line="360" w:lineRule="auto"/>
        <w:ind w:left="426"/>
        <w:jc w:val="both"/>
        <w:rPr>
          <w:rFonts w:ascii="Times New Roman" w:hAnsi="Times New Roman"/>
          <w:noProof/>
          <w:sz w:val="28"/>
          <w:szCs w:val="28"/>
        </w:rPr>
      </w:pPr>
    </w:p>
    <w:p w:rsidR="00D818F2" w:rsidRPr="002F17AD" w:rsidRDefault="00D818F2" w:rsidP="002F17AD">
      <w:p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17AD">
        <w:rPr>
          <w:rFonts w:ascii="Times New Roman" w:hAnsi="Times New Roman"/>
          <w:noProof/>
          <w:sz w:val="28"/>
          <w:szCs w:val="28"/>
        </w:rPr>
        <w:t xml:space="preserve"> </w:t>
      </w:r>
      <w:r w:rsidRPr="002F17AD">
        <w:rPr>
          <w:rFonts w:ascii="Times New Roman" w:hAnsi="Times New Roman"/>
          <w:sz w:val="28"/>
          <w:szCs w:val="28"/>
        </w:rPr>
        <w:t xml:space="preserve"> </w:t>
      </w:r>
      <w:r w:rsidRPr="002F17AD">
        <w:rPr>
          <w:rFonts w:ascii="Times New Roman" w:hAnsi="Times New Roman"/>
          <w:sz w:val="28"/>
          <w:szCs w:val="28"/>
        </w:rPr>
        <w:tab/>
        <w:t>Любовь – это счастье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F17AD">
        <w:rPr>
          <w:rFonts w:ascii="Times New Roman" w:hAnsi="Times New Roman"/>
          <w:sz w:val="28"/>
          <w:szCs w:val="28"/>
        </w:rPr>
        <w:t xml:space="preserve"> страдание, это трагедия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F17AD">
        <w:rPr>
          <w:rFonts w:ascii="Times New Roman" w:hAnsi="Times New Roman"/>
          <w:sz w:val="28"/>
          <w:szCs w:val="28"/>
        </w:rPr>
        <w:t xml:space="preserve"> всепрощение, пусть даже приходящее со смертью героев.</w:t>
      </w:r>
    </w:p>
    <w:p w:rsidR="00D818F2" w:rsidRDefault="00D818F2" w:rsidP="009976C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17AD">
        <w:rPr>
          <w:rFonts w:ascii="Times New Roman" w:hAnsi="Times New Roman"/>
          <w:sz w:val="28"/>
          <w:szCs w:val="28"/>
        </w:rPr>
        <w:t xml:space="preserve"> </w:t>
      </w:r>
      <w:r w:rsidRPr="009976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9976C1">
        <w:rPr>
          <w:rFonts w:ascii="Times New Roman" w:hAnsi="Times New Roman"/>
          <w:sz w:val="28"/>
          <w:szCs w:val="28"/>
        </w:rPr>
        <w:t xml:space="preserve">Так хотелось бы, чтобы в нашу однообразную жизнь проникла эта сказка о всепрощающей и сильной любви, созданная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6C1">
        <w:rPr>
          <w:rFonts w:ascii="Times New Roman" w:hAnsi="Times New Roman"/>
          <w:sz w:val="28"/>
          <w:szCs w:val="28"/>
        </w:rPr>
        <w:t xml:space="preserve"> А. </w:t>
      </w:r>
      <w:r>
        <w:rPr>
          <w:rFonts w:ascii="Times New Roman" w:hAnsi="Times New Roman"/>
          <w:sz w:val="28"/>
          <w:szCs w:val="28"/>
        </w:rPr>
        <w:t xml:space="preserve">И. </w:t>
      </w:r>
      <w:r w:rsidRPr="009976C1">
        <w:rPr>
          <w:rFonts w:ascii="Times New Roman" w:hAnsi="Times New Roman"/>
          <w:sz w:val="28"/>
          <w:szCs w:val="28"/>
        </w:rPr>
        <w:t xml:space="preserve">Куприным. </w:t>
      </w:r>
    </w:p>
    <w:p w:rsidR="00D818F2" w:rsidRDefault="00D818F2" w:rsidP="000B11F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Его имя по праву занимает достойное место в галерее писателей, воспевавших вечную любовь. Любовь, которую нужно искать, беречь, которой нужно учиться  и в которую нужно обязательно верить.</w:t>
      </w:r>
    </w:p>
    <w:p w:rsidR="00D818F2" w:rsidRDefault="00D818F2" w:rsidP="000C4BE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Оценки за урок</w:t>
      </w:r>
    </w:p>
    <w:p w:rsidR="00D818F2" w:rsidRPr="000C4BED" w:rsidRDefault="00D818F2" w:rsidP="000C4BED">
      <w:pPr>
        <w:pStyle w:val="ListParagraph"/>
        <w:spacing w:line="360" w:lineRule="auto"/>
        <w:ind w:left="786"/>
        <w:jc w:val="both"/>
        <w:rPr>
          <w:rFonts w:ascii="Times New Roman" w:hAnsi="Times New Roman"/>
          <w:sz w:val="28"/>
          <w:szCs w:val="28"/>
        </w:rPr>
      </w:pPr>
      <w:r w:rsidRPr="000C4BED">
        <w:rPr>
          <w:rFonts w:ascii="Times New Roman" w:hAnsi="Times New Roman"/>
          <w:sz w:val="28"/>
          <w:szCs w:val="28"/>
        </w:rPr>
        <w:t xml:space="preserve"> </w:t>
      </w:r>
    </w:p>
    <w:p w:rsidR="00D818F2" w:rsidRPr="000B11FB" w:rsidRDefault="00D818F2" w:rsidP="000B11FB">
      <w:pPr>
        <w:pStyle w:val="ListParagraph"/>
        <w:numPr>
          <w:ilvl w:val="0"/>
          <w:numId w:val="12"/>
        </w:num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B11FB">
        <w:rPr>
          <w:rFonts w:ascii="Times New Roman" w:hAnsi="Times New Roman"/>
          <w:b/>
          <w:sz w:val="28"/>
          <w:szCs w:val="28"/>
        </w:rPr>
        <w:t>Домашнее задание</w:t>
      </w:r>
    </w:p>
    <w:p w:rsidR="00D818F2" w:rsidRPr="00500CEE" w:rsidRDefault="00D818F2" w:rsidP="00DA75AE">
      <w:pPr>
        <w:spacing w:before="240" w:after="0"/>
        <w:jc w:val="both"/>
        <w:rPr>
          <w:rFonts w:ascii="Times New Roman" w:hAnsi="Times New Roman"/>
          <w:sz w:val="28"/>
          <w:szCs w:val="28"/>
        </w:rPr>
      </w:pPr>
      <w:r w:rsidRPr="00500CEE">
        <w:rPr>
          <w:rFonts w:ascii="Times New Roman" w:hAnsi="Times New Roman"/>
          <w:sz w:val="28"/>
          <w:szCs w:val="28"/>
        </w:rPr>
        <w:t>Написать мини-сочинение «Чему научил меня «Гранатовый браслет»</w:t>
      </w:r>
    </w:p>
    <w:p w:rsidR="00D818F2" w:rsidRDefault="00D818F2" w:rsidP="00DA75AE">
      <w:pPr>
        <w:spacing w:before="240" w:after="0"/>
        <w:jc w:val="both"/>
        <w:rPr>
          <w:sz w:val="26"/>
          <w:szCs w:val="26"/>
        </w:rPr>
      </w:pPr>
    </w:p>
    <w:p w:rsidR="00D818F2" w:rsidRDefault="00D818F2" w:rsidP="001639DA">
      <w:pPr>
        <w:ind w:left="360"/>
        <w:jc w:val="both"/>
        <w:rPr>
          <w:sz w:val="26"/>
          <w:szCs w:val="26"/>
        </w:rPr>
      </w:pPr>
    </w:p>
    <w:p w:rsidR="00D818F2" w:rsidRDefault="00D818F2" w:rsidP="00BF4550">
      <w:pPr>
        <w:rPr>
          <w:sz w:val="26"/>
          <w:szCs w:val="26"/>
        </w:rPr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Pr="00450D5E" w:rsidRDefault="00D818F2" w:rsidP="00450D5E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450D5E">
        <w:rPr>
          <w:rFonts w:ascii="Times New Roman" w:hAnsi="Times New Roman"/>
          <w:sz w:val="36"/>
          <w:szCs w:val="36"/>
        </w:rPr>
        <w:t>Открытый урок</w:t>
      </w:r>
    </w:p>
    <w:p w:rsidR="00D818F2" w:rsidRPr="00450D5E" w:rsidRDefault="00D818F2" w:rsidP="00450D5E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450D5E">
        <w:rPr>
          <w:rFonts w:ascii="Times New Roman" w:hAnsi="Times New Roman"/>
          <w:sz w:val="36"/>
          <w:szCs w:val="36"/>
        </w:rPr>
        <w:t>учителя высшей категории</w:t>
      </w:r>
    </w:p>
    <w:p w:rsidR="00D818F2" w:rsidRPr="00450D5E" w:rsidRDefault="00D818F2" w:rsidP="00450D5E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450D5E">
        <w:rPr>
          <w:rFonts w:ascii="Times New Roman" w:hAnsi="Times New Roman"/>
          <w:sz w:val="36"/>
          <w:szCs w:val="36"/>
        </w:rPr>
        <w:t>Перелыгиной С.А.</w:t>
      </w: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Pr="00385961" w:rsidRDefault="00D818F2" w:rsidP="00450D5E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«Да святится имя т</w:t>
      </w:r>
      <w:r w:rsidRPr="00385961">
        <w:rPr>
          <w:rFonts w:ascii="Times New Roman" w:hAnsi="Times New Roman"/>
          <w:b/>
          <w:sz w:val="36"/>
          <w:szCs w:val="36"/>
        </w:rPr>
        <w:t>воё»</w:t>
      </w:r>
    </w:p>
    <w:p w:rsidR="00D818F2" w:rsidRPr="00385961" w:rsidRDefault="00D818F2" w:rsidP="00450D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85961">
        <w:rPr>
          <w:rFonts w:ascii="Times New Roman" w:hAnsi="Times New Roman"/>
          <w:b/>
          <w:sz w:val="28"/>
          <w:szCs w:val="28"/>
        </w:rPr>
        <w:t>(по повести А.И.Куприна «Гранатовый браслет»)</w:t>
      </w:r>
    </w:p>
    <w:p w:rsidR="00D818F2" w:rsidRDefault="00D818F2" w:rsidP="00450D5E">
      <w:pPr>
        <w:spacing w:after="0" w:line="360" w:lineRule="auto"/>
      </w:pPr>
    </w:p>
    <w:p w:rsidR="00D818F2" w:rsidRPr="00450D5E" w:rsidRDefault="00D818F2" w:rsidP="00450D5E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450D5E">
        <w:rPr>
          <w:rFonts w:ascii="Times New Roman" w:hAnsi="Times New Roman"/>
          <w:sz w:val="32"/>
          <w:szCs w:val="32"/>
        </w:rPr>
        <w:t>Внеклассное чтение</w:t>
      </w: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Pr="00055F1D" w:rsidRDefault="00D818F2" w:rsidP="00055F1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55F1D">
        <w:rPr>
          <w:rFonts w:ascii="Times New Roman" w:hAnsi="Times New Roman"/>
          <w:sz w:val="28"/>
          <w:szCs w:val="28"/>
        </w:rPr>
        <w:t>г. Луганск</w:t>
      </w:r>
    </w:p>
    <w:p w:rsidR="00D818F2" w:rsidRPr="00055F1D" w:rsidRDefault="00D818F2" w:rsidP="00055F1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818F2" w:rsidRPr="00055F1D" w:rsidRDefault="00D818F2" w:rsidP="00055F1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55F1D">
        <w:rPr>
          <w:rFonts w:ascii="Times New Roman" w:hAnsi="Times New Roman"/>
          <w:sz w:val="28"/>
          <w:szCs w:val="28"/>
        </w:rPr>
        <w:t>2011</w:t>
      </w:r>
    </w:p>
    <w:p w:rsidR="00D818F2" w:rsidRDefault="00D818F2" w:rsidP="0038018A">
      <w:pPr>
        <w:spacing w:after="0"/>
      </w:pPr>
    </w:p>
    <w:p w:rsidR="00D818F2" w:rsidRDefault="00D818F2" w:rsidP="002B52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РАССКАЗ</w:t>
      </w:r>
    </w:p>
    <w:p w:rsidR="00D818F2" w:rsidRDefault="00D818F2" w:rsidP="002B52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«ГРАНАТОВЫЙ БРАСЛЕТ» А. И КУПРИНА</w:t>
      </w:r>
    </w:p>
    <w:p w:rsidR="00D818F2" w:rsidRDefault="00D818F2" w:rsidP="002B52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XI</w:t>
      </w:r>
      <w:r>
        <w:rPr>
          <w:b/>
          <w:sz w:val="28"/>
          <w:szCs w:val="28"/>
        </w:rPr>
        <w:t xml:space="preserve"> класс)</w:t>
      </w:r>
    </w:p>
    <w:p w:rsidR="00D818F2" w:rsidRDefault="00D818F2" w:rsidP="002B5201">
      <w:pPr>
        <w:rPr>
          <w:sz w:val="26"/>
          <w:szCs w:val="26"/>
        </w:rPr>
      </w:pPr>
      <w:r>
        <w:rPr>
          <w:sz w:val="26"/>
          <w:szCs w:val="26"/>
        </w:rPr>
        <w:t>УРОК Рассказ «Гранатовый браслет» А. И. Куприна.</w:t>
      </w:r>
    </w:p>
    <w:p w:rsidR="00D818F2" w:rsidRDefault="00D818F2" w:rsidP="002B5201">
      <w:pPr>
        <w:rPr>
          <w:sz w:val="26"/>
          <w:szCs w:val="26"/>
        </w:rPr>
      </w:pPr>
      <w:r>
        <w:rPr>
          <w:b/>
          <w:sz w:val="26"/>
          <w:szCs w:val="26"/>
        </w:rPr>
        <w:t>Тема урока:</w:t>
      </w:r>
      <w:r>
        <w:rPr>
          <w:sz w:val="26"/>
          <w:szCs w:val="26"/>
        </w:rPr>
        <w:t xml:space="preserve"> «… что это было: любовь или сумасшествие?»</w:t>
      </w:r>
    </w:p>
    <w:p w:rsidR="00D818F2" w:rsidRDefault="00D818F2" w:rsidP="002B5201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(А. И. Куприн. «Гранатовый браслет»)</w:t>
      </w:r>
    </w:p>
    <w:p w:rsidR="00D818F2" w:rsidRDefault="00D818F2" w:rsidP="0091586A">
      <w:pPr>
        <w:spacing w:after="0"/>
        <w:rPr>
          <w:sz w:val="26"/>
          <w:szCs w:val="26"/>
        </w:rPr>
      </w:pPr>
      <w:r>
        <w:rPr>
          <w:b/>
          <w:sz w:val="26"/>
          <w:szCs w:val="26"/>
        </w:rPr>
        <w:t>Цели урока:</w:t>
      </w:r>
      <w:r>
        <w:rPr>
          <w:sz w:val="26"/>
          <w:szCs w:val="26"/>
        </w:rPr>
        <w:t xml:space="preserve"> 1. Показать редчайший дар высокой любви, величие пережитого простым человеком.</w:t>
      </w:r>
    </w:p>
    <w:p w:rsidR="00D818F2" w:rsidRDefault="00D818F2" w:rsidP="0091586A">
      <w:pPr>
        <w:spacing w:after="0"/>
        <w:rPr>
          <w:sz w:val="26"/>
          <w:szCs w:val="26"/>
        </w:rPr>
      </w:pPr>
      <w:r>
        <w:rPr>
          <w:sz w:val="26"/>
          <w:szCs w:val="26"/>
        </w:rPr>
        <w:t>2. Показать, как писатель изображает процесс пробуждения человека.</w:t>
      </w:r>
    </w:p>
    <w:p w:rsidR="00D818F2" w:rsidRDefault="00D818F2" w:rsidP="0091586A">
      <w:pPr>
        <w:spacing w:after="0"/>
        <w:rPr>
          <w:sz w:val="26"/>
          <w:szCs w:val="26"/>
        </w:rPr>
      </w:pPr>
      <w:r>
        <w:rPr>
          <w:sz w:val="26"/>
          <w:szCs w:val="26"/>
        </w:rPr>
        <w:t>3. Развивать филологические мышление учащихся.</w:t>
      </w:r>
    </w:p>
    <w:p w:rsidR="00D818F2" w:rsidRDefault="00D818F2" w:rsidP="0091586A">
      <w:pPr>
        <w:spacing w:after="0"/>
        <w:rPr>
          <w:sz w:val="26"/>
          <w:szCs w:val="26"/>
        </w:rPr>
      </w:pPr>
      <w:r>
        <w:rPr>
          <w:sz w:val="26"/>
          <w:szCs w:val="26"/>
        </w:rPr>
        <w:t>4. Формировать эстетическое восприятие, используя различные виды искусства: литературу, музыку, изобразительное искусство.</w:t>
      </w:r>
    </w:p>
    <w:p w:rsidR="00D818F2" w:rsidRDefault="00D818F2" w:rsidP="0091586A">
      <w:pPr>
        <w:spacing w:after="0"/>
        <w:rPr>
          <w:b/>
          <w:sz w:val="26"/>
          <w:szCs w:val="26"/>
        </w:rPr>
      </w:pPr>
      <w:r>
        <w:rPr>
          <w:sz w:val="26"/>
          <w:szCs w:val="26"/>
        </w:rPr>
        <w:t xml:space="preserve">                                            </w:t>
      </w:r>
      <w:r>
        <w:rPr>
          <w:b/>
          <w:sz w:val="26"/>
          <w:szCs w:val="26"/>
        </w:rPr>
        <w:t>ХОД УРОКА:</w:t>
      </w:r>
    </w:p>
    <w:p w:rsidR="00D818F2" w:rsidRDefault="00D818F2" w:rsidP="002B5201">
      <w:pPr>
        <w:ind w:firstLine="708"/>
        <w:rPr>
          <w:sz w:val="26"/>
          <w:szCs w:val="26"/>
        </w:rPr>
      </w:pPr>
      <w:r>
        <w:rPr>
          <w:sz w:val="26"/>
          <w:szCs w:val="26"/>
        </w:rPr>
        <w:t>(В начале занятия звучит соната №2 Бетховена. Под звуки музыки учитель литературы читает строки о любви.)</w:t>
      </w:r>
    </w:p>
    <w:p w:rsidR="00D818F2" w:rsidRDefault="00D818F2" w:rsidP="006951FC">
      <w:pPr>
        <w:rPr>
          <w:sz w:val="26"/>
          <w:szCs w:val="26"/>
        </w:rPr>
      </w:pPr>
      <w:r>
        <w:rPr>
          <w:sz w:val="26"/>
          <w:szCs w:val="26"/>
        </w:rPr>
        <w:tab/>
      </w:r>
    </w:p>
    <w:p w:rsidR="00D818F2" w:rsidRPr="001F7F8E" w:rsidRDefault="00D818F2" w:rsidP="002B5201">
      <w:pPr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1F7F8E">
        <w:rPr>
          <w:b/>
          <w:sz w:val="26"/>
          <w:szCs w:val="26"/>
        </w:rPr>
        <w:t>- Величие пережитого простым человеком постигается под звуки бетховенской сонаты номер два, как бы донёсшей его потрясения, боль и счастье, и неожиданно вытесняет из души Веры всё суетное, мелкое, вселяет ответное облагораживающее страдание.</w:t>
      </w:r>
    </w:p>
    <w:p w:rsidR="00D818F2" w:rsidRDefault="00D818F2" w:rsidP="002B5201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- Послушаем музыку. (Звучит бетховенская </w:t>
      </w:r>
      <w:r>
        <w:rPr>
          <w:sz w:val="26"/>
          <w:szCs w:val="26"/>
          <w:lang w:val="en-US"/>
        </w:rPr>
        <w:t>Largo</w:t>
      </w:r>
      <w:r w:rsidRPr="002B5201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Appassionato</w:t>
      </w:r>
      <w:r>
        <w:rPr>
          <w:sz w:val="26"/>
          <w:szCs w:val="26"/>
        </w:rPr>
        <w:t>.)</w:t>
      </w:r>
    </w:p>
    <w:p w:rsidR="00D818F2" w:rsidRDefault="00D818F2" w:rsidP="002B5201">
      <w:pPr>
        <w:rPr>
          <w:sz w:val="26"/>
          <w:szCs w:val="26"/>
        </w:rPr>
      </w:pPr>
      <w:r>
        <w:rPr>
          <w:sz w:val="26"/>
          <w:szCs w:val="26"/>
        </w:rPr>
        <w:tab/>
        <w:t>- Почему Желтков «заставил» Веру слушать именно это бетховенское произведение?</w:t>
      </w:r>
    </w:p>
    <w:p w:rsidR="00D818F2" w:rsidRDefault="00D818F2" w:rsidP="002B5201">
      <w:pPr>
        <w:rPr>
          <w:sz w:val="26"/>
          <w:szCs w:val="26"/>
        </w:rPr>
      </w:pPr>
      <w:r>
        <w:rPr>
          <w:sz w:val="26"/>
          <w:szCs w:val="26"/>
        </w:rPr>
        <w:t xml:space="preserve">           -Почему слова, которые слагались в её уме, оказались столь созвучны настроению, выраженному в бетховенской музыке?                                                                                                                   </w:t>
      </w:r>
    </w:p>
    <w:p w:rsidR="00D818F2" w:rsidRDefault="00D818F2" w:rsidP="002B5201">
      <w:pPr>
        <w:rPr>
          <w:sz w:val="26"/>
          <w:szCs w:val="26"/>
        </w:rPr>
      </w:pPr>
      <w:r>
        <w:rPr>
          <w:sz w:val="26"/>
          <w:szCs w:val="26"/>
        </w:rPr>
        <w:t>(Учитель читает фрагмент текста под звуки музыки)</w:t>
      </w:r>
    </w:p>
    <w:p w:rsidR="00D818F2" w:rsidRDefault="00D818F2" w:rsidP="001F7F8E">
      <w:pPr>
        <w:rPr>
          <w:i/>
          <w:sz w:val="26"/>
          <w:szCs w:val="26"/>
        </w:rPr>
      </w:pPr>
      <w:r>
        <w:rPr>
          <w:sz w:val="26"/>
          <w:szCs w:val="26"/>
        </w:rPr>
        <w:t xml:space="preserve">      </w:t>
      </w:r>
    </w:p>
    <w:p w:rsidR="00D818F2" w:rsidRDefault="00D818F2" w:rsidP="0038018A">
      <w:pPr>
        <w:spacing w:after="0"/>
      </w:pPr>
    </w:p>
    <w:p w:rsidR="00D818F2" w:rsidRDefault="00D818F2" w:rsidP="0038018A">
      <w:pPr>
        <w:spacing w:after="0"/>
      </w:pPr>
    </w:p>
    <w:p w:rsidR="00D818F2" w:rsidRPr="002B5201" w:rsidRDefault="00D818F2" w:rsidP="002B520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B5201">
        <w:rPr>
          <w:rFonts w:ascii="Times New Roman" w:hAnsi="Times New Roman"/>
          <w:b/>
          <w:sz w:val="24"/>
          <w:szCs w:val="24"/>
        </w:rPr>
        <w:t>Талант любви в рассказе Куприна "Гранатовый браслет"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ab/>
      </w:r>
      <w:r>
        <w:tab/>
      </w:r>
    </w:p>
    <w:p w:rsidR="00D818F2" w:rsidRDefault="00D818F2" w:rsidP="002B5201">
      <w:pPr>
        <w:spacing w:after="0"/>
      </w:pPr>
      <w:r>
        <w:t xml:space="preserve"> Цель урока:  Воспитывающая: воспитать любовь к художественному слову; побудить ответственность за выражение человеческих чувств, самосовершенствование. Развивающая: развить творческие возможности учащихся, культуру диалогического общения в ходе обсуждения рассказа, развить умения выделять главное, обобщать и делать выводы. Обучающая: показать мастерство Куприна в изображении мира человеческих чувств; роль детали в рассказе. 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 xml:space="preserve"> Тип урока:  Комбинированный урок 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 xml:space="preserve">Используемые учебники и учебные пособия:  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</w:p>
    <w:p w:rsidR="00D818F2" w:rsidRPr="0091586A" w:rsidRDefault="00D818F2" w:rsidP="0091586A">
      <w:pPr>
        <w:spacing w:after="0"/>
        <w:jc w:val="center"/>
        <w:rPr>
          <w:b/>
        </w:rPr>
      </w:pPr>
      <w:r w:rsidRPr="0091586A">
        <w:rPr>
          <w:b/>
        </w:rPr>
        <w:t>Ход урока: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>- оргмомент.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>1)    Слово учителя: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 xml:space="preserve">Рассказ «Гранатовый браслет», написанный Куприным в 1910 году, посвящен одной из главных тем его творчества- любви. В эпиграфе стояла первая нотная строка из Второй сонаты Бетховена. Вспомним </w:t>
      </w:r>
      <w:r w:rsidRPr="006951FC">
        <w:rPr>
          <w:b/>
        </w:rPr>
        <w:t>высказывание Назанского,  героя «Поединка», о том, что любовь- это талант сродни музыкальному. В</w:t>
      </w:r>
      <w:r>
        <w:t xml:space="preserve"> основе произведения лежит реальный факт- история любви скромного чиновника к светской даме, матери писателя Л.Любимова.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>- Можно ли сказать, что в «Гранатовом браслете» выразилась мечта самого Куприна об идеальном, неземном чувстве?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 xml:space="preserve"> </w:t>
      </w: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</w:p>
    <w:p w:rsidR="00D818F2" w:rsidRPr="008A1EBC" w:rsidRDefault="00D818F2" w:rsidP="002B5201">
      <w:pPr>
        <w:spacing w:after="0"/>
        <w:rPr>
          <w:b/>
        </w:rPr>
      </w:pPr>
      <w:r w:rsidRPr="008A1EBC">
        <w:rPr>
          <w:b/>
        </w:rPr>
        <w:t>Уходя из жизни, он благословляет свою возлюбленную: «Да святится имя твое». Любовь для героя выше всего земного, она божественного происхождения).</w:t>
      </w:r>
    </w:p>
    <w:p w:rsidR="00D818F2" w:rsidRPr="008A1EBC" w:rsidRDefault="00D818F2" w:rsidP="002B5201">
      <w:pPr>
        <w:spacing w:after="0"/>
        <w:rPr>
          <w:b/>
        </w:rPr>
      </w:pPr>
    </w:p>
    <w:p w:rsidR="00D818F2" w:rsidRPr="008A1EBC" w:rsidRDefault="00D818F2" w:rsidP="002B5201">
      <w:pPr>
        <w:spacing w:after="0"/>
        <w:rPr>
          <w:b/>
        </w:rPr>
      </w:pPr>
    </w:p>
    <w:p w:rsidR="00D818F2" w:rsidRPr="008A1EBC" w:rsidRDefault="00D818F2" w:rsidP="002B5201">
      <w:pPr>
        <w:spacing w:after="0"/>
        <w:rPr>
          <w:b/>
        </w:rPr>
      </w:pP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</w:p>
    <w:p w:rsidR="00D818F2" w:rsidRDefault="00D818F2" w:rsidP="002B5201">
      <w:pPr>
        <w:spacing w:after="0"/>
      </w:pPr>
      <w:r>
        <w:t xml:space="preserve"> </w:t>
      </w:r>
    </w:p>
    <w:p w:rsidR="00D818F2" w:rsidRDefault="00D818F2" w:rsidP="0038018A">
      <w:pPr>
        <w:spacing w:after="0"/>
      </w:pPr>
    </w:p>
    <w:p w:rsidR="00D818F2" w:rsidRDefault="00D818F2" w:rsidP="0091586A">
      <w:pPr>
        <w:pStyle w:val="Heading1"/>
        <w:spacing w:line="360" w:lineRule="auto"/>
        <w:jc w:val="center"/>
      </w:pPr>
      <w:r>
        <w:t>РАЗРАБОТКА ПРОБЛЕМНЫХ УРОКОВ ПО ЛИТЕРАТУРЕ В 10-11 КЛАССАХ</w:t>
      </w:r>
    </w:p>
    <w:p w:rsidR="00D818F2" w:rsidRDefault="00D818F2" w:rsidP="0091586A"/>
    <w:p w:rsidR="00D818F2" w:rsidRDefault="00D818F2" w:rsidP="0091586A">
      <w:pPr>
        <w:pStyle w:val="Heading2"/>
        <w:spacing w:line="360" w:lineRule="auto"/>
      </w:pPr>
      <w:bookmarkStart w:id="0" w:name="_Toc249723839"/>
      <w:r>
        <w:t>1. Особенности художественного воплощения темы любви в повести А.И.Куприна „Гранатовый браслет”</w:t>
      </w:r>
      <w:bookmarkEnd w:id="0"/>
    </w:p>
    <w:p w:rsidR="00D818F2" w:rsidRDefault="00D818F2" w:rsidP="0091586A">
      <w:pPr>
        <w:spacing w:line="360" w:lineRule="auto"/>
      </w:pPr>
    </w:p>
    <w:p w:rsidR="00D818F2" w:rsidRDefault="00D818F2" w:rsidP="0091586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урока</w:t>
      </w:r>
      <w:r>
        <w:rPr>
          <w:sz w:val="28"/>
          <w:szCs w:val="28"/>
        </w:rPr>
        <w:t>. Особенности художественного воплощения темы любви в повести А.И.Куприна „Гранатовый браслет”.</w:t>
      </w:r>
    </w:p>
    <w:p w:rsidR="00D818F2" w:rsidRDefault="00D818F2" w:rsidP="0091586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Цели урока:</w:t>
      </w:r>
      <w:r>
        <w:rPr>
          <w:sz w:val="28"/>
          <w:szCs w:val="28"/>
        </w:rPr>
        <w:t xml:space="preserve"> способствовать осознанию учащимися идейно-художественных особенностей повести; раскрыть её  художественные достоинства:   значение символических образов, содержательное применение музыки, композиции;  организовать деятельность учащихся по работе с текстом художественного произведения; развивать навыки анализа эпического произведения, развивать умения и навыки полемического диалога, воспитывать лучшие человеческие качества, эстетические вкусы, культуру личности.</w:t>
      </w:r>
    </w:p>
    <w:p w:rsidR="00D818F2" w:rsidRDefault="00D818F2" w:rsidP="0091586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комбинированный, проблемный, с элементами интерактивных технологий.</w:t>
      </w:r>
    </w:p>
    <w:p w:rsidR="00D818F2" w:rsidRDefault="00D818F2" w:rsidP="0091586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портрет А.И.Куприна, повесть „Гранатовый браслет”, презентация по теме урока, созданная в режиме Microsoft Power Point.</w:t>
      </w:r>
    </w:p>
    <w:p w:rsidR="00D818F2" w:rsidRDefault="00D818F2" w:rsidP="0091586A">
      <w:pPr>
        <w:spacing w:line="360" w:lineRule="auto"/>
        <w:rPr>
          <w:sz w:val="28"/>
          <w:szCs w:val="28"/>
        </w:rPr>
      </w:pPr>
    </w:p>
    <w:p w:rsidR="00D818F2" w:rsidRDefault="00D818F2" w:rsidP="009158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</w:t>
      </w:r>
    </w:p>
    <w:p w:rsidR="00D818F2" w:rsidRDefault="00D818F2" w:rsidP="0091586A">
      <w:pPr>
        <w:spacing w:line="360" w:lineRule="auto"/>
        <w:rPr>
          <w:sz w:val="28"/>
          <w:szCs w:val="28"/>
        </w:rPr>
      </w:pPr>
    </w:p>
    <w:p w:rsidR="00D818F2" w:rsidRDefault="00D818F2" w:rsidP="0091586A">
      <w:pPr>
        <w:spacing w:line="360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III. Работа над темой урока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Учитель</w:t>
      </w:r>
      <w:r>
        <w:rPr>
          <w:sz w:val="28"/>
          <w:szCs w:val="28"/>
        </w:rPr>
        <w:t>: сегодня мы постараемся  узнать, в чём же заключалось мастерство писателя, какими средствами и приёмами он связал все эти события, явления, отдельные предметы и вещи, и воплотил тему любви таким образом, что человечество читает повесть  уже 100 лет и не перестаёт восхищаться и плакать.</w:t>
      </w:r>
    </w:p>
    <w:p w:rsidR="00D818F2" w:rsidRDefault="00D818F2" w:rsidP="0091586A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2) Как изображена любовь в повести? Внутренняя близость Желткова и Веры Николаевны.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Восемь лет длится безответная любовь мелкого чиновника Желткова к княгине Вере Николаевне Шеиной. Он пишет ей письма, но их высмеивает её муж, а брат приходит в негодование. Но генерал Аносов считает, что любовь должна быть сильная, которая «заключает весь смысл жизни». Аносов говорит, что это чувство должно быть ни легкомысленным, ни примитивным, ни корыстным. 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Когда Вера получила письмо и подарок, она испытала неприятные чувства. Куприн так и пишет: «неудовольствие», «неприятное чувство», «жалко этого несчастного», «была встревожена», а в финале, после гибели героя «с нежностью развернула письмо». При звуках бетховенской сонаты героиня переживает духовное единение с человеком, отдавшим ей свою душу и жизнь. Она произносит в мыслях те слова, которые мог бы произнести только он.</w:t>
      </w:r>
    </w:p>
    <w:p w:rsidR="00D818F2" w:rsidRDefault="00D818F2" w:rsidP="0091586A">
      <w:pPr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3) В чём своеобразие композиции повести «Гранатовый браслет»?</w:t>
      </w:r>
    </w:p>
    <w:p w:rsidR="00D818F2" w:rsidRDefault="00D818F2" w:rsidP="008D7968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щается только к Шеину. Желтков пообещал Николаю Николаевичу, Шеину и Вере уехать, уйти. Он выполнил своё обещание. В финал повести проникнут чувством светлой грусти, а не трагедии. Умирает Желтков, но пробуждается к жизни Вера: ей открылась та самая любовь, что бывает раз в тысячу лет. ( Звучит 2-я сон. Бетховена). </w:t>
      </w:r>
    </w:p>
    <w:p w:rsidR="00D818F2" w:rsidRPr="008D7968" w:rsidRDefault="00D818F2" w:rsidP="008D7968">
      <w:pPr>
        <w:spacing w:line="360" w:lineRule="auto"/>
        <w:ind w:firstLine="540"/>
        <w:jc w:val="both"/>
        <w:rPr>
          <w:sz w:val="28"/>
          <w:szCs w:val="28"/>
        </w:rPr>
        <w:sectPr w:rsidR="00D818F2" w:rsidRPr="008D7968" w:rsidSect="00AA1BA5">
          <w:headerReference w:type="default" r:id="rId7"/>
          <w:pgSz w:w="11906" w:h="16838"/>
          <w:pgMar w:top="567" w:right="849" w:bottom="1134" w:left="1134" w:header="708" w:footer="708" w:gutter="0"/>
          <w:cols w:space="720"/>
        </w:sectPr>
      </w:pPr>
    </w:p>
    <w:p w:rsidR="00D818F2" w:rsidRDefault="00D818F2" w:rsidP="008D7968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Общая полемика</w:t>
      </w:r>
      <w:r>
        <w:rPr>
          <w:i/>
          <w:sz w:val="28"/>
          <w:szCs w:val="28"/>
          <w:lang w:val="uk-UA"/>
        </w:rPr>
        <w:t>.</w:t>
      </w:r>
      <w:r>
        <w:rPr>
          <w:i/>
          <w:sz w:val="28"/>
          <w:szCs w:val="28"/>
        </w:rPr>
        <w:t>. Коллективно-поисковая деятельность учащихся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И.А.Бунин говорил:  «Всякая любовь - великое счастье, даже, если она и не разделена». Вы тоже так считаете?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Аносов в 8 главе произносит: «Любовь должна быть трагедией». А как думаете вы?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Существует ли в повести проблема нравственного выбора? ( Желтков любит замужнюю женщину, ради любви нарушает семейную традицию, отказался от всего в своей жизни -от карьеры, от семьи, его ничего не интересует.…)</w:t>
      </w:r>
    </w:p>
    <w:p w:rsidR="00D818F2" w:rsidRDefault="00D818F2" w:rsidP="0091586A">
      <w:pPr>
        <w:spacing w:line="360" w:lineRule="auto"/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IV Формулирование результатов решения проблемы 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Ученик</w:t>
      </w:r>
      <w:r>
        <w:rPr>
          <w:sz w:val="28"/>
          <w:szCs w:val="28"/>
        </w:rPr>
        <w:t>: повесть имеет общечеловеческий характер. Она поднимает проблемы, которые буду вечно волновать человечество.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Учитель</w:t>
      </w:r>
      <w:r>
        <w:rPr>
          <w:sz w:val="28"/>
          <w:szCs w:val="28"/>
        </w:rPr>
        <w:t>: а какова идея повести? («Да святится Имя Твое!»)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V Подведение итогов урока</w:t>
      </w:r>
      <w:r>
        <w:rPr>
          <w:sz w:val="28"/>
          <w:szCs w:val="28"/>
        </w:rPr>
        <w:t xml:space="preserve"> 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Итак, повесть «Гранатовый браслет» помимо эстетического наслаждения позволяет понять горькую истину, что часто люди проходят мимо большого и искреннего человеческого чувства и не замечают его. И сейчас пророчески звучат слова и генерала Аносова: «Может быть твой путь, Верочка, пересекла именно такая любовь, о которой грезят женщины и на которую больше не способны мужчины», и Желткова: «Да святится Имя Твое». И услышать эти слова из вечности  нам позволяет повесть А.И.Куприна. Он гениально выбрал   точные и ёмкие средства  художественной выразительности, которые максимально помогли ему  воплотить его авторскую идею.</w:t>
      </w:r>
    </w:p>
    <w:p w:rsidR="00D818F2" w:rsidRDefault="00D818F2" w:rsidP="0091586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V Оценивание ответов учащихся</w:t>
      </w:r>
      <w:r>
        <w:rPr>
          <w:sz w:val="28"/>
          <w:szCs w:val="28"/>
        </w:rPr>
        <w:t>.</w:t>
      </w:r>
    </w:p>
    <w:p w:rsidR="00D818F2" w:rsidRDefault="00D818F2" w:rsidP="00D532B2">
      <w:pPr>
        <w:spacing w:line="360" w:lineRule="auto"/>
        <w:ind w:firstLine="54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b/>
          <w:sz w:val="28"/>
          <w:szCs w:val="28"/>
        </w:rPr>
        <w:t>Иллюстрации к уроку «Особенности художественного воплощения темы любви в повести А.И.Куприна „Гранатовый браслет”</w:t>
      </w:r>
    </w:p>
    <w:p w:rsidR="00D818F2" w:rsidRDefault="00D818F2" w:rsidP="00D532B2">
      <w:pPr>
        <w:spacing w:line="360" w:lineRule="auto"/>
        <w:ind w:firstLine="540"/>
        <w:jc w:val="center"/>
        <w:rPr>
          <w:rFonts w:ascii="Times New Roman" w:hAnsi="Times New Roman"/>
          <w:noProof/>
          <w:sz w:val="24"/>
          <w:szCs w:val="24"/>
        </w:rPr>
      </w:pPr>
      <w:r w:rsidRPr="00FB7659">
        <w:rPr>
          <w:rFonts w:ascii="Times New Roman" w:hAnsi="Times New Roman"/>
          <w:sz w:val="24"/>
          <w:szCs w:val="24"/>
        </w:rPr>
        <w:object w:dxaOrig="7499" w:dyaOrig="9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461.25pt" o:ole="" o:allowoverlap="f">
            <v:imagedata r:id="rId8" o:title=""/>
          </v:shape>
          <o:OLEObject Type="Embed" ProgID="MSPhotoEd.3" ShapeID="_x0000_i1025" DrawAspect="Content" ObjectID="_1501861910" r:id="rId9"/>
        </w:object>
      </w:r>
    </w:p>
    <w:p w:rsidR="00D818F2" w:rsidRDefault="00D818F2" w:rsidP="00D532B2">
      <w:pPr>
        <w:jc w:val="center"/>
        <w:rPr>
          <w:sz w:val="28"/>
          <w:szCs w:val="28"/>
        </w:rPr>
      </w:pPr>
      <w:r>
        <w:rPr>
          <w:sz w:val="28"/>
          <w:szCs w:val="28"/>
        </w:rPr>
        <w:t>Вера Николаевна Шеина</w:t>
      </w:r>
    </w:p>
    <w:p w:rsidR="00D818F2" w:rsidRDefault="00D818F2" w:rsidP="00D532B2">
      <w:pPr>
        <w:jc w:val="center"/>
        <w:rPr>
          <w:sz w:val="28"/>
          <w:szCs w:val="28"/>
        </w:rPr>
      </w:pPr>
      <w:r>
        <w:rPr>
          <w:sz w:val="28"/>
          <w:szCs w:val="28"/>
        </w:rPr>
        <w:t>Кадр из фильма «Гранатовый браслет». В роли Веры – Ариадна Шенгелая</w:t>
      </w:r>
    </w:p>
    <w:p w:rsidR="00D818F2" w:rsidRDefault="00D818F2" w:rsidP="00D532B2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145356">
        <w:rPr>
          <w:noProof/>
        </w:rPr>
        <w:pict>
          <v:shape id="Рисунок 33" o:spid="_x0000_i1026" type="#_x0000_t75" alt="«Гранатовый браслет». Желтков. Художник В. Якубич" style="width:334.5pt;height:7in;visibility:visible">
            <v:imagedata r:id="rId10" o:title=""/>
          </v:shape>
        </w:pict>
      </w:r>
    </w:p>
    <w:p w:rsidR="00D818F2" w:rsidRDefault="00D818F2" w:rsidP="00D532B2">
      <w:pPr>
        <w:jc w:val="center"/>
        <w:rPr>
          <w:sz w:val="28"/>
          <w:szCs w:val="28"/>
        </w:rPr>
      </w:pPr>
      <w:r>
        <w:rPr>
          <w:sz w:val="28"/>
          <w:szCs w:val="28"/>
        </w:rPr>
        <w:t>Желтков. Иллюстрация А.Куписевича к повести А.Куприна «Гранатовый браслет»</w:t>
      </w:r>
    </w:p>
    <w:p w:rsidR="00D818F2" w:rsidRDefault="00D818F2" w:rsidP="00D532B2">
      <w:pPr>
        <w:rPr>
          <w:sz w:val="24"/>
          <w:szCs w:val="24"/>
        </w:rPr>
      </w:pPr>
    </w:p>
    <w:p w:rsidR="00D818F2" w:rsidRDefault="00D818F2" w:rsidP="00D532B2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D532B2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D532B2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D532B2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0E4281">
      <w:pPr>
        <w:shd w:val="clear" w:color="auto" w:fill="FFFFFF"/>
        <w:spacing w:line="317" w:lineRule="exact"/>
        <w:ind w:left="285"/>
        <w:rPr>
          <w:b/>
        </w:rPr>
      </w:pPr>
      <w:r>
        <w:rPr>
          <w:color w:val="000000"/>
          <w:spacing w:val="-1"/>
          <w:sz w:val="28"/>
          <w:szCs w:val="28"/>
          <w:u w:val="single"/>
        </w:rPr>
        <w:t>Тема урока</w:t>
      </w:r>
      <w:r>
        <w:rPr>
          <w:color w:val="000000"/>
          <w:spacing w:val="-1"/>
          <w:sz w:val="28"/>
          <w:szCs w:val="28"/>
        </w:rPr>
        <w:t xml:space="preserve">.                      </w:t>
      </w:r>
      <w:r>
        <w:rPr>
          <w:b/>
          <w:i/>
          <w:iCs/>
          <w:color w:val="000000"/>
          <w:spacing w:val="-1"/>
          <w:sz w:val="28"/>
          <w:szCs w:val="28"/>
        </w:rPr>
        <w:t>Художественный мир рассказа А. И. Куприна «Гранатовый браслет</w:t>
      </w:r>
      <w:r>
        <w:rPr>
          <w:b/>
          <w:i/>
          <w:iCs/>
          <w:color w:val="000000"/>
          <w:sz w:val="28"/>
          <w:szCs w:val="28"/>
        </w:rPr>
        <w:t xml:space="preserve">». Проблематика, сюжетно-композиционные </w:t>
      </w:r>
      <w:r>
        <w:rPr>
          <w:b/>
          <w:i/>
          <w:iCs/>
          <w:color w:val="000000"/>
          <w:spacing w:val="-1"/>
          <w:sz w:val="28"/>
          <w:szCs w:val="28"/>
        </w:rPr>
        <w:t>особенности, система образов рассказа.</w:t>
      </w:r>
    </w:p>
    <w:p w:rsidR="00D818F2" w:rsidRDefault="00D818F2" w:rsidP="005A003C">
      <w:pPr>
        <w:shd w:val="clear" w:color="auto" w:fill="FFFFFF"/>
        <w:spacing w:line="317" w:lineRule="exact"/>
        <w:ind w:left="360" w:hanging="75"/>
      </w:pPr>
      <w:r>
        <w:t xml:space="preserve">                                                       </w:t>
      </w:r>
    </w:p>
    <w:p w:rsidR="00D818F2" w:rsidRDefault="00D818F2" w:rsidP="005A003C">
      <w:pPr>
        <w:shd w:val="clear" w:color="auto" w:fill="FFFFFF"/>
        <w:spacing w:line="317" w:lineRule="exact"/>
        <w:ind w:left="1620" w:hanging="1260"/>
        <w:rPr>
          <w:sz w:val="28"/>
          <w:szCs w:val="28"/>
        </w:rPr>
      </w:pPr>
      <w:r>
        <w:rPr>
          <w:color w:val="000000"/>
          <w:spacing w:val="3"/>
          <w:sz w:val="24"/>
          <w:szCs w:val="24"/>
          <w:u w:val="single"/>
        </w:rPr>
        <w:t>Цели урока</w:t>
      </w:r>
      <w:r>
        <w:rPr>
          <w:color w:val="000000"/>
          <w:spacing w:val="3"/>
          <w:sz w:val="28"/>
          <w:szCs w:val="28"/>
        </w:rPr>
        <w:t xml:space="preserve">: </w:t>
      </w:r>
      <w:r>
        <w:rPr>
          <w:color w:val="000000"/>
          <w:spacing w:val="3"/>
          <w:sz w:val="24"/>
          <w:szCs w:val="24"/>
        </w:rPr>
        <w:t xml:space="preserve">1. - углубить представления учащихся о художественном своеобразии       </w:t>
      </w:r>
      <w:r>
        <w:rPr>
          <w:color w:val="000000"/>
          <w:spacing w:val="-1"/>
          <w:sz w:val="24"/>
          <w:szCs w:val="24"/>
        </w:rPr>
        <w:t>прозы А. И. Куприна.</w:t>
      </w:r>
    </w:p>
    <w:p w:rsidR="00D818F2" w:rsidRDefault="00D818F2" w:rsidP="005A003C">
      <w:pPr>
        <w:shd w:val="clear" w:color="auto" w:fill="FFFFFF"/>
        <w:tabs>
          <w:tab w:val="left" w:pos="2064"/>
        </w:tabs>
        <w:spacing w:before="5" w:line="274" w:lineRule="exact"/>
        <w:ind w:left="1620"/>
        <w:jc w:val="both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- познакомить учащихся с историей создания рассказа «Гранатовый браслет».</w:t>
      </w:r>
    </w:p>
    <w:p w:rsidR="00D818F2" w:rsidRDefault="00D818F2" w:rsidP="005A003C">
      <w:pPr>
        <w:shd w:val="clear" w:color="auto" w:fill="FFFFFF"/>
        <w:tabs>
          <w:tab w:val="left" w:pos="2064"/>
        </w:tabs>
        <w:spacing w:before="10" w:line="274" w:lineRule="exact"/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- на основе непосредственных впечатлений от прочтения рассказа</w:t>
      </w:r>
      <w:r>
        <w:rPr>
          <w:color w:val="000000"/>
          <w:sz w:val="24"/>
          <w:szCs w:val="24"/>
        </w:rPr>
        <w:br/>
        <w:t xml:space="preserve">                      провести комплексный анализ произведения, рассмотрев проблематику</w:t>
      </w:r>
      <w:r>
        <w:rPr>
          <w:color w:val="000000"/>
          <w:sz w:val="24"/>
          <w:szCs w:val="24"/>
        </w:rPr>
        <w:br/>
        <w:t xml:space="preserve">                      рассказа, его сюжетно-композиционные особенности, своеобразие</w:t>
      </w:r>
      <w:r>
        <w:rPr>
          <w:color w:val="000000"/>
          <w:sz w:val="24"/>
          <w:szCs w:val="24"/>
        </w:rPr>
        <w:br/>
        <w:t xml:space="preserve">                      </w:t>
      </w:r>
      <w:r>
        <w:rPr>
          <w:color w:val="000000"/>
          <w:spacing w:val="-1"/>
          <w:sz w:val="24"/>
          <w:szCs w:val="24"/>
        </w:rPr>
        <w:t>художественных образов.</w:t>
      </w:r>
    </w:p>
    <w:p w:rsidR="00D818F2" w:rsidRDefault="00D818F2" w:rsidP="005A003C">
      <w:pPr>
        <w:shd w:val="clear" w:color="auto" w:fill="FFFFFF"/>
        <w:tabs>
          <w:tab w:val="left" w:pos="1934"/>
        </w:tabs>
        <w:spacing w:before="5" w:line="274" w:lineRule="exact"/>
        <w:ind w:left="1560" w:hanging="1276"/>
        <w:jc w:val="both"/>
        <w:rPr>
          <w:sz w:val="20"/>
          <w:szCs w:val="20"/>
        </w:rPr>
      </w:pPr>
      <w:r>
        <w:rPr>
          <w:color w:val="000000"/>
          <w:spacing w:val="-8"/>
          <w:sz w:val="24"/>
          <w:szCs w:val="24"/>
        </w:rPr>
        <w:t xml:space="preserve">                         2.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- совершенствовать навыки учащихся по анализу художественного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произведения, развивая умение выделять главные, существенные моменты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в развитии действия, определять их роль для раскрытия темы и идеи</w:t>
      </w:r>
      <w:r>
        <w:rPr>
          <w:color w:val="000000"/>
          <w:sz w:val="24"/>
          <w:szCs w:val="24"/>
        </w:rPr>
        <w:br/>
        <w:t>произведения, делать самостоятельные выводы.</w:t>
      </w:r>
    </w:p>
    <w:p w:rsidR="00D818F2" w:rsidRDefault="00D818F2" w:rsidP="005A003C">
      <w:pPr>
        <w:shd w:val="clear" w:color="auto" w:fill="FFFFFF"/>
        <w:tabs>
          <w:tab w:val="left" w:pos="2064"/>
        </w:tabs>
        <w:spacing w:line="274" w:lineRule="exact"/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- работая над анализом произведения, формировать у учащихся</w:t>
      </w:r>
      <w:r>
        <w:rPr>
          <w:color w:val="000000"/>
          <w:sz w:val="24"/>
          <w:szCs w:val="24"/>
        </w:rPr>
        <w:br/>
        <w:t xml:space="preserve">                      собственное отношение к событиям и героям рассказа, тем самым</w:t>
      </w:r>
      <w:r>
        <w:rPr>
          <w:color w:val="000000"/>
          <w:sz w:val="24"/>
          <w:szCs w:val="24"/>
        </w:rPr>
        <w:br/>
        <w:t xml:space="preserve">                      </w:t>
      </w:r>
      <w:r>
        <w:rPr>
          <w:color w:val="000000"/>
          <w:spacing w:val="-1"/>
          <w:sz w:val="24"/>
          <w:szCs w:val="24"/>
        </w:rPr>
        <w:t>способствовать развитию активной жизненной позиции, умения отстоять</w:t>
      </w:r>
      <w:r>
        <w:rPr>
          <w:color w:val="000000"/>
          <w:spacing w:val="-1"/>
          <w:sz w:val="24"/>
          <w:szCs w:val="24"/>
        </w:rPr>
        <w:br/>
        <w:t xml:space="preserve">                      собственную точку зрения.</w:t>
      </w:r>
    </w:p>
    <w:p w:rsidR="00D818F2" w:rsidRDefault="00D818F2" w:rsidP="005A003C">
      <w:pPr>
        <w:shd w:val="clear" w:color="auto" w:fill="FFFFFF"/>
        <w:tabs>
          <w:tab w:val="left" w:pos="2064"/>
        </w:tabs>
        <w:spacing w:line="274" w:lineRule="exact"/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-  развивать навыки исследования художественного текста.</w:t>
      </w:r>
    </w:p>
    <w:p w:rsidR="00D818F2" w:rsidRDefault="00D818F2" w:rsidP="005A003C">
      <w:pPr>
        <w:shd w:val="clear" w:color="auto" w:fill="FFFFFF"/>
        <w:tabs>
          <w:tab w:val="left" w:pos="1934"/>
        </w:tabs>
        <w:spacing w:line="274" w:lineRule="exact"/>
        <w:ind w:left="1560" w:hanging="1276"/>
        <w:jc w:val="both"/>
        <w:rPr>
          <w:sz w:val="20"/>
          <w:szCs w:val="20"/>
        </w:rPr>
      </w:pPr>
      <w:r>
        <w:rPr>
          <w:color w:val="000000"/>
          <w:spacing w:val="-9"/>
          <w:sz w:val="24"/>
          <w:szCs w:val="24"/>
        </w:rPr>
        <w:t xml:space="preserve">                          3.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- на примере главного героя воспитывать лучшие человеческие качества.</w:t>
      </w:r>
    </w:p>
    <w:p w:rsidR="00D818F2" w:rsidRDefault="00D818F2" w:rsidP="005A003C">
      <w:pPr>
        <w:shd w:val="clear" w:color="auto" w:fill="FFFFFF"/>
        <w:tabs>
          <w:tab w:val="left" w:pos="2064"/>
        </w:tabs>
        <w:spacing w:line="274" w:lineRule="exact"/>
        <w:ind w:left="1560" w:hanging="1276"/>
        <w:jc w:val="both"/>
      </w:pPr>
      <w:r>
        <w:rPr>
          <w:color w:val="000000"/>
          <w:sz w:val="24"/>
          <w:szCs w:val="24"/>
        </w:rPr>
        <w:t xml:space="preserve">                      - </w:t>
      </w:r>
      <w:r>
        <w:rPr>
          <w:color w:val="000000"/>
          <w:spacing w:val="1"/>
          <w:sz w:val="24"/>
          <w:szCs w:val="24"/>
        </w:rPr>
        <w:t>воспитывать внимательное отношение к слову.</w:t>
      </w:r>
    </w:p>
    <w:p w:rsidR="00D818F2" w:rsidRDefault="00D818F2" w:rsidP="005A003C">
      <w:pPr>
        <w:shd w:val="clear" w:color="auto" w:fill="FFFFFF"/>
        <w:spacing w:before="149" w:line="552" w:lineRule="exact"/>
        <w:ind w:left="480" w:right="2880" w:firstLine="3638"/>
        <w:rPr>
          <w:b/>
          <w:bCs/>
          <w:color w:val="000000"/>
          <w:spacing w:val="18"/>
          <w:sz w:val="24"/>
          <w:szCs w:val="24"/>
          <w:u w:val="single"/>
        </w:rPr>
      </w:pPr>
      <w:r>
        <w:rPr>
          <w:b/>
          <w:bCs/>
          <w:color w:val="000000"/>
          <w:spacing w:val="18"/>
          <w:sz w:val="24"/>
          <w:szCs w:val="24"/>
          <w:u w:val="single"/>
        </w:rPr>
        <w:t xml:space="preserve">Ход урока. </w:t>
      </w:r>
    </w:p>
    <w:p w:rsidR="00D818F2" w:rsidRDefault="00D818F2" w:rsidP="005A003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49" w:after="0" w:line="552" w:lineRule="exact"/>
        <w:ind w:right="2880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>Орг. момент. Объяснение целей и задач урока.</w:t>
      </w:r>
    </w:p>
    <w:p w:rsidR="00D818F2" w:rsidRDefault="00D818F2" w:rsidP="005A003C">
      <w:pPr>
        <w:shd w:val="clear" w:color="auto" w:fill="FFFFFF"/>
        <w:ind w:left="514"/>
        <w:jc w:val="both"/>
        <w:rPr>
          <w:sz w:val="20"/>
          <w:szCs w:val="20"/>
        </w:rPr>
      </w:pPr>
      <w:r>
        <w:rPr>
          <w:b/>
          <w:bCs/>
          <w:color w:val="000000"/>
          <w:spacing w:val="1"/>
          <w:sz w:val="24"/>
          <w:szCs w:val="24"/>
          <w:lang w:val="en-US"/>
        </w:rPr>
        <w:t>III</w:t>
      </w:r>
      <w:r>
        <w:rPr>
          <w:b/>
          <w:bCs/>
          <w:color w:val="000000"/>
          <w:spacing w:val="1"/>
          <w:sz w:val="24"/>
          <w:szCs w:val="24"/>
        </w:rPr>
        <w:t>.       Переход к теме урока.</w:t>
      </w:r>
    </w:p>
    <w:p w:rsidR="00D818F2" w:rsidRDefault="00D818F2" w:rsidP="005A003C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98" w:after="0" w:line="264" w:lineRule="exact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Вступительное слово учителя.</w:t>
      </w:r>
    </w:p>
    <w:p w:rsidR="00D818F2" w:rsidRDefault="00D818F2" w:rsidP="005A003C">
      <w:pPr>
        <w:shd w:val="clear" w:color="auto" w:fill="FFFFFF"/>
        <w:spacing w:before="298" w:line="264" w:lineRule="exact"/>
        <w:ind w:left="180" w:firstLine="720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Я думаю, вы поняли, что выбор данного стихотворения неслучайный - тему любви в литературе считают «вечной», к ней обращались многие писатели: и поэты, и прозаики. А. И. Куприн в этом случае не исключение, а, скорее всего, подтверждение. Но необходимо отметить, что каждый из них по-своему раскрывал её. Как же эта тема раскрывается Куприным в рассказе «Гранатовый браслет»? Чтобы ответить на этот вопрос, нам  необходимо раскрыть проблематику, рассмотреть сюжетно-композиционные особенности и систему образов данного произведения. Эпиграфом к нашему уроку я взяла слова В. Львова- Рогачевского: «В творчестве Куприна отразилась жизнь во всём её бесконечном разнообразии, не столько жизнь в целом, сколько в осколках, в вихре случайностей… У него жадность коллекционера, только собирает он не редкие монеты, а редкие случаи жизни». Убедиться в достоверности слов В. Львова- Рогачевского нам позволит знакомство с историей создания этого произведения.</w:t>
      </w:r>
      <w:r>
        <w:rPr>
          <w:i/>
          <w:iCs/>
          <w:color w:val="000000"/>
          <w:sz w:val="24"/>
          <w:szCs w:val="24"/>
        </w:rPr>
        <w:t xml:space="preserve">                  </w:t>
      </w:r>
    </w:p>
    <w:p w:rsidR="00D818F2" w:rsidRDefault="00D818F2" w:rsidP="005A003C">
      <w:pPr>
        <w:shd w:val="clear" w:color="auto" w:fill="FFFFFF"/>
        <w:spacing w:before="298" w:line="264" w:lineRule="exact"/>
        <w:ind w:left="115" w:firstLine="763"/>
        <w:jc w:val="both"/>
        <w:rPr>
          <w:i/>
          <w:iCs/>
          <w:color w:val="000000"/>
          <w:spacing w:val="-3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i/>
          <w:iCs/>
          <w:color w:val="000000"/>
          <w:sz w:val="24"/>
          <w:szCs w:val="24"/>
        </w:rPr>
        <w:t>Ознакомление учащихся с историей создания рассказа «Гранатовый браслет». Сообщение ученика «История создания рассказа А. И. Куприна</w:t>
      </w:r>
      <w:r>
        <w:rPr>
          <w:i/>
          <w:iCs/>
          <w:color w:val="000000"/>
          <w:spacing w:val="-1"/>
          <w:sz w:val="24"/>
          <w:szCs w:val="24"/>
        </w:rPr>
        <w:t xml:space="preserve">» (индивидуальная домашняя работа </w:t>
      </w:r>
      <w:r>
        <w:rPr>
          <w:i/>
          <w:iCs/>
          <w:color w:val="000000"/>
          <w:spacing w:val="-3"/>
          <w:sz w:val="24"/>
          <w:szCs w:val="24"/>
        </w:rPr>
        <w:t>учащегося).</w:t>
      </w:r>
    </w:p>
    <w:p w:rsidR="00D818F2" w:rsidRDefault="00D818F2" w:rsidP="005A003C">
      <w:pPr>
        <w:shd w:val="clear" w:color="auto" w:fill="FFFFFF"/>
        <w:ind w:left="826"/>
        <w:rPr>
          <w:color w:val="000000"/>
          <w:sz w:val="24"/>
          <w:szCs w:val="24"/>
        </w:rPr>
      </w:pPr>
    </w:p>
    <w:p w:rsidR="00D818F2" w:rsidRPr="000F0AD0" w:rsidRDefault="00D818F2" w:rsidP="005A003C">
      <w:pPr>
        <w:shd w:val="clear" w:color="auto" w:fill="FFFFFF"/>
        <w:tabs>
          <w:tab w:val="left" w:pos="878"/>
        </w:tabs>
        <w:spacing w:line="274" w:lineRule="exact"/>
        <w:ind w:left="5"/>
        <w:jc w:val="both"/>
        <w:rPr>
          <w:b/>
          <w:color w:val="000000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            - Каким настроением проникнут финал рассказа? Какую роль в создании этого настроения играет музыка? (Финал рассказа элегический, проникнутый чувством светлой грусти, а трагедии. Умирает Желтков, но пробуждается к жизни княгиня Вера, ей открылось нечто недоступное ранее, та самая «большая любовь, которая повторяется раз в тысячу лет».  Герои «любили друг друга только одно мгновение, но навеки</w:t>
      </w:r>
      <w:r w:rsidRPr="000F0AD0">
        <w:rPr>
          <w:b/>
          <w:color w:val="000000"/>
          <w:spacing w:val="3"/>
          <w:sz w:val="24"/>
          <w:szCs w:val="24"/>
        </w:rPr>
        <w:t>».         В пробуждении души Веры большую роль сыграла музыка: через музыку её душа словно соединилась с душой Желткова).</w:t>
      </w:r>
    </w:p>
    <w:p w:rsidR="00D818F2" w:rsidRDefault="00D818F2" w:rsidP="005A003C">
      <w:pPr>
        <w:shd w:val="clear" w:color="auto" w:fill="FFFFFF"/>
        <w:spacing w:before="274"/>
        <w:ind w:left="816"/>
        <w:jc w:val="both"/>
      </w:pPr>
      <w:r>
        <w:rPr>
          <w:color w:val="000000"/>
          <w:sz w:val="24"/>
          <w:szCs w:val="24"/>
        </w:rPr>
        <w:t xml:space="preserve">в) </w:t>
      </w:r>
      <w:r>
        <w:rPr>
          <w:color w:val="000000"/>
          <w:sz w:val="24"/>
          <w:szCs w:val="24"/>
          <w:u w:val="single"/>
        </w:rPr>
        <w:t>Аналитическая работа по тематике рассказа «Гранатовый браслет».</w:t>
      </w:r>
    </w:p>
    <w:p w:rsidR="00D818F2" w:rsidRDefault="00D818F2" w:rsidP="005A003C">
      <w:pPr>
        <w:shd w:val="clear" w:color="auto" w:fill="FFFFFF"/>
        <w:tabs>
          <w:tab w:val="left" w:pos="1042"/>
        </w:tabs>
        <w:spacing w:before="278" w:line="274" w:lineRule="exact"/>
        <w:ind w:left="77" w:firstLine="739"/>
        <w:jc w:val="both"/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 xml:space="preserve">Как вы </w:t>
      </w:r>
      <w:r>
        <w:rPr>
          <w:color w:val="000000"/>
          <w:spacing w:val="9"/>
          <w:sz w:val="24"/>
          <w:szCs w:val="24"/>
        </w:rPr>
        <w:t xml:space="preserve">определили тематику рассказа А. И. Куприна «Гранатовый браслет»? Какие темы поднимает автор в своём произведении?  (Тему межчеловеческих отношений: тема любви, тема дружбы, тема  ненависти, эгоизма, чёрствости. Кроме этого автор обращается и к теме «маленького человека». Образ Желткова помогает раскрыть эту тему, традиционную для русской литературы. В «Гранатовом браслете» нет острой критики буржуазного общества.  Господствующие классы обрисованы в мягких тонах.  Но в сопоставлении с громадным чувством маленького чиновника Желткова выясняется очерствение души людей, считающих себя выше Желткова.  Николай Николаевич Булат-Тугановский в рассказе выступает как человек, символизирующий всё дурное, что бывает в аристократии. Чиновник со смешной фамилией Желтков, тихий и незаметный, не только вырастает в трагического героя, но силой своей любви встаёт над мелочной суетой, жизненными удобствами, приличиями. Он оказывается человеком, ничуть не уступающим в благородстве аристократам. Любовь возвысила его. Любовь стала страданием, единственным смыслом его жизни).                                                                                                 </w:t>
      </w:r>
    </w:p>
    <w:p w:rsidR="00D818F2" w:rsidRDefault="00D818F2" w:rsidP="005A003C">
      <w:pPr>
        <w:pStyle w:val="Heading1"/>
        <w:jc w:val="center"/>
      </w:pPr>
    </w:p>
    <w:p w:rsidR="00D818F2" w:rsidRDefault="00D818F2" w:rsidP="005A003C">
      <w:pPr>
        <w:pStyle w:val="Heading1"/>
        <w:jc w:val="center"/>
      </w:pPr>
      <w:r>
        <w:t>Урок по литературе</w:t>
      </w:r>
    </w:p>
    <w:p w:rsidR="00D818F2" w:rsidRDefault="00D818F2" w:rsidP="005A003C">
      <w:pPr>
        <w:pStyle w:val="Heading1"/>
        <w:spacing w:before="0" w:after="100" w:afterAutospacing="1"/>
        <w:jc w:val="center"/>
      </w:pPr>
      <w:r>
        <w:t xml:space="preserve"> " </w:t>
      </w:r>
      <w:r>
        <w:rPr>
          <w:iCs/>
        </w:rPr>
        <w:t>Тема любви в</w:t>
      </w:r>
      <w:r>
        <w:rPr>
          <w:i/>
          <w:iCs/>
        </w:rPr>
        <w:t xml:space="preserve">  </w:t>
      </w:r>
      <w:r>
        <w:t>повести А.И. Куприна "Гранатовый браслет"</w:t>
      </w:r>
    </w:p>
    <w:p w:rsidR="00D818F2" w:rsidRDefault="00D818F2" w:rsidP="005A003C">
      <w:pPr>
        <w:pStyle w:val="NormalWeb"/>
        <w:spacing w:before="0" w:beforeAutospacing="0" w:after="0" w:afterAutospacing="0"/>
        <w:jc w:val="righ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Пестерникова Фаина Хайдаровна, учитель русского языка и литературы</w:t>
      </w:r>
    </w:p>
    <w:p w:rsidR="00D818F2" w:rsidRDefault="00D818F2" w:rsidP="005A003C">
      <w:pPr>
        <w:pStyle w:val="NormalWeb"/>
        <w:spacing w:before="0" w:beforeAutospacing="0" w:after="0" w:afterAutospacing="0"/>
        <w:jc w:val="righ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D818F2" w:rsidRDefault="00D818F2" w:rsidP="005A003C">
      <w:pPr>
        <w:pStyle w:val="NormalWeb"/>
        <w:rPr>
          <w:i/>
          <w:iCs/>
        </w:rPr>
      </w:pPr>
      <w:r>
        <w:rPr>
          <w:rStyle w:val="Strong"/>
        </w:rPr>
        <w:t>Тема:</w:t>
      </w:r>
      <w:r>
        <w:rPr>
          <w:rStyle w:val="Strong"/>
          <w:rFonts w:ascii="Arial" w:hAnsi="Arial" w:cs="Arial"/>
        </w:rPr>
        <w:t xml:space="preserve"> </w:t>
      </w:r>
      <w:r>
        <w:rPr>
          <w:i/>
          <w:iCs/>
        </w:rPr>
        <w:t xml:space="preserve">“Тема любви в  повести А.И. Куприна “Гранатовый браслет” </w:t>
      </w:r>
    </w:p>
    <w:p w:rsidR="00D818F2" w:rsidRDefault="00D818F2" w:rsidP="005A003C">
      <w:pPr>
        <w:pStyle w:val="NormalWeb"/>
      </w:pPr>
      <w:r>
        <w:rPr>
          <w:rStyle w:val="Strong"/>
        </w:rPr>
        <w:t>Цель урока:</w:t>
      </w:r>
      <w:r>
        <w:t xml:space="preserve"> приобщение учащихся к художественному миру Куприна, создавая представление о непреходящих человеческих ценностях.</w:t>
      </w:r>
    </w:p>
    <w:p w:rsidR="00D818F2" w:rsidRDefault="00D818F2" w:rsidP="005A003C">
      <w:pPr>
        <w:pStyle w:val="NormalWeb"/>
      </w:pPr>
      <w:r>
        <w:rPr>
          <w:b/>
        </w:rPr>
        <w:t>Оборудование</w:t>
      </w:r>
      <w:r>
        <w:t>: портрет писателя, текст повести Куприна, презентация.</w:t>
      </w:r>
    </w:p>
    <w:p w:rsidR="00D818F2" w:rsidRDefault="00D818F2" w:rsidP="005A003C">
      <w:pPr>
        <w:pStyle w:val="NormalWeb"/>
        <w:jc w:val="both"/>
        <w:rPr>
          <w:i/>
          <w:iCs/>
        </w:rPr>
      </w:pPr>
      <w:r>
        <w:rPr>
          <w:rStyle w:val="Strong"/>
        </w:rPr>
        <w:t>Задачи:</w:t>
      </w:r>
      <w:r>
        <w:t xml:space="preserve"> </w:t>
      </w:r>
      <w:r>
        <w:rPr>
          <w:i/>
          <w:iCs/>
        </w:rPr>
        <w:t xml:space="preserve">1) осмыслить значение слова “любовь”, пользуясь описанием этого чувства в повести А.И. Куприна “Гранатовый браслет”; 2) развивать умение видеть мир чувств и переживаний героев, развивать чувство образной речи, развивать логическое мышление; 3) воспитывать правильное отношение к чувствам другого человека, сдержанность своих чувств, душевную чуткость и внимание </w:t>
      </w:r>
    </w:p>
    <w:p w:rsidR="00D818F2" w:rsidRDefault="00D818F2" w:rsidP="005A003C">
      <w:pPr>
        <w:pStyle w:val="NormalWeb"/>
        <w:jc w:val="center"/>
        <w:rPr>
          <w:rFonts w:ascii="Arial" w:hAnsi="Arial" w:cs="Arial"/>
          <w:b/>
        </w:rPr>
      </w:pPr>
      <w:r>
        <w:rPr>
          <w:b/>
          <w:iCs/>
        </w:rPr>
        <w:t>Ход урока</w:t>
      </w:r>
    </w:p>
    <w:p w:rsidR="00D818F2" w:rsidRDefault="00D818F2" w:rsidP="005A003C">
      <w:pPr>
        <w:pStyle w:val="NormalWeb"/>
        <w:rPr>
          <w:b/>
          <w:bCs/>
          <w:iCs/>
        </w:rPr>
      </w:pPr>
      <w:r>
        <w:rPr>
          <w:b/>
          <w:bCs/>
          <w:iCs/>
        </w:rPr>
        <w:t>Организационный момент</w:t>
      </w:r>
    </w:p>
    <w:p w:rsidR="00D818F2" w:rsidRDefault="00D818F2" w:rsidP="005A003C">
      <w:pPr>
        <w:pStyle w:val="NormalWeb"/>
        <w:rPr>
          <w:b/>
          <w:bCs/>
          <w:iCs/>
        </w:rPr>
      </w:pPr>
      <w:r>
        <w:rPr>
          <w:b/>
          <w:bCs/>
          <w:iCs/>
        </w:rPr>
        <w:t>Изучение нового материала</w:t>
      </w:r>
    </w:p>
    <w:p w:rsidR="00D818F2" w:rsidRDefault="00D818F2" w:rsidP="005A003C">
      <w:pPr>
        <w:pStyle w:val="NormalWeb"/>
        <w:jc w:val="center"/>
        <w:rPr>
          <w:i/>
          <w:iCs/>
        </w:rPr>
      </w:pPr>
      <w:r>
        <w:rPr>
          <w:i/>
          <w:iCs/>
        </w:rPr>
        <w:t>Вступительное слово учителя</w:t>
      </w:r>
    </w:p>
    <w:p w:rsidR="00D818F2" w:rsidRDefault="00D818F2" w:rsidP="005A003C">
      <w:pPr>
        <w:pStyle w:val="NormalWeb"/>
        <w:rPr>
          <w:iCs/>
        </w:rPr>
      </w:pPr>
      <w:r>
        <w:rPr>
          <w:iCs/>
        </w:rPr>
        <w:t>В начале урока звучит Лунная соната Л. ван Бетховена.</w:t>
      </w:r>
    </w:p>
    <w:p w:rsidR="00D818F2" w:rsidRDefault="00D818F2" w:rsidP="005A003C">
      <w:pPr>
        <w:pStyle w:val="NormalWeb"/>
        <w:ind w:left="900"/>
      </w:pPr>
      <w:r>
        <w:t>Любовь всегда трагедия, всегда борьба и достижение,</w:t>
      </w:r>
      <w:r>
        <w:br/>
        <w:t>всегда радость и страх, воскресение и смерть,</w:t>
      </w:r>
      <w:r>
        <w:br/>
        <w:t>иначе - она скучное долголетнее сожительство</w:t>
      </w:r>
      <w:r>
        <w:br/>
        <w:t>под благословенным покровом церкви и закона.</w:t>
      </w:r>
      <w:r>
        <w:br/>
      </w:r>
      <w:r>
        <w:rPr>
          <w:i/>
          <w:iCs/>
        </w:rPr>
        <w:t>А. И. Куприн</w:t>
      </w:r>
    </w:p>
    <w:p w:rsidR="00D818F2" w:rsidRDefault="00D818F2" w:rsidP="005A003C">
      <w:pPr>
        <w:pStyle w:val="NormalWeb"/>
      </w:pPr>
      <w:r>
        <w:rPr>
          <w:b/>
          <w:bCs/>
        </w:rPr>
        <w:t>Аналитическая беседа</w:t>
      </w:r>
    </w:p>
    <w:p w:rsidR="00D818F2" w:rsidRDefault="00D818F2" w:rsidP="005A003C">
      <w:pPr>
        <w:jc w:val="both"/>
      </w:pPr>
      <w:r>
        <w:t xml:space="preserve">- Нам сегодня необходимо остановиться на сюжете произведения, что поможет уяснить основные проблемы, затрагиваемые в нем, понять обстоятельства трагической любви «маленького человека», почувствовать время, в рамках которого происходит событие повести. </w:t>
      </w:r>
    </w:p>
    <w:p w:rsidR="00D818F2" w:rsidRPr="00F3188D" w:rsidRDefault="00D818F2" w:rsidP="005A003C">
      <w:pPr>
        <w:pStyle w:val="NormalWeb"/>
        <w:jc w:val="both"/>
        <w:rPr>
          <w:b/>
        </w:rPr>
      </w:pPr>
      <w:r w:rsidRPr="00F3188D">
        <w:rPr>
          <w:b/>
        </w:rPr>
        <w:t>- Учитель зачитывает фрагмент 13 главы до слов, которые рождаются в голове у Веры. Дальше читают юноши по куплету. Чтение осуществляется на фоне «Сонаты № 2» Бетховена.</w:t>
      </w:r>
    </w:p>
    <w:p w:rsidR="00D818F2" w:rsidRPr="00F3188D" w:rsidRDefault="00D818F2" w:rsidP="005A003C">
      <w:pPr>
        <w:pStyle w:val="NormalWeb"/>
        <w:jc w:val="both"/>
        <w:rPr>
          <w:b/>
        </w:rPr>
      </w:pPr>
      <w:r w:rsidRPr="00F3188D">
        <w:rPr>
          <w:b/>
        </w:rPr>
        <w:t>- Вот так трагически закончилась любовь бедного чиновника к даме из высшего света.</w:t>
      </w:r>
    </w:p>
    <w:p w:rsidR="00D818F2" w:rsidRDefault="00D818F2" w:rsidP="005A003C">
      <w:pPr>
        <w:pStyle w:val="NormalWeb"/>
      </w:pPr>
      <w:r>
        <w:rPr>
          <w:rStyle w:val="Strong"/>
        </w:rPr>
        <w:t xml:space="preserve">- </w:t>
      </w:r>
      <w:r>
        <w:t xml:space="preserve">Как художественно преобразил Куприн реальную историю, услышанную им в семье высокопоставленного чиновника Любимова? </w:t>
      </w:r>
      <w:r>
        <w:rPr>
          <w:i/>
        </w:rPr>
        <w:t>(Ответы учеников)</w:t>
      </w:r>
    </w:p>
    <w:p w:rsidR="00D818F2" w:rsidRPr="00F3188D" w:rsidRDefault="00D818F2" w:rsidP="005A003C">
      <w:pPr>
        <w:pStyle w:val="NormalWeb"/>
        <w:rPr>
          <w:b/>
        </w:rPr>
      </w:pPr>
      <w:r w:rsidRPr="00F3188D">
        <w:rPr>
          <w:b/>
        </w:rPr>
        <w:t>- Так что же все-таки любовь? Как она изображена в произведении Куприна?</w:t>
      </w:r>
    </w:p>
    <w:p w:rsidR="00D818F2" w:rsidRPr="00F3188D" w:rsidRDefault="00D818F2" w:rsidP="005A003C">
      <w:pPr>
        <w:pStyle w:val="NormalWeb"/>
        <w:jc w:val="both"/>
        <w:rPr>
          <w:b/>
          <w:i/>
        </w:rPr>
      </w:pPr>
      <w:r w:rsidRPr="00F3188D">
        <w:rPr>
          <w:b/>
          <w:i/>
        </w:rPr>
        <w:t xml:space="preserve">(Писатель рассматривает любовь как глубокое нравственно-психологическое чувство. Устами генерала Аносова он говорит, что это чувство не должно быть ни легкомысленным, ни примитивным, ни тем более основываться на выгоде и корысти: «Любовь должна быть трагедией. Величайшей тайной в мире! Никакие жизненные удобства, расчеты и компромиссы не должны ее касаться». Но любовь по Куприну должна основываться на высоких, возвышенных чувствах, на взаимном уважении, симпатии, доверии, верности, искренности, честности и правдивости. Она должна стремиться к идеалу. «Вы видели когда-нибудь такую любовь, дедушка?» - тихо спросила Вера. Ответ деда был отрицательным.)   </w:t>
      </w:r>
    </w:p>
    <w:p w:rsidR="00D818F2" w:rsidRPr="00F3188D" w:rsidRDefault="00D818F2" w:rsidP="005A003C">
      <w:pPr>
        <w:pStyle w:val="NormalWeb"/>
        <w:jc w:val="both"/>
        <w:rPr>
          <w:b/>
        </w:rPr>
      </w:pPr>
      <w:r w:rsidRPr="00F3188D">
        <w:rPr>
          <w:b/>
        </w:rPr>
        <w:t>- Таким образом, мы говорим о любви, которую надо внести себе в жизнь, следовать ей, не придаваясь мимолетным страстям и увлечениям. Куприн вскрыл духовную ограниченность представителей «высшего» класса, проявляющуюся перед лицом чистой, бескорыстной любви.</w:t>
      </w:r>
    </w:p>
    <w:p w:rsidR="00D818F2" w:rsidRDefault="00D818F2" w:rsidP="005A003C">
      <w:pPr>
        <w:pStyle w:val="NormalWeb"/>
        <w:jc w:val="both"/>
        <w:rPr>
          <w:rStyle w:val="Emphasis"/>
          <w:b/>
          <w:i w:val="0"/>
        </w:rPr>
      </w:pPr>
      <w:r>
        <w:t xml:space="preserve"> </w:t>
      </w:r>
      <w:r>
        <w:rPr>
          <w:rStyle w:val="Emphasis"/>
          <w:b/>
          <w:i w:val="0"/>
        </w:rPr>
        <w:t xml:space="preserve"> Обобщение</w:t>
      </w:r>
    </w:p>
    <w:p w:rsidR="00D818F2" w:rsidRDefault="00D818F2" w:rsidP="005A003C">
      <w:pPr>
        <w:pStyle w:val="NormalWeb"/>
        <w:rPr>
          <w:rStyle w:val="Emphasis"/>
          <w:i w:val="0"/>
        </w:rPr>
      </w:pPr>
      <w:r>
        <w:rPr>
          <w:rStyle w:val="Emphasis"/>
          <w:i w:val="0"/>
        </w:rPr>
        <w:t xml:space="preserve">-Итак, о чем эта повесть? Что хотел сказать автор? </w:t>
      </w:r>
      <w:r>
        <w:rPr>
          <w:rStyle w:val="Emphasis"/>
        </w:rPr>
        <w:t>(ответы учеников)</w:t>
      </w:r>
    </w:p>
    <w:p w:rsidR="00D818F2" w:rsidRDefault="00D818F2" w:rsidP="005A003C">
      <w:pPr>
        <w:pStyle w:val="NormalWeb"/>
        <w:jc w:val="both"/>
        <w:rPr>
          <w:i/>
        </w:rPr>
      </w:pPr>
      <w:r>
        <w:rPr>
          <w:rStyle w:val="Emphasis"/>
          <w:i w:val="0"/>
        </w:rPr>
        <w:t xml:space="preserve">- Это гимн женской красоте и любви, гимн женщине, духовно чистой и мудрой, гимн возвышенному первозданному чувству. Повесть поднимает проблемы, которые будут вечно волновать человечество. Никто о женщине не сказал лучше Желткова: «Да святится имя твое!».   </w:t>
      </w:r>
    </w:p>
    <w:p w:rsidR="00D818F2" w:rsidRPr="005A003C" w:rsidRDefault="00D818F2" w:rsidP="005A003C">
      <w:pPr>
        <w:rPr>
          <w:rFonts w:ascii="Times New Roman" w:hAnsi="Times New Roman"/>
          <w:b/>
          <w:noProof/>
          <w:sz w:val="28"/>
          <w:szCs w:val="28"/>
        </w:rPr>
      </w:pPr>
      <w:r w:rsidRPr="005A003C">
        <w:rPr>
          <w:rFonts w:ascii="Times New Roman" w:hAnsi="Times New Roman"/>
          <w:b/>
          <w:noProof/>
          <w:sz w:val="28"/>
          <w:szCs w:val="28"/>
        </w:rPr>
        <w:t>Роль символических образов в повести А. И. Куприна «Гранатовый браслет»</w:t>
      </w:r>
    </w:p>
    <w:p w:rsidR="00D818F2" w:rsidRPr="005A003C" w:rsidRDefault="00D818F2" w:rsidP="005A003C">
      <w:pPr>
        <w:rPr>
          <w:rFonts w:ascii="Times New Roman" w:hAnsi="Times New Roman"/>
          <w:noProof/>
          <w:sz w:val="24"/>
          <w:szCs w:val="24"/>
        </w:rPr>
      </w:pPr>
    </w:p>
    <w:p w:rsidR="00D818F2" w:rsidRPr="005A003C" w:rsidRDefault="00D818F2" w:rsidP="005A003C">
      <w:pPr>
        <w:rPr>
          <w:rFonts w:ascii="Times New Roman" w:hAnsi="Times New Roman"/>
          <w:noProof/>
          <w:sz w:val="24"/>
          <w:szCs w:val="24"/>
        </w:rPr>
      </w:pPr>
      <w:r w:rsidRPr="005A003C">
        <w:rPr>
          <w:rFonts w:ascii="Times New Roman" w:hAnsi="Times New Roman"/>
          <w:noProof/>
          <w:sz w:val="24"/>
          <w:szCs w:val="24"/>
        </w:rPr>
        <w:t xml:space="preserve">“Человек пришел в мир для безмерной свободы творчества и счастья” — эти слова из купринского очерка можно было бы взять эпиграфом ко всему его творчеству. Великий жизнелюб, он верил, что жизнь станет лучше, и мечтал, что придет время, когда все люди будут счастливы. Мечта о счастье, мечта о прекрасной любви — эти темы вечны в творчестве писателей, поэтов, художников, композиторов. </w:t>
      </w:r>
    </w:p>
    <w:p w:rsidR="00D818F2" w:rsidRPr="005A003C" w:rsidRDefault="00D818F2" w:rsidP="005A003C">
      <w:pPr>
        <w:rPr>
          <w:rFonts w:ascii="Times New Roman" w:hAnsi="Times New Roman"/>
          <w:noProof/>
          <w:sz w:val="24"/>
          <w:szCs w:val="24"/>
        </w:rPr>
      </w:pPr>
      <w:r w:rsidRPr="005A003C">
        <w:rPr>
          <w:rFonts w:ascii="Times New Roman" w:hAnsi="Times New Roman"/>
          <w:noProof/>
          <w:sz w:val="24"/>
          <w:szCs w:val="24"/>
        </w:rPr>
        <w:t xml:space="preserve"> Не обошел их и Куприн. С присущим ему высоким художественным вкусом, прекрасным языком, тонким пониманием психологии своих героев писал он о любви. Пожалуй, самой поэтичной повестью Куприна стал “Гранатовый браслет” — о неразделенной великой любви, любви, “которая повторяется только один раз в тысячу лет”. </w:t>
      </w:r>
    </w:p>
    <w:p w:rsidR="00D818F2" w:rsidRPr="008A1EBC" w:rsidRDefault="00D818F2" w:rsidP="005A003C">
      <w:pPr>
        <w:rPr>
          <w:rFonts w:ascii="Times New Roman" w:hAnsi="Times New Roman"/>
          <w:b/>
          <w:noProof/>
          <w:sz w:val="24"/>
          <w:szCs w:val="24"/>
        </w:rPr>
      </w:pPr>
      <w:r w:rsidRPr="005A003C">
        <w:rPr>
          <w:rFonts w:ascii="Times New Roman" w:hAnsi="Times New Roman"/>
          <w:noProof/>
          <w:sz w:val="24"/>
          <w:szCs w:val="24"/>
        </w:rPr>
        <w:t xml:space="preserve">Немалое значение отводит Куприн “тучному, высокому, серебряному старцу” — генералу Аносову. Именно ему предписано заставить Веру Николаевну более серьезно отнестись к любви таинственного Г. С. Ж. Своими размышлениями о любви генерал способствует тому, чтобы его внучка могла посмотреть на свою собственную жизнь с Василием Львовичем с разных сторон. Ему принадлежат пророческие слова: “... может быть, твой жизненный путь, Верочка, пересекла именно такая любовь, о которой грезят женщины и на которую больше неспособны мужчины”. Генерал Аносов символизирует мудрое старшее поколение. Автор доверил ему сделать очень важный вывод, имеющий в повести огромное значение: в природе истинная, святая любовь крайне редка и доступна только немногим и только достойным ее людям. </w:t>
      </w:r>
      <w:r w:rsidRPr="008A1EBC">
        <w:rPr>
          <w:rFonts w:ascii="Times New Roman" w:hAnsi="Times New Roman"/>
          <w:b/>
          <w:noProof/>
          <w:sz w:val="24"/>
          <w:szCs w:val="24"/>
        </w:rPr>
        <w:t xml:space="preserve">За всю жизнь Аносов не встретил ни одного подобного примера, но он продолжает верить в возвышенную любовь и передает свою уверенность Вере Николаевне. </w:t>
      </w:r>
    </w:p>
    <w:p w:rsidR="00D818F2" w:rsidRPr="005A003C" w:rsidRDefault="00D818F2" w:rsidP="005A003C">
      <w:pPr>
        <w:rPr>
          <w:rFonts w:ascii="Times New Roman" w:hAnsi="Times New Roman"/>
          <w:noProof/>
          <w:sz w:val="24"/>
          <w:szCs w:val="24"/>
        </w:rPr>
      </w:pPr>
      <w:r w:rsidRPr="008A1EBC">
        <w:rPr>
          <w:rFonts w:ascii="Times New Roman" w:hAnsi="Times New Roman"/>
          <w:noProof/>
          <w:sz w:val="24"/>
          <w:szCs w:val="24"/>
        </w:rPr>
        <w:t xml:space="preserve"> Причиной развязки истории, длившейся более восьми лет, стал подарок Вере Николаевне ко дню ангела. Подарком выступил новый символ той самой любви, в которую верил генерал Аносов и о которой мечтает каждая женщина, — гранатовый браслет. Он ценен Желткову тем, что его носила его “покойная матушка”, кроме того, старинный браслет имеет свою историю: по семейному преданию, он имеет свойство сообщать дар предвидения носящим его женщинам и охраняет от насильственной смерти... И Вера Николаевна в самом деле неожиданно предсказывает: “Я знаю, что этот человек убьет себя”. К</w:t>
      </w:r>
      <w:r w:rsidRPr="005A003C">
        <w:rPr>
          <w:rFonts w:ascii="Times New Roman" w:hAnsi="Times New Roman"/>
          <w:noProof/>
          <w:sz w:val="24"/>
          <w:szCs w:val="24"/>
        </w:rPr>
        <w:t xml:space="preserve">уприн сравнивает пять гранатов браслета с “пятью алыми, кровавыми огнями”, а княгиня, засмотревшись на подарок Желткова, с тревогой восклицает: “Точно кровь!”. Любовь, которую символизирует браслет, не подчиняется законам и правилам. Она может идти наперекор всем устоям общества: Желтков — только мелкий бедный чиновник, а Вера Николаевна — княгиня. Но это обстоятельство не смущает его, он по-прежнему любит ее, отдавая себе отчет только в том, что ничто, даже смерть, не заставит утихнуть его прекрасное чувство: “... Ваш до смерти и после смерти покорный слуга”. К сожалению, значение браслета Вера Николаевна поняла слишком поздно. Ее одолевает беспокойство: “И все ее мысли были прикованы к тому неведомому человеку, которого она никогда не видела и вряд ли увидит, к этому смешному “Пе Пе Же”. </w:t>
      </w:r>
    </w:p>
    <w:p w:rsidR="00D818F2" w:rsidRPr="009111FA" w:rsidRDefault="00D818F2" w:rsidP="005A003C">
      <w:pPr>
        <w:rPr>
          <w:rFonts w:ascii="Times New Roman" w:hAnsi="Times New Roman"/>
          <w:noProof/>
          <w:sz w:val="24"/>
          <w:szCs w:val="24"/>
        </w:rPr>
      </w:pPr>
      <w:r w:rsidRPr="005A003C">
        <w:rPr>
          <w:rFonts w:ascii="Times New Roman" w:hAnsi="Times New Roman"/>
          <w:noProof/>
          <w:sz w:val="24"/>
          <w:szCs w:val="24"/>
        </w:rPr>
        <w:t xml:space="preserve"> Княгиня вновь и вновь вспоминает слова генерала Аносова и мучается тяжелейшим для нее вопросом: что это было — любовь или сумасшествие? Последнее письмо Желткова ставит все на свои места. Он любит. Любит безнадежно, страстно и идет в своем чувстве до конца. Он принимает свою любовь как божий дар, как великое счастье: “Я не виноват, Вера Николаевна, что богу было угодно послать мне, как громадное счастье, любовь к Вам”. И не проклинает судьбу, а уходит из жизни, уходит с великой любовью в сердце, унося с собой и говоря любимой: “Да святится имя Твое!” И остается людям только символ этой красивой любви прекрасного человека — гранатовый браслет.</w:t>
      </w:r>
    </w:p>
    <w:p w:rsidR="00D818F2" w:rsidRPr="007946BF" w:rsidRDefault="00D818F2" w:rsidP="007946BF">
      <w:pPr>
        <w:rPr>
          <w:rFonts w:ascii="Times New Roman" w:hAnsi="Times New Roman"/>
          <w:b/>
          <w:noProof/>
          <w:sz w:val="24"/>
          <w:szCs w:val="24"/>
        </w:rPr>
      </w:pPr>
      <w:r w:rsidRPr="007946BF">
        <w:rPr>
          <w:rFonts w:ascii="Times New Roman" w:hAnsi="Times New Roman"/>
          <w:b/>
          <w:noProof/>
          <w:sz w:val="24"/>
          <w:szCs w:val="24"/>
        </w:rPr>
        <w:t>«Гранатовый браслет» в вопросах и ответах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В связи с сокращениями часов на литературу многие учителя жалуются на нехватку времени, особенно в старших классах. Возникают ножницы между требованиями стандарта и реальной ситуацией, в которой часто приходится даже не проходить, а “пробегать” произведение. 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Одним из способов нейтрализации этих ножниц является разгрузка программы старших классов (особенно выпускного) за счёт перераспределения материала. Часть произведений вполне можно перенести в 8–9-й классы: они доступны подросткам по возрасту и могут быть объединены в смысловые блоки с традиционно изучаемыми в этих классах произведениями. 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Так можно поступить, например, с «Гранатовым браслетом» А.И. Куприна, который удачно встраивается в линию с «Ромео и Джульеттой», рыцарскими балладами, повестями Тургенева, рассказами Бунина, любовной лирикой разных времён. 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В помощь словесникам, которые решатся на такой ход, печатаем десять вопросов и ответов по повести «Гранатовый браслет», которые помогут им провести “инвентаризацию” сведений перед тем как планировать урок, а также послужат опорными линиями для урока.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ВОПРОСЫ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1. Сравните Веру и Анну. Счастливы ли они? Почему вы так решили?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2. Расскажите о князе Шеине, Николае Николаевиче, генерале Аносове. У них успешная карьера, прочное положение в обществе. Счастливы ли эти герои?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3. В чём смысл историй о любви, рассказанных генералом Аносовым? В чём причины несчастья во всех трёх историях?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4. Почему именно генерал Аносов чувствует прежде всех иной масштаб переживаний и духовной жизни Желткова?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5. Что “не так” делают, говоря словами Веры, Николай Николаевич, Василий Львович и она сама? Что “так” делает один Желтков?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6. Как меняется Желтков за “семь лет безнадёжной и вежливой любви”? Расскажите о “трёх шагах” Желткова в последней попытке объясниться — с Шеиным, с Верой и, наконец, со всеми (своим уходом). 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7. Как соотносятся образы генерала Аносова и мелкого чиновника Желткова, ни разу не встречавшихся? Образы Пушкина и Наполеона — “великих страдальцев”?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8. В чём, по-вашему, состоит роль эпиграфа и кольцевой композиции в теме </w:t>
      </w:r>
      <w:r w:rsidRPr="007946BF">
        <w:rPr>
          <w:rFonts w:ascii="Times New Roman" w:hAnsi="Times New Roman"/>
          <w:noProof/>
          <w:sz w:val="24"/>
          <w:szCs w:val="24"/>
          <w:lang w:val="en-US"/>
        </w:rPr>
        <w:t>Largo</w:t>
      </w:r>
      <w:r w:rsidRPr="007946BF">
        <w:rPr>
          <w:rFonts w:ascii="Times New Roman" w:hAnsi="Times New Roman"/>
          <w:noProof/>
          <w:sz w:val="24"/>
          <w:szCs w:val="24"/>
        </w:rPr>
        <w:t xml:space="preserve"> </w:t>
      </w:r>
      <w:r w:rsidRPr="007946BF">
        <w:rPr>
          <w:rFonts w:ascii="Times New Roman" w:hAnsi="Times New Roman"/>
          <w:noProof/>
          <w:sz w:val="24"/>
          <w:szCs w:val="24"/>
          <w:lang w:val="en-US"/>
        </w:rPr>
        <w:t>Appassionato</w:t>
      </w:r>
      <w:r w:rsidRPr="007946BF">
        <w:rPr>
          <w:rFonts w:ascii="Times New Roman" w:hAnsi="Times New Roman"/>
          <w:noProof/>
          <w:sz w:val="24"/>
          <w:szCs w:val="24"/>
        </w:rPr>
        <w:t xml:space="preserve"> из Второй сонаты Бетховена (соч. 2), сопряжённой с темой истинной любви и истинной жизни?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9. Проанализируйте мотивы розы, письма, символику детали (браслет — дар Желткова, серьги — дар Шеина), жеста, цифр. В чём их роль в повести?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10. Как можно истолковать финал повести? 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ОТВЕТЫ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1. Сёстры Вера и Анна, с одной стороны, похожи: обе замужем, у обеих влиятельные мужья, обе любят быть друг с другом, дорожат этими мгновеньями. С другой стороны, они являются антиподами: это проявляется и в их портретах (английская породистость Веры и татарская порода, “грациозная некрасивость” Анны), и в их мироощущении (Вера следует светским обычаям, Анна своевольна и дерзка, но до определённой границы: “под глубоким декольте носит власяницу”), и в их семейной жизни (Вера не ведает, что не любит мужа, потому что не знает любви, а Анна отдаёт себе отчёт в нелюбви к мужу, но, согласившись на брак, терпит его). В последнем — в несчастной жизни в браке — обе сходны. Вера как бы “потеряна” в привычной жизни, не заметна её красота, стёрта её исключительность (для всех и для неё самой), а Анна “презирает” мужа-глупца и награждена детьми вроде бы хорошенькими, но с “мучнистыми” лицами.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2. Князь Шеин уважаем в обществе, о чём говорит его положение, внешне благополучен (средств не хватает, но это удаётся скрывать; о “недостаточности” любви в семье он не подозревает). Николай Николаевич горд своим чином, должностью, деятелен и внешне также благополучен; однако одинок, что примечательно. Одинок и генерал Аносов, один из самых обаятельных героев повести. Отважный солдат, он на старости лет остаётся без семейного очага. Это главное несчастье всех троих героев.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3. “Девочки” по сравнению с древним генералом Аносовым, Вера и Аня расспрашивают его о любви. Трижды отвечает на это генерал. Две притчи — о том, что есть “не любовь, а какая-то кислятина” (подделка, заблуждение), а одна — история собственной жизни — об антилюбви. Смысл всех трёх вставных новелл: для этого чувства необходимо не меньше сил и духовного дерзновения, чем для подвига. Человек должен быть достоин любви и не унижать её.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4E07F4" w:rsidRDefault="00D818F2" w:rsidP="007946BF">
      <w:pPr>
        <w:rPr>
          <w:rFonts w:ascii="Times New Roman" w:hAnsi="Times New Roman"/>
          <w:b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4. В отличие от Веры, Василия Львовича, Николая Николаевича и даже Анны с её чуткостью (“море пахнет арбузом”, “в лунном свете есть розовый цвет”), генерал разделяет подлинность чувства “телеграфиста” и принятую в свете “усреднённость”, стёртость, ритуальность отношений между людьми. </w:t>
      </w:r>
      <w:r w:rsidRPr="004E07F4">
        <w:rPr>
          <w:rFonts w:ascii="Times New Roman" w:hAnsi="Times New Roman"/>
          <w:b/>
          <w:noProof/>
          <w:sz w:val="24"/>
          <w:szCs w:val="24"/>
        </w:rPr>
        <w:t>Любовь требует того же героизма и самоотверженности, как и поле брани. В опошленном в устах князя Шеина рассказе о “похождениях телеграфиста” Аносов слышит знакомые именно ему, старому солдату, ноты доблести духовной.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4E07F4" w:rsidRDefault="00D818F2" w:rsidP="007946BF">
      <w:pPr>
        <w:rPr>
          <w:rFonts w:ascii="Times New Roman" w:hAnsi="Times New Roman"/>
          <w:b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5. Подарок мелкого чиновника Желткова княгине Шеиной не обрадовал её и привёл в беспокойство всё семейство, включая её брата Николая Николаевича, помощника прокурора. Всё это приводит к трагической развязке. Что же сделали не так (по определению Веры) князь Шеин и Николай Николаевич? Они попытались пресечь чувство любви Желткова к княгине Вере, поставив ничтожного, по их мнению, чиновника “на место”. За тем они и идут к нему. Шеин пассивен, он “влеком” Николаем Николаевичем как вещественное доказательство виновности Желткова, который посягнул на Веру. Она замужем, и муж — подтверждение тому. Шеин безмолвен и безволен, его попытки перебить безапелляционные речи Николая Николаевича вялы. Вот в чём его не так. Николай Николаевич угрожает Желткову, ссылаясь на свои связи и должностные возможности, то есть действует, предполагая, что Желтков может устрашиться и послушно прекратить любить княгиню Веру, не подозревая, что природа истинной любви такова, что не человек управляет ею, а она управляет человеком. В этом — не так Николая Николаевича</w:t>
      </w:r>
      <w:r w:rsidRPr="004E07F4">
        <w:rPr>
          <w:rFonts w:ascii="Times New Roman" w:hAnsi="Times New Roman"/>
          <w:b/>
          <w:noProof/>
          <w:sz w:val="24"/>
          <w:szCs w:val="24"/>
        </w:rPr>
        <w:t>. Вера же, не сумевшая принять дар любви (и, как его проявление, дар браслета), тоже поступает не так, поскольку живёт не по своим, а по чужим, установленным когда-то и кем-то правилам, не чувствуя себя. Опомнится она лишь после известия о смерти Желткова и прощания с ним (дважды — с телом и с душой).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6. Кто же такой Желтков? Недаром сначала мы видим пародийное воспроизведение его странного поведения: в рамки приличий оно не укладывается. Шеин пародийно интерпретирует письма и действия Г.Ж. Для этого есть основания: раннее письмо Желткова очень отличается от позднего, а пылкие, неловкие поступки влюблённого юноши — от деяний поистине любящего зрелого человека. Налицо рост личности, и именно высокое чувство определяет этот рост, о чём говорит лексика, строй предложений, система аргументов “позднего” Желткова. Через пародийное портретирование мы, читатели, продираемся, как через досадную преграду, к истинному облику личности Желткова. Портрет и речь героя растут с ним. Автор учит нас видеть не место на социальной лестнице, а самого человека. Предостерегает от того, чтобы, раз уверившись в несовершенстве человека, мы не переставали видеть перспективу его развития, не отказывали ему в возможности совершенствоваться, а себе — в возможности видеть его самосовершенствование. Три шага предпринимает Желтков, чтобы объясниться с Шеиным, с Верой и, наконец, со всем миром. Шеину Желтков говорит о любви, которой нельзя противостоять. Но обещает, что больше не потревожит его. Вере — она отказывается выслушать Желткова — говорит о том же, но уже посмертно (в письме). И, наконец, его последним объяснением с миром и со всеми, кто может слышать, является бетховенская соната № 2 — о жизни, о смерти и о любви.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Аносов и Желтков не встречаются, но генерал распознаёт в нём героя, не сравнимого по масштабу с князем Шеиным, по слухам о нём.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8. Эпиграф и настраивает нас на то, чтобы слушать сонату Бетховена — величественное, романтически приподнятое размышление о даре жизни и любви. Этими же звуками завершается повесть. Овеянная ими, она учит тому же — не мельчить, не суетиться, а мыслить и чувствовать по-настоящему, соразмерно себе самому. Музыка внятно рассказывает княгине Вере, что есть жизнь и что есть любовь. Это последний дар Желткова, который не принять может только глухой. Эта щедрость и милосердие проясняют Веру самой себе. Такой она и останется. Это главный дар Желткова, который когда-то в юности увидел подлинность и совершенство Веры, неясные ей самой. Так быстро всё объяснить человеку могут только три вещи — любовь, музыка и смерть. Куприн и объединяет все три в финале повести. В этом — особый смысл музыкальной темы, дающей — от эпиграфа к последней сцене — исключительную завершённость произведению.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9. Напряжённо работает система деталей и символов в повести. Роза — символ не только любви, но и совершенства мироздания. Розы удостаиваются на протяжении всей повести лишь два героя: генерал Аносов и Желтков (последний — посмертно). Символичны дары князя Шеина (серьги с жемчугом — два разъединённых предмета, украшенные символом скорби и слёз) и Желткова (гранатовый браслет с зелёным гранатом посредине; браслет, замкнутый в кольцо, — воплощение гармонии, гранат, по преданию, приносил своему обладателю радость и веселье, а зелёный гранат сообщал, как справедливо предупреждает сам Желтков, дар прозрения). Символичны жесты героев, особенно антиподов — Николая Николаевича и Желткова — при объяснении друг с другом.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10. Все эти наблюдения позволяют сделать вывод, что купринская тема романтической любви необычайно глубока и притягательна. Проста она обманчиво. На самом деле за её прозрачностью — глубина и размах. Недаром в художественном пространстве повести возникают такие могучие образы-символы, как Пушкин, Наполеон, Бетховен. Ещё один образ неназванно, неуловимо присутствует здесь — князь Мышкин (портрет, речь в сцене объяснения Желткова с Шеиным и Николаем Николаевичем напоминают нам о нём), персонаж Достоевского. </w:t>
      </w:r>
      <w:r w:rsidRPr="00CF37A5">
        <w:rPr>
          <w:rFonts w:ascii="Times New Roman" w:hAnsi="Times New Roman"/>
          <w:b/>
          <w:noProof/>
          <w:sz w:val="24"/>
          <w:szCs w:val="24"/>
        </w:rPr>
        <w:t>Недаром Куприн говорит устами генерала Аносова, что любовь — это “великая трагедия”. Однако, несмотря на трагедию, любовь остаётся в нашей памяти величественной и сильной. В этом особенности купринского подхода к теме.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Можно предложить ученикам после беседы по «Гранатовому браслету» поработать с небольшим текстом «Портрет княгини Веры». Сначала необходимо вставить в него пропущенные буквы и знаки препинания (особенно хорошо отрабатывать здесь тему «Однородные и неоднородные определения»), а затем написать по нему изложение. Для более сильных учеников можно предложить продолжить наблюдения, сделанные в тексте, сравнив этот портрет Веры с тем, который мы встречаем в финале повести. 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Портрет княгини Веры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 xml:space="preserve">Героиня повести «Гранатовый браслет» княгиня Вера появляет..ся на фоне осен..их цветов: “…она ходила по саду и осторожно ср..зала ножницами цветы к обеден..ому столу. Клумбы опустели и имели бе..порядочный вид. Доцветали разноцветные махровые гвоздики, а так(же) левкой — наполовину в цветах, а наполовину в тонких зелёных стручьях пахнувших капустой розовые кусты ещё давали — в третий раз за это лето — бутоны и розы, но уже измельчавшие редкие точно выродившиеся. Зато пышно цвели своей холодной высокомерной красотою георгины, пионы и астры распростр..няя в чутком воздухе осен..ий травянистый грустный запах. Остальные цветы после своей роскошной любви и ч..резмерного материнства тихо осыпали на землю бесчислен..ые семена будущей жизни”. Героини кажется ещё и нет — перед нами описание цветов, которые она ср..зает. Присмотримся к нему внимательнее: из всех цветов выделен..ы и помещен..ы в центр фрагмента георгины, пионы и астры — союз “зато” противопост..вляет их левкоям и розам цветущим не так “пышно” “холодно” и “высокомерно”, слово “остальные” в начале следу..щего предложения опять выделяет их из ряда — уже по признаку бесплодности. Все остальные цветы не только цвели, но и дали семена, им были ведомы любовь и радость материнства, осень для них — не только пора ум..рания, но и время начала “буду..щей жизни”. </w:t>
      </w:r>
    </w:p>
    <w:p w:rsidR="00D818F2" w:rsidRPr="007946BF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Pr="009111FA" w:rsidRDefault="00D818F2" w:rsidP="007946BF">
      <w:pPr>
        <w:rPr>
          <w:rFonts w:ascii="Times New Roman" w:hAnsi="Times New Roman"/>
          <w:noProof/>
          <w:sz w:val="24"/>
          <w:szCs w:val="24"/>
        </w:rPr>
      </w:pPr>
      <w:r w:rsidRPr="007946BF">
        <w:rPr>
          <w:rFonts w:ascii="Times New Roman" w:hAnsi="Times New Roman"/>
          <w:noProof/>
          <w:sz w:val="24"/>
          <w:szCs w:val="24"/>
        </w:rPr>
        <w:t>“Человеческие” мотивы в описании цветов подготавливают характеристику самой героини. На этой же странице читаем: “…Вера пошла в мать красавицу англичанку своей высокой гибкой фигурой, нежным, но холодным и гордым лицом…” Выделен..ые нами определения связывают в сознании.. читателя Веру, у которой нет детей, а страсть к мужу уже давно прошла, с красивыми, но бесплодными цветами. Она не просто среди них — создаётся впеч..тление, что она одна из них. Так образ героини.. вошедш..й в пору своей осени встраивает..ся в более широкий пейзажный контекст, который обогаща..т этот образ дополнительными смыслами.</w:t>
      </w:r>
    </w:p>
    <w:p w:rsidR="00D818F2" w:rsidRPr="009111FA" w:rsidRDefault="00D818F2" w:rsidP="007946BF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Любовь, любовь – загадочное слово,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Кто мог бы до конца его понять?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Всегда во всём старо ты или ново,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Томленье духа ты иль богатство?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Невозвратимая себе утрата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Или обогащенье без конца?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Горячий день, какому нет заката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Иль ночь, опустошившая сердца?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А может быть, ты лишь напоминанье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О том, что всех нас неизбежно ждёт?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С природою, с  беспамятством слиянье</w:t>
      </w:r>
    </w:p>
    <w:p w:rsidR="00D818F2" w:rsidRDefault="00D818F2" w:rsidP="0074213E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И вечный мировой круговорот?</w:t>
      </w:r>
    </w:p>
    <w:p w:rsidR="00D818F2" w:rsidRDefault="00D818F2" w:rsidP="0074213E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Так размышляет о любви Всеволод Рождественский. </w:t>
      </w:r>
    </w:p>
    <w:p w:rsidR="00D818F2" w:rsidRDefault="00D818F2" w:rsidP="0074213E">
      <w:pPr>
        <w:spacing w:after="0"/>
        <w:rPr>
          <w:sz w:val="26"/>
          <w:szCs w:val="26"/>
        </w:rPr>
      </w:pPr>
    </w:p>
    <w:p w:rsidR="00D818F2" w:rsidRDefault="00D818F2" w:rsidP="0074213E">
      <w:pPr>
        <w:spacing w:after="0"/>
        <w:rPr>
          <w:sz w:val="26"/>
          <w:szCs w:val="26"/>
        </w:rPr>
      </w:pPr>
    </w:p>
    <w:p w:rsidR="00D818F2" w:rsidRDefault="00D818F2" w:rsidP="0074213E">
      <w:pPr>
        <w:rPr>
          <w:sz w:val="26"/>
          <w:szCs w:val="26"/>
        </w:rPr>
      </w:pPr>
      <w:r>
        <w:rPr>
          <w:sz w:val="26"/>
          <w:szCs w:val="26"/>
        </w:rPr>
        <w:tab/>
        <w:t>«Первый признак любви – благовение. Мы боготворим того, в кого мы влюблены, и это совершенно справедливо, ибо ничто на свете не сравнится для нас с предметом нашей страсти».</w:t>
      </w:r>
    </w:p>
    <w:p w:rsidR="00D818F2" w:rsidRDefault="00D818F2" w:rsidP="0074213E">
      <w:pPr>
        <w:jc w:val="right"/>
        <w:rPr>
          <w:sz w:val="26"/>
          <w:szCs w:val="26"/>
        </w:rPr>
      </w:pPr>
      <w:r>
        <w:rPr>
          <w:sz w:val="26"/>
          <w:szCs w:val="26"/>
        </w:rPr>
        <w:t>(Блез Паскаль)</w:t>
      </w:r>
    </w:p>
    <w:p w:rsidR="00D818F2" w:rsidRDefault="00D818F2" w:rsidP="0074213E">
      <w:pPr>
        <w:rPr>
          <w:sz w:val="26"/>
          <w:szCs w:val="26"/>
        </w:rPr>
      </w:pPr>
    </w:p>
    <w:p w:rsidR="00D818F2" w:rsidRDefault="00D818F2" w:rsidP="0074213E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«Любовь - огонь: не светит - всё темно,</w:t>
      </w:r>
    </w:p>
    <w:p w:rsidR="00D818F2" w:rsidRDefault="00D818F2" w:rsidP="0074213E">
      <w:pPr>
        <w:spacing w:after="0"/>
        <w:rPr>
          <w:sz w:val="26"/>
          <w:szCs w:val="26"/>
        </w:rPr>
      </w:pPr>
      <w:r>
        <w:rPr>
          <w:sz w:val="26"/>
          <w:szCs w:val="26"/>
        </w:rPr>
        <w:t>А светит – так сгореть не мудрено».</w:t>
      </w:r>
    </w:p>
    <w:p w:rsidR="00D818F2" w:rsidRDefault="00D818F2" w:rsidP="0074213E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(Восточная мудрость)</w:t>
      </w:r>
    </w:p>
    <w:p w:rsidR="00D818F2" w:rsidRDefault="00D818F2" w:rsidP="0074213E">
      <w:pPr>
        <w:spacing w:after="0"/>
        <w:rPr>
          <w:sz w:val="26"/>
          <w:szCs w:val="26"/>
        </w:rPr>
      </w:pPr>
    </w:p>
    <w:p w:rsidR="00D818F2" w:rsidRDefault="00D818F2" w:rsidP="0074213E">
      <w:pPr>
        <w:rPr>
          <w:sz w:val="26"/>
          <w:szCs w:val="26"/>
        </w:rPr>
      </w:pPr>
    </w:p>
    <w:p w:rsidR="00D818F2" w:rsidRDefault="00D818F2" w:rsidP="0074213E">
      <w:pPr>
        <w:rPr>
          <w:sz w:val="26"/>
          <w:szCs w:val="26"/>
        </w:rPr>
      </w:pPr>
      <w:r>
        <w:rPr>
          <w:sz w:val="26"/>
          <w:szCs w:val="26"/>
        </w:rPr>
        <w:t>«Любовь – как дерево; она вырастает сама собой, пускает глубокие корни во всё наше существо и нередко продолжает зеленеть и даже цвести на развалинах нашего сердца».</w:t>
      </w:r>
    </w:p>
    <w:p w:rsidR="00D818F2" w:rsidRDefault="00D818F2" w:rsidP="0074213E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(Виктор Гюго)</w:t>
      </w:r>
    </w:p>
    <w:p w:rsidR="00D818F2" w:rsidRDefault="00D818F2" w:rsidP="0074213E">
      <w:pPr>
        <w:rPr>
          <w:sz w:val="26"/>
          <w:szCs w:val="26"/>
        </w:rPr>
      </w:pPr>
      <w:r>
        <w:rPr>
          <w:sz w:val="26"/>
          <w:szCs w:val="26"/>
        </w:rPr>
        <w:t>«Раны от любви если не убивают, то никогда не заживают».</w:t>
      </w:r>
    </w:p>
    <w:p w:rsidR="00D818F2" w:rsidRDefault="00D818F2" w:rsidP="0074213E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(Джордж Н.Г.Байрон)               </w:t>
      </w:r>
    </w:p>
    <w:p w:rsidR="00D818F2" w:rsidRDefault="00D818F2" w:rsidP="0074213E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</w:t>
      </w:r>
    </w:p>
    <w:p w:rsidR="00D818F2" w:rsidRPr="00A14A4E" w:rsidRDefault="00D818F2" w:rsidP="0074213E">
      <w:pPr>
        <w:rPr>
          <w:rFonts w:ascii="Times New Roman" w:hAnsi="Times New Roman"/>
          <w:i/>
        </w:rPr>
      </w:pPr>
      <w:r w:rsidRPr="00A14A4E">
        <w:rPr>
          <w:rFonts w:ascii="Times New Roman" w:hAnsi="Times New Roman"/>
          <w:i/>
        </w:rPr>
        <w:t>А.С.Пушкин:</w:t>
      </w:r>
    </w:p>
    <w:tbl>
      <w:tblPr>
        <w:tblW w:w="0" w:type="auto"/>
        <w:tblLook w:val="01E0"/>
      </w:tblPr>
      <w:tblGrid>
        <w:gridCol w:w="4785"/>
        <w:gridCol w:w="4786"/>
      </w:tblGrid>
      <w:tr w:rsidR="00D818F2" w:rsidRPr="00C8302B" w:rsidTr="00C8302B">
        <w:tc>
          <w:tcPr>
            <w:tcW w:w="4785" w:type="dxa"/>
          </w:tcPr>
          <w:p w:rsidR="00D818F2" w:rsidRPr="00C8302B" w:rsidRDefault="00D818F2" w:rsidP="00C8302B">
            <w:pPr>
              <w:spacing w:after="0" w:line="240" w:lineRule="auto"/>
              <w:ind w:firstLine="360"/>
              <w:rPr>
                <w:rFonts w:ascii="Times New Roman" w:hAnsi="Times New Roman"/>
                <w:i/>
              </w:rPr>
            </w:pPr>
            <w:r w:rsidRPr="00C8302B">
              <w:rPr>
                <w:rFonts w:ascii="Times New Roman" w:hAnsi="Times New Roman"/>
                <w:i/>
              </w:rPr>
              <w:t>Я вас любил: любовь ещё, быть может,</w:t>
            </w:r>
          </w:p>
          <w:p w:rsidR="00D818F2" w:rsidRPr="00C8302B" w:rsidRDefault="00D818F2" w:rsidP="00C8302B">
            <w:pPr>
              <w:spacing w:after="0" w:line="240" w:lineRule="auto"/>
              <w:ind w:firstLine="360"/>
              <w:rPr>
                <w:rFonts w:ascii="Times New Roman" w:hAnsi="Times New Roman"/>
                <w:i/>
              </w:rPr>
            </w:pPr>
            <w:r w:rsidRPr="00C8302B">
              <w:rPr>
                <w:rFonts w:ascii="Times New Roman" w:hAnsi="Times New Roman"/>
                <w:i/>
              </w:rPr>
              <w:t>В душе моей угасла не совсем;</w:t>
            </w:r>
          </w:p>
          <w:p w:rsidR="00D818F2" w:rsidRPr="00C8302B" w:rsidRDefault="00D818F2" w:rsidP="00C8302B">
            <w:pPr>
              <w:spacing w:after="0" w:line="240" w:lineRule="auto"/>
              <w:ind w:firstLine="360"/>
              <w:rPr>
                <w:rFonts w:ascii="Times New Roman" w:hAnsi="Times New Roman"/>
                <w:i/>
              </w:rPr>
            </w:pPr>
            <w:r w:rsidRPr="00C8302B">
              <w:rPr>
                <w:rFonts w:ascii="Times New Roman" w:hAnsi="Times New Roman"/>
                <w:i/>
              </w:rPr>
              <w:t>Но пусть она вас больше не тревожит;</w:t>
            </w:r>
          </w:p>
          <w:p w:rsidR="00D818F2" w:rsidRPr="00C8302B" w:rsidRDefault="00D818F2" w:rsidP="00C8302B">
            <w:pPr>
              <w:spacing w:after="0" w:line="360" w:lineRule="auto"/>
              <w:ind w:firstLine="360"/>
              <w:jc w:val="both"/>
              <w:rPr>
                <w:rFonts w:ascii="Times New Roman" w:hAnsi="Times New Roman"/>
                <w:i/>
              </w:rPr>
            </w:pPr>
            <w:r w:rsidRPr="00C8302B">
              <w:rPr>
                <w:rFonts w:ascii="Times New Roman" w:hAnsi="Times New Roman"/>
                <w:i/>
              </w:rPr>
              <w:t>Я не хочу печалить вас ничем.</w:t>
            </w:r>
          </w:p>
        </w:tc>
        <w:tc>
          <w:tcPr>
            <w:tcW w:w="4786" w:type="dxa"/>
          </w:tcPr>
          <w:p w:rsidR="00D818F2" w:rsidRPr="00C8302B" w:rsidRDefault="00D818F2" w:rsidP="00C8302B">
            <w:pPr>
              <w:tabs>
                <w:tab w:val="left" w:pos="675"/>
              </w:tabs>
              <w:spacing w:after="0" w:line="240" w:lineRule="auto"/>
              <w:ind w:firstLine="360"/>
              <w:rPr>
                <w:rFonts w:ascii="Times New Roman" w:hAnsi="Times New Roman"/>
                <w:i/>
              </w:rPr>
            </w:pPr>
            <w:r w:rsidRPr="00C8302B">
              <w:rPr>
                <w:rFonts w:ascii="Times New Roman" w:hAnsi="Times New Roman"/>
                <w:i/>
              </w:rPr>
              <w:t xml:space="preserve">     Я вас любил безмолвно, безнадежно,</w:t>
            </w:r>
          </w:p>
          <w:p w:rsidR="00D818F2" w:rsidRPr="00C8302B" w:rsidRDefault="00D818F2" w:rsidP="00C8302B">
            <w:pPr>
              <w:tabs>
                <w:tab w:val="left" w:pos="675"/>
              </w:tabs>
              <w:spacing w:after="0" w:line="240" w:lineRule="auto"/>
              <w:ind w:firstLine="360"/>
              <w:rPr>
                <w:rFonts w:ascii="Times New Roman" w:hAnsi="Times New Roman"/>
                <w:i/>
              </w:rPr>
            </w:pPr>
            <w:r w:rsidRPr="00C8302B">
              <w:rPr>
                <w:rFonts w:ascii="Times New Roman" w:hAnsi="Times New Roman"/>
                <w:i/>
              </w:rPr>
              <w:t xml:space="preserve">     То робостью, то ревностью томим;</w:t>
            </w:r>
          </w:p>
          <w:p w:rsidR="00D818F2" w:rsidRPr="00C8302B" w:rsidRDefault="00D818F2" w:rsidP="00C8302B">
            <w:pPr>
              <w:tabs>
                <w:tab w:val="left" w:pos="675"/>
              </w:tabs>
              <w:spacing w:after="0" w:line="240" w:lineRule="auto"/>
              <w:ind w:firstLine="360"/>
              <w:rPr>
                <w:rFonts w:ascii="Times New Roman" w:hAnsi="Times New Roman"/>
                <w:i/>
              </w:rPr>
            </w:pPr>
            <w:r w:rsidRPr="00C8302B">
              <w:rPr>
                <w:rFonts w:ascii="Times New Roman" w:hAnsi="Times New Roman"/>
                <w:i/>
              </w:rPr>
              <w:t xml:space="preserve">      Я вас любил так искренно, так нежно,</w:t>
            </w:r>
          </w:p>
          <w:p w:rsidR="00D818F2" w:rsidRPr="00C8302B" w:rsidRDefault="00D818F2" w:rsidP="00C8302B">
            <w:pPr>
              <w:tabs>
                <w:tab w:val="left" w:pos="675"/>
              </w:tabs>
              <w:spacing w:after="0" w:line="360" w:lineRule="auto"/>
              <w:ind w:firstLine="360"/>
              <w:jc w:val="both"/>
              <w:rPr>
                <w:rFonts w:ascii="Times New Roman" w:hAnsi="Times New Roman"/>
                <w:i/>
              </w:rPr>
            </w:pPr>
            <w:r w:rsidRPr="00C8302B">
              <w:rPr>
                <w:rFonts w:ascii="Times New Roman" w:hAnsi="Times New Roman"/>
                <w:i/>
              </w:rPr>
              <w:t xml:space="preserve">      Как дай вам Бог любимой быть другим.</w:t>
            </w:r>
          </w:p>
          <w:p w:rsidR="00D818F2" w:rsidRPr="00C8302B" w:rsidRDefault="00D818F2" w:rsidP="00C8302B">
            <w:pPr>
              <w:tabs>
                <w:tab w:val="left" w:pos="675"/>
              </w:tabs>
              <w:spacing w:after="0" w:line="360" w:lineRule="auto"/>
              <w:ind w:firstLine="360"/>
              <w:jc w:val="both"/>
              <w:rPr>
                <w:rFonts w:ascii="Times New Roman" w:hAnsi="Times New Roman"/>
                <w:i/>
              </w:rPr>
            </w:pPr>
          </w:p>
        </w:tc>
      </w:tr>
    </w:tbl>
    <w:p w:rsidR="00D818F2" w:rsidRDefault="00D818F2" w:rsidP="00FE3BB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Экзюпери «Маленький принц». Маленький принц любил розу, которая осталась одна на его небольшой планете. Роза в этой сказке – символ любви к ближнему, верности, ведь принц очень заботился о ней и переживал. А еще роза – символ красоты и неповторимости. Ведь он был единственным и принц не видел других цветов, и этот для него был самым красивым.</w:t>
      </w:r>
    </w:p>
    <w:p w:rsidR="00D818F2" w:rsidRDefault="00D818F2" w:rsidP="00FE3BB8">
      <w:pPr>
        <w:jc w:val="both"/>
        <w:rPr>
          <w:rFonts w:ascii="Times New Roman" w:hAnsi="Times New Roman"/>
          <w:sz w:val="24"/>
          <w:szCs w:val="24"/>
        </w:rPr>
      </w:pPr>
    </w:p>
    <w:p w:rsidR="00D818F2" w:rsidRDefault="00D818F2" w:rsidP="00FE3BB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Х.К.Андерсен «Снежная королева».  В ящиках между окнами росли розовые кусты. Но когда Каю попал в глаз осколок, он разбил горшки и вырвал розы. А когда Герда спасла Кая и они вернулись домой, то розы опять цвели в горшках. Еще Герда в саду волшебницы заплакала, и из земли показались розовые кусты. В этой сказке роза – символ дружбы, верности, добра и любви.</w:t>
      </w:r>
    </w:p>
    <w:p w:rsidR="00D818F2" w:rsidRDefault="00D818F2" w:rsidP="000C4BED">
      <w:pPr>
        <w:pStyle w:val="ListParagraph"/>
        <w:numPr>
          <w:ilvl w:val="1"/>
          <w:numId w:val="3"/>
        </w:numPr>
        <w:tabs>
          <w:tab w:val="num" w:pos="0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Подобрать высказывание или стихи, которые ассоциируются с повестью «Гранатовый браслет»</w:t>
      </w:r>
    </w:p>
    <w:p w:rsidR="00D818F2" w:rsidRPr="000C4BED" w:rsidRDefault="00D818F2" w:rsidP="00AF2005">
      <w:pPr>
        <w:pStyle w:val="ListParagraph"/>
        <w:tabs>
          <w:tab w:val="num" w:pos="0"/>
        </w:tabs>
        <w:ind w:left="1353"/>
        <w:rPr>
          <w:rFonts w:ascii="Times New Roman" w:hAnsi="Times New Roman"/>
          <w:noProof/>
          <w:sz w:val="24"/>
          <w:szCs w:val="24"/>
        </w:rPr>
      </w:pPr>
    </w:p>
    <w:p w:rsidR="00D818F2" w:rsidRPr="00AF2005" w:rsidRDefault="00D818F2" w:rsidP="00AF2005">
      <w:pPr>
        <w:pStyle w:val="ListParagraph"/>
        <w:numPr>
          <w:ilvl w:val="1"/>
          <w:numId w:val="3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Образ Веры Шеиной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 xml:space="preserve">Социальное положение, 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 xml:space="preserve">Портрет 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Отношение к мужу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Отношение к другим людям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 xml:space="preserve">В какие моменты проявляется ее душевная чуткость, азарт, волнения души 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Как меняется отношение княгини Веры к посланиям неизвестного (до подарка)</w:t>
      </w:r>
    </w:p>
    <w:p w:rsidR="00D818F2" w:rsidRDefault="00D818F2" w:rsidP="00AF2005">
      <w:pPr>
        <w:pStyle w:val="ListParagraph"/>
        <w:numPr>
          <w:ilvl w:val="1"/>
          <w:numId w:val="3"/>
        </w:num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каких известных вам литературных произведениях встречается роза и что она символизирует?</w:t>
      </w:r>
    </w:p>
    <w:p w:rsidR="00D818F2" w:rsidRDefault="00D818F2" w:rsidP="003C07D1">
      <w:pPr>
        <w:pStyle w:val="ListParagraph"/>
        <w:numPr>
          <w:ilvl w:val="1"/>
          <w:numId w:val="3"/>
        </w:num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Краткое содержание повести</w:t>
      </w:r>
    </w:p>
    <w:p w:rsidR="00D818F2" w:rsidRPr="005C2B9D" w:rsidRDefault="00D818F2" w:rsidP="005C2B9D">
      <w:pPr>
        <w:rPr>
          <w:rFonts w:ascii="Times New Roman" w:hAnsi="Times New Roman"/>
          <w:noProof/>
          <w:sz w:val="24"/>
          <w:szCs w:val="24"/>
        </w:rPr>
      </w:pPr>
    </w:p>
    <w:p w:rsidR="00D818F2" w:rsidRPr="00AF2005" w:rsidRDefault="00D818F2" w:rsidP="00AF2005">
      <w:pPr>
        <w:pStyle w:val="ListParagraph"/>
        <w:numPr>
          <w:ilvl w:val="2"/>
          <w:numId w:val="3"/>
        </w:numPr>
        <w:tabs>
          <w:tab w:val="num" w:pos="0"/>
        </w:tabs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Подобрать высказывание или стихи, которые ассоциируются с повестью «Гранатовый браслет»</w:t>
      </w:r>
    </w:p>
    <w:p w:rsidR="00D818F2" w:rsidRPr="00AF2005" w:rsidRDefault="00D818F2" w:rsidP="00AF2005">
      <w:pPr>
        <w:pStyle w:val="ListParagraph"/>
        <w:numPr>
          <w:ilvl w:val="2"/>
          <w:numId w:val="3"/>
        </w:num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Образ Желткова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Социальное положение гл.8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Портрет гл.10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Как менялся герой, его письма, его поступки в течение 7 лет? Гл.11, 5, 8</w:t>
      </w:r>
    </w:p>
    <w:p w:rsidR="00D818F2" w:rsidRPr="00AF2005" w:rsidRDefault="00D818F2" w:rsidP="00AF2005">
      <w:pPr>
        <w:pStyle w:val="ListParagraph"/>
        <w:numPr>
          <w:ilvl w:val="0"/>
          <w:numId w:val="10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Как воспринимают  его разные персонажи повести: хозяйка квартиры; брат Веры  Николай (гл.9); княгиня Вера (гл.5,8); князь Шеин (сначала гл.6 и позже гл.10); генерал Аносов (гл.8)</w:t>
      </w:r>
    </w:p>
    <w:p w:rsidR="00D818F2" w:rsidRDefault="00D818F2" w:rsidP="00AF2005">
      <w:pPr>
        <w:pStyle w:val="ListParagraph"/>
        <w:numPr>
          <w:ilvl w:val="2"/>
          <w:numId w:val="3"/>
        </w:numPr>
        <w:rPr>
          <w:rFonts w:ascii="Times New Roman" w:hAnsi="Times New Roman"/>
          <w:noProof/>
          <w:sz w:val="24"/>
          <w:szCs w:val="24"/>
        </w:rPr>
      </w:pPr>
      <w:r w:rsidRPr="00AF2005">
        <w:rPr>
          <w:rFonts w:ascii="Times New Roman" w:hAnsi="Times New Roman"/>
          <w:noProof/>
          <w:sz w:val="24"/>
          <w:szCs w:val="24"/>
        </w:rPr>
        <w:t>В каких известных вам литературных произведениях встречается роза и что она символизирует?</w:t>
      </w:r>
    </w:p>
    <w:p w:rsidR="00D818F2" w:rsidRPr="003C07D1" w:rsidRDefault="00D818F2" w:rsidP="003C07D1">
      <w:pPr>
        <w:pStyle w:val="ListParagraph"/>
        <w:numPr>
          <w:ilvl w:val="2"/>
          <w:numId w:val="3"/>
        </w:num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Краткое содержание повести</w:t>
      </w: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3261"/>
        <w:gridCol w:w="3934"/>
      </w:tblGrid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Эпизод, где упоминается роза</w:t>
            </w: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Значение этой детали</w:t>
            </w:r>
          </w:p>
        </w:tc>
      </w:tr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Экспозиция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Развитие действия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818F2" w:rsidRPr="00C8302B" w:rsidTr="00C8302B">
        <w:tc>
          <w:tcPr>
            <w:tcW w:w="2376" w:type="dxa"/>
            <w:vMerge w:val="restart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 xml:space="preserve">Вставные композиционные элементы </w:t>
            </w:r>
            <w:r w:rsidRPr="00C8302B">
              <w:rPr>
                <w:rFonts w:ascii="Times New Roman" w:hAnsi="Times New Roman"/>
                <w:noProof/>
                <w:sz w:val="24"/>
                <w:szCs w:val="24"/>
              </w:rPr>
              <w:t>(рассказы генерала)</w:t>
            </w:r>
            <w:r w:rsidRPr="00C8302B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818F2" w:rsidRPr="00C8302B" w:rsidTr="00C8302B">
        <w:tc>
          <w:tcPr>
            <w:tcW w:w="2376" w:type="dxa"/>
            <w:vMerge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Развязка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p w:rsidR="00D818F2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3261"/>
        <w:gridCol w:w="3934"/>
      </w:tblGrid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Эпизод, где упоминается роза</w:t>
            </w: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Значение этой детали</w:t>
            </w:r>
          </w:p>
        </w:tc>
      </w:tr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Экспозиция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Развитие действия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818F2" w:rsidRPr="00C8302B" w:rsidTr="00C8302B">
        <w:tc>
          <w:tcPr>
            <w:tcW w:w="2376" w:type="dxa"/>
            <w:vMerge w:val="restart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 xml:space="preserve">Вставные композиционные элементы </w:t>
            </w:r>
            <w:r w:rsidRPr="00C8302B">
              <w:rPr>
                <w:rFonts w:ascii="Times New Roman" w:hAnsi="Times New Roman"/>
                <w:noProof/>
                <w:sz w:val="24"/>
                <w:szCs w:val="24"/>
              </w:rPr>
              <w:t>(рассказы генерала)</w:t>
            </w:r>
            <w:r w:rsidRPr="00C8302B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818F2" w:rsidRPr="00C8302B" w:rsidTr="00C8302B">
        <w:tc>
          <w:tcPr>
            <w:tcW w:w="2376" w:type="dxa"/>
            <w:vMerge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818F2" w:rsidRPr="00C8302B" w:rsidTr="00C8302B">
        <w:tc>
          <w:tcPr>
            <w:tcW w:w="2376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8302B">
              <w:rPr>
                <w:rFonts w:ascii="Times New Roman" w:hAnsi="Times New Roman"/>
                <w:noProof/>
                <w:sz w:val="28"/>
                <w:szCs w:val="28"/>
              </w:rPr>
              <w:t>Развязка</w:t>
            </w:r>
          </w:p>
        </w:tc>
        <w:tc>
          <w:tcPr>
            <w:tcW w:w="3261" w:type="dxa"/>
          </w:tcPr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818F2" w:rsidRPr="00C8302B" w:rsidRDefault="00D818F2" w:rsidP="00C8302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3934" w:type="dxa"/>
          </w:tcPr>
          <w:p w:rsidR="00D818F2" w:rsidRPr="00C8302B" w:rsidRDefault="00D818F2" w:rsidP="00C8302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D818F2" w:rsidRDefault="00D818F2" w:rsidP="005C2B9D">
      <w:pPr>
        <w:rPr>
          <w:rFonts w:ascii="Times New Roman" w:hAnsi="Times New Roman"/>
          <w:noProof/>
          <w:sz w:val="24"/>
          <w:szCs w:val="24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332566">
        <w:rPr>
          <w:rFonts w:ascii="Times New Roman" w:hAnsi="Times New Roman"/>
          <w:noProof/>
          <w:sz w:val="28"/>
          <w:szCs w:val="28"/>
        </w:rPr>
        <w:t>Вот сейчас я вам покажу в нежных звуках жизнь, которая покорно и радостно обрекла себя на мучения, страдания и смерть. Ни жалобы, ни упрека, ни боли самолюбия я не знал. Я перд тобою – одна молитва: «Да святится имя твоё»</w:t>
      </w: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332566">
        <w:rPr>
          <w:rFonts w:ascii="Times New Roman" w:hAnsi="Times New Roman"/>
          <w:noProof/>
          <w:sz w:val="28"/>
          <w:szCs w:val="28"/>
        </w:rPr>
        <w:t>Да, я предвижу страдание, кровь и смерть. И думаю, что трудно расстаться телу с душой, но, Прекрасная, хвала тебе, страстная хвала и тихая любовь. «Да святится имя твоё».</w:t>
      </w: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332566">
        <w:rPr>
          <w:rFonts w:ascii="Times New Roman" w:hAnsi="Times New Roman"/>
          <w:noProof/>
          <w:sz w:val="28"/>
          <w:szCs w:val="28"/>
        </w:rPr>
        <w:t>Вспоминаю каждый твой шаг, улыбку, взгляд, звук твоей походки. Сладкой грустью, тихой, прекрасной грустью обвеяны мои последние воспоминания. Но я не причиню тебе горя. Я ухожу один, молча, так угодно было богу и судьбе. «Да святится имя твоё».</w:t>
      </w: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332566">
        <w:rPr>
          <w:rFonts w:ascii="Times New Roman" w:hAnsi="Times New Roman"/>
          <w:noProof/>
          <w:sz w:val="28"/>
          <w:szCs w:val="28"/>
        </w:rPr>
        <w:t>В предсмертный печальный час я молюсь только тебе. Жизнь могла бы быть прекрасной и для меня. Не ропщи, бедное сердце, не ропщи. В душе я призываю смерть, но в сердце полон хвалы тебе: «Да святится имя твоё».</w:t>
      </w: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332566">
        <w:rPr>
          <w:rFonts w:ascii="Times New Roman" w:hAnsi="Times New Roman"/>
          <w:noProof/>
          <w:sz w:val="28"/>
          <w:szCs w:val="28"/>
        </w:rPr>
        <w:t>Ты, ты и люди, которые окружали тебя, все вы знаете, как ты была прекрасна. Бьют часы. Время. И, умирая, я в скорбный час расставания с жизнью все-таки пою – слава тебе.</w:t>
      </w: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332566">
        <w:rPr>
          <w:rFonts w:ascii="Times New Roman" w:hAnsi="Times New Roman"/>
          <w:noProof/>
          <w:sz w:val="28"/>
          <w:szCs w:val="28"/>
        </w:rPr>
        <w:t>Вот она идет, всё усмиряющая смерть, а я говорю – слава тебе!..</w:t>
      </w: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332566" w:rsidRDefault="00D818F2" w:rsidP="00332566">
      <w:pPr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:rsidR="00D818F2" w:rsidRPr="007A0C42" w:rsidRDefault="00D818F2" w:rsidP="003325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32566">
        <w:rPr>
          <w:rFonts w:ascii="Times New Roman" w:hAnsi="Times New Roman"/>
          <w:sz w:val="24"/>
          <w:szCs w:val="24"/>
        </w:rPr>
        <w:t>Мелкий чиновник, одинокий и робкий мечтатель, влюбляется в мол</w:t>
      </w:r>
      <w:r>
        <w:rPr>
          <w:rFonts w:ascii="Times New Roman" w:hAnsi="Times New Roman"/>
          <w:sz w:val="24"/>
          <w:szCs w:val="24"/>
        </w:rPr>
        <w:t>одую светскую даму из</w:t>
      </w:r>
      <w:r w:rsidRPr="007A0C42">
        <w:rPr>
          <w:rFonts w:ascii="Times New Roman" w:hAnsi="Times New Roman"/>
          <w:sz w:val="24"/>
          <w:szCs w:val="24"/>
        </w:rPr>
        <w:t xml:space="preserve"> “высшего сословия”. Восемь лет продолжается безответная и безнадежная любовь. </w:t>
      </w:r>
      <w:r>
        <w:rPr>
          <w:rFonts w:ascii="Times New Roman" w:hAnsi="Times New Roman"/>
          <w:sz w:val="24"/>
          <w:szCs w:val="24"/>
        </w:rPr>
        <w:t>Он пишет п</w:t>
      </w:r>
      <w:r w:rsidRPr="007A0C42">
        <w:rPr>
          <w:rFonts w:ascii="Times New Roman" w:hAnsi="Times New Roman"/>
          <w:sz w:val="24"/>
          <w:szCs w:val="24"/>
        </w:rPr>
        <w:t xml:space="preserve">исьма </w:t>
      </w:r>
      <w:r>
        <w:rPr>
          <w:rFonts w:ascii="Times New Roman" w:hAnsi="Times New Roman"/>
          <w:sz w:val="24"/>
          <w:szCs w:val="24"/>
        </w:rPr>
        <w:t>с признанием в любви, которые</w:t>
      </w:r>
      <w:r w:rsidRPr="007A0C42">
        <w:rPr>
          <w:rFonts w:ascii="Times New Roman" w:hAnsi="Times New Roman"/>
          <w:sz w:val="24"/>
          <w:szCs w:val="24"/>
        </w:rPr>
        <w:t xml:space="preserve"> служат предметом насмешек и издевательств членов сем</w:t>
      </w:r>
      <w:r>
        <w:rPr>
          <w:rFonts w:ascii="Times New Roman" w:hAnsi="Times New Roman"/>
          <w:sz w:val="24"/>
          <w:szCs w:val="24"/>
        </w:rPr>
        <w:t>ьи -</w:t>
      </w:r>
      <w:r w:rsidRPr="007A0C42">
        <w:rPr>
          <w:rFonts w:ascii="Times New Roman" w:hAnsi="Times New Roman"/>
          <w:sz w:val="24"/>
          <w:szCs w:val="24"/>
        </w:rPr>
        <w:t xml:space="preserve"> князей Шеиных и Булат-Тугановских. Не воспринимает их всерьез и княгиня Вера Николаевна</w:t>
      </w:r>
      <w:r>
        <w:rPr>
          <w:rFonts w:ascii="Times New Roman" w:hAnsi="Times New Roman"/>
          <w:sz w:val="24"/>
          <w:szCs w:val="24"/>
        </w:rPr>
        <w:t xml:space="preserve"> Шеина</w:t>
      </w:r>
      <w:r w:rsidRPr="007A0C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та, которой адресованы эти любовные откровения. </w:t>
      </w:r>
      <w:r w:rsidRPr="007A0C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 дню рождения княгини влюбленный присылает</w:t>
      </w:r>
      <w:r w:rsidRPr="007A0C42">
        <w:rPr>
          <w:rFonts w:ascii="Times New Roman" w:hAnsi="Times New Roman"/>
          <w:sz w:val="24"/>
          <w:szCs w:val="24"/>
        </w:rPr>
        <w:t xml:space="preserve"> подарок - гранатовый браслет</w:t>
      </w:r>
      <w:r>
        <w:rPr>
          <w:rFonts w:ascii="Times New Roman" w:hAnsi="Times New Roman"/>
          <w:sz w:val="24"/>
          <w:szCs w:val="24"/>
        </w:rPr>
        <w:t>, чем</w:t>
      </w:r>
      <w:r w:rsidRPr="007A0C42">
        <w:rPr>
          <w:rFonts w:ascii="Times New Roman" w:hAnsi="Times New Roman"/>
          <w:sz w:val="24"/>
          <w:szCs w:val="24"/>
        </w:rPr>
        <w:t xml:space="preserve"> вызывает бурю негодования брата княгини</w:t>
      </w:r>
      <w:r>
        <w:rPr>
          <w:rFonts w:ascii="Times New Roman" w:hAnsi="Times New Roman"/>
          <w:sz w:val="24"/>
          <w:szCs w:val="24"/>
        </w:rPr>
        <w:t>. Тот</w:t>
      </w:r>
      <w:r w:rsidRPr="007A0C42">
        <w:rPr>
          <w:rFonts w:ascii="Times New Roman" w:hAnsi="Times New Roman"/>
          <w:sz w:val="24"/>
          <w:szCs w:val="24"/>
        </w:rPr>
        <w:t xml:space="preserve"> готов растоптать, уничтожить “плебея”, </w:t>
      </w:r>
      <w:r>
        <w:rPr>
          <w:rFonts w:ascii="Times New Roman" w:hAnsi="Times New Roman"/>
          <w:sz w:val="24"/>
          <w:szCs w:val="24"/>
        </w:rPr>
        <w:t>который осмелился</w:t>
      </w:r>
      <w:r w:rsidRPr="007A0C42">
        <w:rPr>
          <w:rFonts w:ascii="Times New Roman" w:hAnsi="Times New Roman"/>
          <w:sz w:val="24"/>
          <w:szCs w:val="24"/>
        </w:rPr>
        <w:t xml:space="preserve"> оказывать знаки внимания потомственной дворянке. Близкие княгине люди считают бедного </w:t>
      </w:r>
      <w:r>
        <w:rPr>
          <w:rFonts w:ascii="Times New Roman" w:hAnsi="Times New Roman"/>
          <w:sz w:val="24"/>
          <w:szCs w:val="24"/>
        </w:rPr>
        <w:t>«</w:t>
      </w:r>
      <w:r w:rsidRPr="007A0C42">
        <w:rPr>
          <w:rFonts w:ascii="Times New Roman" w:hAnsi="Times New Roman"/>
          <w:sz w:val="24"/>
          <w:szCs w:val="24"/>
        </w:rPr>
        <w:t>телеграфиста</w:t>
      </w:r>
      <w:r>
        <w:rPr>
          <w:rFonts w:ascii="Times New Roman" w:hAnsi="Times New Roman"/>
          <w:sz w:val="24"/>
          <w:szCs w:val="24"/>
        </w:rPr>
        <w:t>» (как его называет князь Шеин)</w:t>
      </w:r>
      <w:r w:rsidRPr="007A0C42">
        <w:rPr>
          <w:rFonts w:ascii="Times New Roman" w:hAnsi="Times New Roman"/>
          <w:sz w:val="24"/>
          <w:szCs w:val="24"/>
        </w:rPr>
        <w:t xml:space="preserve"> ненормальным, маньяком. И только старый генерал Аносов, с которым любит откровенничать княгиня, догадывается об истинных мотивах поступков неизвестного влюбленного: “А - почем знать? Может быть, твой жизненный путь, Верочка, пересекла именно такая любовь, о которой грезят женщины и на которую больше не способны мужчины”. Любовь “маленького человека” заканчивается трагически. Не выдержав  жестокости и равнодушия, герой повести погибает.         </w:t>
      </w:r>
    </w:p>
    <w:p w:rsidR="00D818F2" w:rsidRPr="007F44A3" w:rsidRDefault="00D818F2" w:rsidP="007F44A3">
      <w:pPr>
        <w:rPr>
          <w:rFonts w:ascii="Times New Roman" w:hAnsi="Times New Roman"/>
          <w:noProof/>
          <w:sz w:val="24"/>
          <w:szCs w:val="24"/>
        </w:rPr>
      </w:pPr>
    </w:p>
    <w:sectPr w:rsidR="00D818F2" w:rsidRPr="007F44A3" w:rsidSect="00FB7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8F2" w:rsidRDefault="00D818F2" w:rsidP="0091586A">
      <w:pPr>
        <w:spacing w:after="0" w:line="240" w:lineRule="auto"/>
      </w:pPr>
      <w:r>
        <w:separator/>
      </w:r>
    </w:p>
  </w:endnote>
  <w:endnote w:type="continuationSeparator" w:id="0">
    <w:p w:rsidR="00D818F2" w:rsidRDefault="00D818F2" w:rsidP="00915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8F2" w:rsidRDefault="00D818F2" w:rsidP="0091586A">
      <w:pPr>
        <w:spacing w:after="0" w:line="240" w:lineRule="auto"/>
      </w:pPr>
      <w:r>
        <w:separator/>
      </w:r>
    </w:p>
  </w:footnote>
  <w:footnote w:type="continuationSeparator" w:id="0">
    <w:p w:rsidR="00D818F2" w:rsidRDefault="00D818F2" w:rsidP="00915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8F2" w:rsidRDefault="00D818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463DB6"/>
    <w:lvl w:ilvl="0">
      <w:numFmt w:val="bullet"/>
      <w:lvlText w:val="*"/>
      <w:lvlJc w:val="left"/>
    </w:lvl>
  </w:abstractNum>
  <w:abstractNum w:abstractNumId="1">
    <w:nsid w:val="04BC5AD9"/>
    <w:multiLevelType w:val="hybridMultilevel"/>
    <w:tmpl w:val="33F48948"/>
    <w:lvl w:ilvl="0" w:tplc="74A2F100">
      <w:start w:val="1"/>
      <w:numFmt w:val="decimal"/>
      <w:lvlText w:val="%1."/>
      <w:lvlJc w:val="left"/>
      <w:pPr>
        <w:tabs>
          <w:tab w:val="num" w:pos="1238"/>
        </w:tabs>
        <w:ind w:left="1238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0096EC9"/>
    <w:multiLevelType w:val="hybridMultilevel"/>
    <w:tmpl w:val="AB6E1B34"/>
    <w:lvl w:ilvl="0" w:tplc="B71051E8">
      <w:start w:val="3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2379FE"/>
    <w:multiLevelType w:val="hybridMultilevel"/>
    <w:tmpl w:val="1108C4D2"/>
    <w:lvl w:ilvl="0" w:tplc="31CA634E">
      <w:start w:val="1"/>
      <w:numFmt w:val="upperRoman"/>
      <w:lvlText w:val="%1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DF67AC6"/>
    <w:multiLevelType w:val="hybridMultilevel"/>
    <w:tmpl w:val="6B5C0B7C"/>
    <w:lvl w:ilvl="0" w:tplc="11A8DCB4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05542F3"/>
    <w:multiLevelType w:val="hybridMultilevel"/>
    <w:tmpl w:val="DEC0EF76"/>
    <w:lvl w:ilvl="0" w:tplc="FEEC6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36F3CF0"/>
    <w:multiLevelType w:val="hybridMultilevel"/>
    <w:tmpl w:val="E47E6A18"/>
    <w:lvl w:ilvl="0" w:tplc="7842F8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AA2E04"/>
    <w:multiLevelType w:val="hybridMultilevel"/>
    <w:tmpl w:val="CA48BA14"/>
    <w:lvl w:ilvl="0" w:tplc="D2AEF2F8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AC95008"/>
    <w:multiLevelType w:val="hybridMultilevel"/>
    <w:tmpl w:val="6826D60A"/>
    <w:lvl w:ilvl="0" w:tplc="FAB0C97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34F31CF"/>
    <w:multiLevelType w:val="hybridMultilevel"/>
    <w:tmpl w:val="67B86998"/>
    <w:lvl w:ilvl="0" w:tplc="49E8C74C">
      <w:start w:val="3"/>
      <w:numFmt w:val="bullet"/>
      <w:lvlText w:val=""/>
      <w:lvlJc w:val="left"/>
      <w:pPr>
        <w:ind w:left="786" w:hanging="360"/>
      </w:pPr>
      <w:rPr>
        <w:rFonts w:ascii="Symbol" w:eastAsia="Times New Roman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64637322"/>
    <w:multiLevelType w:val="hybridMultilevel"/>
    <w:tmpl w:val="BA68CF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23F314A"/>
    <w:multiLevelType w:val="hybridMultilevel"/>
    <w:tmpl w:val="0E3EBAC0"/>
    <w:lvl w:ilvl="0" w:tplc="F08E0EBE">
      <w:start w:val="4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9C54AC5"/>
    <w:multiLevelType w:val="hybridMultilevel"/>
    <w:tmpl w:val="4FC483C8"/>
    <w:lvl w:ilvl="0" w:tplc="758632BA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8">
    <w:abstractNumId w:val="12"/>
  </w:num>
  <w:num w:numId="9">
    <w:abstractNumId w:val="10"/>
  </w:num>
  <w:num w:numId="10">
    <w:abstractNumId w:val="9"/>
  </w:num>
  <w:num w:numId="11">
    <w:abstractNumId w:val="6"/>
  </w:num>
  <w:num w:numId="12">
    <w:abstractNumId w:val="11"/>
  </w:num>
  <w:num w:numId="13">
    <w:abstractNumId w:val="2"/>
  </w:num>
  <w:num w:numId="14">
    <w:abstractNumId w:val="4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018A"/>
    <w:rsid w:val="00001CB0"/>
    <w:rsid w:val="00055DB2"/>
    <w:rsid w:val="00055F1D"/>
    <w:rsid w:val="00067A71"/>
    <w:rsid w:val="00072689"/>
    <w:rsid w:val="00072B7B"/>
    <w:rsid w:val="000B11FB"/>
    <w:rsid w:val="000C4BED"/>
    <w:rsid w:val="000E4281"/>
    <w:rsid w:val="000F0AD0"/>
    <w:rsid w:val="000F65E7"/>
    <w:rsid w:val="001038B7"/>
    <w:rsid w:val="0012329C"/>
    <w:rsid w:val="0013139B"/>
    <w:rsid w:val="001360C4"/>
    <w:rsid w:val="0014152E"/>
    <w:rsid w:val="00145356"/>
    <w:rsid w:val="001639DA"/>
    <w:rsid w:val="00177C87"/>
    <w:rsid w:val="001F6E29"/>
    <w:rsid w:val="001F7F8E"/>
    <w:rsid w:val="00230A90"/>
    <w:rsid w:val="00231F59"/>
    <w:rsid w:val="0023510A"/>
    <w:rsid w:val="002365D3"/>
    <w:rsid w:val="00256708"/>
    <w:rsid w:val="00276598"/>
    <w:rsid w:val="002950F3"/>
    <w:rsid w:val="00295E26"/>
    <w:rsid w:val="002A445F"/>
    <w:rsid w:val="002B4242"/>
    <w:rsid w:val="002B5201"/>
    <w:rsid w:val="002F17AD"/>
    <w:rsid w:val="002F6799"/>
    <w:rsid w:val="002F6938"/>
    <w:rsid w:val="00306ABC"/>
    <w:rsid w:val="00332566"/>
    <w:rsid w:val="00351B1D"/>
    <w:rsid w:val="00374441"/>
    <w:rsid w:val="0038018A"/>
    <w:rsid w:val="00385961"/>
    <w:rsid w:val="00394263"/>
    <w:rsid w:val="003A386F"/>
    <w:rsid w:val="003C07D1"/>
    <w:rsid w:val="003C404C"/>
    <w:rsid w:val="003E0F21"/>
    <w:rsid w:val="003F1B0D"/>
    <w:rsid w:val="003F428C"/>
    <w:rsid w:val="00404EEC"/>
    <w:rsid w:val="00426F8C"/>
    <w:rsid w:val="00450D5E"/>
    <w:rsid w:val="0048033D"/>
    <w:rsid w:val="004C3601"/>
    <w:rsid w:val="004E07F4"/>
    <w:rsid w:val="004E26C6"/>
    <w:rsid w:val="004F2EE8"/>
    <w:rsid w:val="00500CEE"/>
    <w:rsid w:val="0051139E"/>
    <w:rsid w:val="00546D81"/>
    <w:rsid w:val="00557451"/>
    <w:rsid w:val="00593D5B"/>
    <w:rsid w:val="005A003C"/>
    <w:rsid w:val="005C2B9D"/>
    <w:rsid w:val="005D6056"/>
    <w:rsid w:val="005E1675"/>
    <w:rsid w:val="00603DFE"/>
    <w:rsid w:val="00642CCB"/>
    <w:rsid w:val="00655465"/>
    <w:rsid w:val="00687FEE"/>
    <w:rsid w:val="006951FC"/>
    <w:rsid w:val="006A42C1"/>
    <w:rsid w:val="006A54CA"/>
    <w:rsid w:val="006D4749"/>
    <w:rsid w:val="006F546D"/>
    <w:rsid w:val="006F7761"/>
    <w:rsid w:val="00711FD4"/>
    <w:rsid w:val="00736C0A"/>
    <w:rsid w:val="0074213E"/>
    <w:rsid w:val="00744A2F"/>
    <w:rsid w:val="007946BF"/>
    <w:rsid w:val="007A0C42"/>
    <w:rsid w:val="007E39A9"/>
    <w:rsid w:val="007E66BD"/>
    <w:rsid w:val="007F44A3"/>
    <w:rsid w:val="00807595"/>
    <w:rsid w:val="00820EC8"/>
    <w:rsid w:val="00874BD3"/>
    <w:rsid w:val="008A1EBC"/>
    <w:rsid w:val="008A4248"/>
    <w:rsid w:val="008B37C5"/>
    <w:rsid w:val="008D7968"/>
    <w:rsid w:val="008F1460"/>
    <w:rsid w:val="009111FA"/>
    <w:rsid w:val="00914F1F"/>
    <w:rsid w:val="0091586A"/>
    <w:rsid w:val="00930172"/>
    <w:rsid w:val="00930615"/>
    <w:rsid w:val="00930D69"/>
    <w:rsid w:val="0093658E"/>
    <w:rsid w:val="009976C1"/>
    <w:rsid w:val="009A2BEE"/>
    <w:rsid w:val="009B48DF"/>
    <w:rsid w:val="009E2238"/>
    <w:rsid w:val="009F7302"/>
    <w:rsid w:val="00A07E78"/>
    <w:rsid w:val="00A14A4E"/>
    <w:rsid w:val="00A200FB"/>
    <w:rsid w:val="00A3412D"/>
    <w:rsid w:val="00A3750D"/>
    <w:rsid w:val="00A811DC"/>
    <w:rsid w:val="00A81314"/>
    <w:rsid w:val="00A92777"/>
    <w:rsid w:val="00A9787B"/>
    <w:rsid w:val="00AA1BA5"/>
    <w:rsid w:val="00AB0485"/>
    <w:rsid w:val="00AF2005"/>
    <w:rsid w:val="00B3216B"/>
    <w:rsid w:val="00B8561D"/>
    <w:rsid w:val="00BB3440"/>
    <w:rsid w:val="00BC5E33"/>
    <w:rsid w:val="00BE249F"/>
    <w:rsid w:val="00BF260B"/>
    <w:rsid w:val="00BF4550"/>
    <w:rsid w:val="00C56D86"/>
    <w:rsid w:val="00C63FBC"/>
    <w:rsid w:val="00C71297"/>
    <w:rsid w:val="00C82489"/>
    <w:rsid w:val="00C8302B"/>
    <w:rsid w:val="00CD6B22"/>
    <w:rsid w:val="00CE4D9A"/>
    <w:rsid w:val="00CF0D6C"/>
    <w:rsid w:val="00CF37A5"/>
    <w:rsid w:val="00D050F2"/>
    <w:rsid w:val="00D11FE7"/>
    <w:rsid w:val="00D179BF"/>
    <w:rsid w:val="00D37EE7"/>
    <w:rsid w:val="00D52DF7"/>
    <w:rsid w:val="00D532B2"/>
    <w:rsid w:val="00D624C8"/>
    <w:rsid w:val="00D62631"/>
    <w:rsid w:val="00D670D9"/>
    <w:rsid w:val="00D818F2"/>
    <w:rsid w:val="00DA75AE"/>
    <w:rsid w:val="00E45CE0"/>
    <w:rsid w:val="00E61C71"/>
    <w:rsid w:val="00E7661E"/>
    <w:rsid w:val="00EC33CE"/>
    <w:rsid w:val="00EF30F9"/>
    <w:rsid w:val="00F007BE"/>
    <w:rsid w:val="00F2587D"/>
    <w:rsid w:val="00F3188D"/>
    <w:rsid w:val="00F51B70"/>
    <w:rsid w:val="00F6510B"/>
    <w:rsid w:val="00F81BF9"/>
    <w:rsid w:val="00FB7659"/>
    <w:rsid w:val="00FE3BB8"/>
    <w:rsid w:val="00FE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65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1586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1586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1586A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1586A"/>
    <w:rPr>
      <w:rFonts w:ascii="Arial" w:hAnsi="Arial" w:cs="Arial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38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01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B52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15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1586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15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1586A"/>
    <w:rPr>
      <w:rFonts w:cs="Times New Roman"/>
    </w:rPr>
  </w:style>
  <w:style w:type="table" w:styleId="TableGrid">
    <w:name w:val="Table Grid"/>
    <w:basedOn w:val="TableNormal"/>
    <w:uiPriority w:val="99"/>
    <w:rsid w:val="0091586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5A00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5A003C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5A003C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41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1980</TotalTime>
  <Pages>35</Pages>
  <Words>8823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exp1osive</cp:lastModifiedBy>
  <cp:revision>18</cp:revision>
  <cp:lastPrinted>2011-12-05T13:48:00Z</cp:lastPrinted>
  <dcterms:created xsi:type="dcterms:W3CDTF">2011-10-12T18:25:00Z</dcterms:created>
  <dcterms:modified xsi:type="dcterms:W3CDTF">2015-08-23T16:05:00Z</dcterms:modified>
</cp:coreProperties>
</file>