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74E" w14:textId="755DA1E5" w:rsidR="00134AC5" w:rsidRDefault="00134AC5" w:rsidP="00134AC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AC5">
        <w:rPr>
          <w:rFonts w:ascii="Times New Roman" w:hAnsi="Times New Roman" w:cs="Times New Roman"/>
          <w:b/>
          <w:bCs/>
          <w:sz w:val="28"/>
          <w:szCs w:val="28"/>
        </w:rPr>
        <w:t>Конспект урока речи и альтернативной коммуникации</w:t>
      </w:r>
    </w:p>
    <w:p w14:paraId="6805FB2D" w14:textId="55D0E240" w:rsidR="00134AC5" w:rsidRPr="00134AC5" w:rsidRDefault="00134AC5" w:rsidP="00134A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34AC5">
        <w:rPr>
          <w:rFonts w:ascii="Times New Roman" w:hAnsi="Times New Roman" w:cs="Times New Roman"/>
          <w:sz w:val="28"/>
          <w:szCs w:val="28"/>
        </w:rPr>
        <w:t>«Предлоги».</w:t>
      </w:r>
    </w:p>
    <w:p w14:paraId="1EDEC0D5" w14:textId="49EB5714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C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34AC5" w:rsidRPr="00134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4AC5">
        <w:rPr>
          <w:rFonts w:ascii="Times New Roman" w:hAnsi="Times New Roman" w:cs="Times New Roman"/>
          <w:sz w:val="28"/>
          <w:szCs w:val="28"/>
        </w:rPr>
        <w:t xml:space="preserve">- </w:t>
      </w:r>
      <w:r w:rsidRPr="002F0C83">
        <w:rPr>
          <w:rFonts w:ascii="Times New Roman" w:hAnsi="Times New Roman" w:cs="Times New Roman"/>
          <w:sz w:val="28"/>
          <w:szCs w:val="28"/>
        </w:rPr>
        <w:t>формирование понимания и употребления предлогов.</w:t>
      </w:r>
    </w:p>
    <w:p w14:paraId="0CB7CF7F" w14:textId="1E38FF42" w:rsidR="005031E7" w:rsidRPr="00134AC5" w:rsidRDefault="005031E7" w:rsidP="002F0C8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AC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56CB322" w14:textId="27A58C47" w:rsidR="005031E7" w:rsidRPr="002F0C83" w:rsidRDefault="00134AC5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5031E7" w:rsidRPr="002F0C83">
        <w:rPr>
          <w:rFonts w:ascii="Times New Roman" w:hAnsi="Times New Roman" w:cs="Times New Roman"/>
          <w:sz w:val="28"/>
          <w:szCs w:val="28"/>
        </w:rPr>
        <w:t>формировать понятие «предлог» или маленькое слово;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E7" w:rsidRPr="002F0C83">
        <w:rPr>
          <w:rFonts w:ascii="Times New Roman" w:hAnsi="Times New Roman" w:cs="Times New Roman"/>
          <w:sz w:val="28"/>
          <w:szCs w:val="28"/>
        </w:rPr>
        <w:t>коррекция пространственных представлений и отношений между предметами;</w:t>
      </w:r>
    </w:p>
    <w:p w14:paraId="2EB592CA" w14:textId="77777777" w:rsidR="00134AC5" w:rsidRDefault="00134AC5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  <w:r w:rsidR="005031E7" w:rsidRPr="002F0C83">
        <w:rPr>
          <w:rFonts w:ascii="Times New Roman" w:hAnsi="Times New Roman" w:cs="Times New Roman"/>
          <w:sz w:val="28"/>
          <w:szCs w:val="28"/>
        </w:rPr>
        <w:t>развивать понимание обращенной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0802A" w14:textId="463C3037" w:rsidR="005031E7" w:rsidRPr="002F0C83" w:rsidRDefault="00134AC5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1E7" w:rsidRPr="002F0C83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1E7" w:rsidRPr="002F0C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5031E7" w:rsidRPr="002F0C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ная: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интерес к обучению через игру.</w:t>
      </w:r>
    </w:p>
    <w:p w14:paraId="256F9299" w14:textId="7D86306B" w:rsidR="005031E7" w:rsidRPr="002F0C83" w:rsidRDefault="002F0C83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Оборудование: схемы</w:t>
      </w:r>
      <w:r w:rsidR="005031E7" w:rsidRPr="002F0C83">
        <w:rPr>
          <w:rFonts w:ascii="Times New Roman" w:hAnsi="Times New Roman" w:cs="Times New Roman"/>
          <w:sz w:val="28"/>
          <w:szCs w:val="28"/>
        </w:rPr>
        <w:t>, раздаточный материал, массажные мячики</w:t>
      </w:r>
      <w:r w:rsidR="00134AC5">
        <w:rPr>
          <w:rFonts w:ascii="Times New Roman" w:hAnsi="Times New Roman" w:cs="Times New Roman"/>
          <w:sz w:val="28"/>
          <w:szCs w:val="28"/>
        </w:rPr>
        <w:t xml:space="preserve">, </w:t>
      </w:r>
      <w:r w:rsidR="005031E7" w:rsidRPr="002F0C83">
        <w:rPr>
          <w:rFonts w:ascii="Times New Roman" w:hAnsi="Times New Roman" w:cs="Times New Roman"/>
          <w:sz w:val="28"/>
          <w:szCs w:val="28"/>
        </w:rPr>
        <w:t>стаканчики, иллюстрации.</w:t>
      </w:r>
    </w:p>
    <w:p w14:paraId="127870DC" w14:textId="46BD8ED6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Ориентировочно-мотивационный этап</w:t>
      </w:r>
    </w:p>
    <w:p w14:paraId="2A2555C1" w14:textId="098E8263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Психофизическая </w:t>
      </w:r>
      <w:r w:rsidR="002F0C83" w:rsidRPr="002F0C83">
        <w:rPr>
          <w:rFonts w:ascii="Times New Roman" w:hAnsi="Times New Roman" w:cs="Times New Roman"/>
          <w:sz w:val="28"/>
          <w:szCs w:val="28"/>
        </w:rPr>
        <w:t>тренировка.</w:t>
      </w:r>
      <w:r w:rsidRPr="002F0C83">
        <w:rPr>
          <w:rFonts w:ascii="Times New Roman" w:hAnsi="Times New Roman" w:cs="Times New Roman"/>
          <w:sz w:val="28"/>
          <w:szCs w:val="28"/>
        </w:rPr>
        <w:t xml:space="preserve"> настройка на занятие.</w:t>
      </w:r>
    </w:p>
    <w:p w14:paraId="755788E7" w14:textId="77777777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Постановка задачи занятия</w:t>
      </w:r>
    </w:p>
    <w:p w14:paraId="671237B0" w14:textId="373B056B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Чудесный выдался денек</w:t>
      </w:r>
      <w:r w:rsidR="002F0C83">
        <w:rPr>
          <w:rFonts w:ascii="Times New Roman" w:hAnsi="Times New Roman" w:cs="Times New Roman"/>
          <w:sz w:val="28"/>
          <w:szCs w:val="28"/>
        </w:rPr>
        <w:t xml:space="preserve"> и</w:t>
      </w:r>
      <w:r w:rsidRPr="002F0C83">
        <w:rPr>
          <w:rFonts w:ascii="Times New Roman" w:hAnsi="Times New Roman" w:cs="Times New Roman"/>
          <w:sz w:val="28"/>
          <w:szCs w:val="28"/>
        </w:rPr>
        <w:t xml:space="preserve">граем мы </w:t>
      </w:r>
      <w:r w:rsidR="002F0C83" w:rsidRPr="002F0C83">
        <w:rPr>
          <w:rFonts w:ascii="Times New Roman" w:hAnsi="Times New Roman" w:cs="Times New Roman"/>
          <w:sz w:val="28"/>
          <w:szCs w:val="28"/>
        </w:rPr>
        <w:t>в «предлоги» …</w:t>
      </w:r>
    </w:p>
    <w:p w14:paraId="663943AB" w14:textId="561D8FAE" w:rsidR="005031E7" w:rsidRPr="002F0C83" w:rsidRDefault="002F0C83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Сегодня вот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такой урок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031E7" w:rsidRPr="002F0C83">
        <w:rPr>
          <w:rFonts w:ascii="Times New Roman" w:hAnsi="Times New Roman" w:cs="Times New Roman"/>
          <w:sz w:val="28"/>
          <w:szCs w:val="28"/>
        </w:rPr>
        <w:t>трудно нам немного</w:t>
      </w:r>
    </w:p>
    <w:p w14:paraId="2325635B" w14:textId="39868BD9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Тут шепчем </w:t>
      </w:r>
      <w:r w:rsidR="002F0C83" w:rsidRPr="002F0C83">
        <w:rPr>
          <w:rFonts w:ascii="Times New Roman" w:hAnsi="Times New Roman" w:cs="Times New Roman"/>
          <w:sz w:val="28"/>
          <w:szCs w:val="28"/>
        </w:rPr>
        <w:t>мы, закрыв</w:t>
      </w:r>
      <w:r w:rsidRPr="002F0C83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2F0C83">
        <w:rPr>
          <w:rFonts w:ascii="Times New Roman" w:hAnsi="Times New Roman" w:cs="Times New Roman"/>
          <w:sz w:val="28"/>
          <w:szCs w:val="28"/>
        </w:rPr>
        <w:t xml:space="preserve"> с</w:t>
      </w:r>
      <w:r w:rsidRPr="002F0C83">
        <w:rPr>
          <w:rFonts w:ascii="Times New Roman" w:hAnsi="Times New Roman" w:cs="Times New Roman"/>
          <w:sz w:val="28"/>
          <w:szCs w:val="28"/>
        </w:rPr>
        <w:t>крестив под стулом ноги</w:t>
      </w:r>
    </w:p>
    <w:p w14:paraId="24563F17" w14:textId="234F7D37" w:rsidR="005031E7" w:rsidRPr="002F0C83" w:rsidRDefault="002F0C83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«Что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значит 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E7" w:rsidRPr="002F0C83">
        <w:rPr>
          <w:rFonts w:ascii="Times New Roman" w:hAnsi="Times New Roman" w:cs="Times New Roman"/>
          <w:sz w:val="28"/>
          <w:szCs w:val="28"/>
        </w:rPr>
        <w:t>Что значит 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E7" w:rsidRPr="002F0C83">
        <w:rPr>
          <w:rFonts w:ascii="Times New Roman" w:hAnsi="Times New Roman" w:cs="Times New Roman"/>
          <w:sz w:val="28"/>
          <w:szCs w:val="28"/>
        </w:rPr>
        <w:t>За и В- предлоги.</w:t>
      </w:r>
    </w:p>
    <w:p w14:paraId="0033FC45" w14:textId="278BE432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А хорошо бы за порог</w:t>
      </w:r>
      <w:r w:rsidR="002F0C83">
        <w:rPr>
          <w:rFonts w:ascii="Times New Roman" w:hAnsi="Times New Roman" w:cs="Times New Roman"/>
          <w:sz w:val="28"/>
          <w:szCs w:val="28"/>
        </w:rPr>
        <w:t xml:space="preserve"> и </w:t>
      </w:r>
      <w:r w:rsidRPr="002F0C83">
        <w:rPr>
          <w:rFonts w:ascii="Times New Roman" w:hAnsi="Times New Roman" w:cs="Times New Roman"/>
          <w:sz w:val="28"/>
          <w:szCs w:val="28"/>
        </w:rPr>
        <w:t>мчаться по дороге</w:t>
      </w:r>
    </w:p>
    <w:p w14:paraId="04E1FD22" w14:textId="77777777" w:rsidR="00134AC5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Какой бы выдумать предлог</w:t>
      </w:r>
      <w:r w:rsidR="002F0C83">
        <w:rPr>
          <w:rFonts w:ascii="Times New Roman" w:hAnsi="Times New Roman" w:cs="Times New Roman"/>
          <w:sz w:val="28"/>
          <w:szCs w:val="28"/>
        </w:rPr>
        <w:t xml:space="preserve"> ч</w:t>
      </w:r>
      <w:r w:rsidRPr="002F0C83">
        <w:rPr>
          <w:rFonts w:ascii="Times New Roman" w:hAnsi="Times New Roman" w:cs="Times New Roman"/>
          <w:sz w:val="28"/>
          <w:szCs w:val="28"/>
        </w:rPr>
        <w:t xml:space="preserve">тоб нам не </w:t>
      </w:r>
      <w:r w:rsidR="002F0C83" w:rsidRPr="002F0C83">
        <w:rPr>
          <w:rFonts w:ascii="Times New Roman" w:hAnsi="Times New Roman" w:cs="Times New Roman"/>
          <w:sz w:val="28"/>
          <w:szCs w:val="28"/>
        </w:rPr>
        <w:t>знать предлогов</w:t>
      </w:r>
      <w:r w:rsidRPr="002F0C83">
        <w:rPr>
          <w:rFonts w:ascii="Times New Roman" w:hAnsi="Times New Roman" w:cs="Times New Roman"/>
          <w:sz w:val="28"/>
          <w:szCs w:val="28"/>
        </w:rPr>
        <w:t>?</w:t>
      </w:r>
      <w:r w:rsidR="002F0C83">
        <w:rPr>
          <w:rFonts w:ascii="Times New Roman" w:hAnsi="Times New Roman" w:cs="Times New Roman"/>
          <w:sz w:val="28"/>
          <w:szCs w:val="28"/>
        </w:rPr>
        <w:t xml:space="preserve"> (</w:t>
      </w:r>
      <w:r w:rsidRPr="002F0C83">
        <w:rPr>
          <w:rFonts w:ascii="Times New Roman" w:hAnsi="Times New Roman" w:cs="Times New Roman"/>
          <w:sz w:val="28"/>
          <w:szCs w:val="28"/>
        </w:rPr>
        <w:t xml:space="preserve">дети повторяют движения за </w:t>
      </w:r>
      <w:r w:rsidR="002F0C83" w:rsidRPr="002F0C83">
        <w:rPr>
          <w:rFonts w:ascii="Times New Roman" w:hAnsi="Times New Roman" w:cs="Times New Roman"/>
          <w:sz w:val="28"/>
          <w:szCs w:val="28"/>
        </w:rPr>
        <w:t>учителем,</w:t>
      </w:r>
      <w:r w:rsidRPr="002F0C83">
        <w:rPr>
          <w:rFonts w:ascii="Times New Roman" w:hAnsi="Times New Roman" w:cs="Times New Roman"/>
          <w:sz w:val="28"/>
          <w:szCs w:val="28"/>
        </w:rPr>
        <w:t xml:space="preserve"> которые он им показывает</w:t>
      </w:r>
      <w:r w:rsidR="002F0C83">
        <w:rPr>
          <w:rFonts w:ascii="Times New Roman" w:hAnsi="Times New Roman" w:cs="Times New Roman"/>
          <w:sz w:val="28"/>
          <w:szCs w:val="28"/>
        </w:rPr>
        <w:t>).</w:t>
      </w:r>
    </w:p>
    <w:p w14:paraId="77B3D905" w14:textId="60B7C3DE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2F0C83" w:rsidRPr="002F0C83">
        <w:rPr>
          <w:rFonts w:ascii="Times New Roman" w:hAnsi="Times New Roman" w:cs="Times New Roman"/>
          <w:sz w:val="28"/>
          <w:szCs w:val="28"/>
        </w:rPr>
        <w:t>будем употреблять</w:t>
      </w:r>
      <w:r w:rsidRPr="002F0C83">
        <w:rPr>
          <w:rFonts w:ascii="Times New Roman" w:hAnsi="Times New Roman" w:cs="Times New Roman"/>
          <w:sz w:val="28"/>
          <w:szCs w:val="28"/>
        </w:rPr>
        <w:t xml:space="preserve"> в речи или понимать маленькие слова (</w:t>
      </w:r>
      <w:r w:rsidR="002F0C83" w:rsidRPr="002F0C83">
        <w:rPr>
          <w:rFonts w:ascii="Times New Roman" w:hAnsi="Times New Roman" w:cs="Times New Roman"/>
          <w:sz w:val="28"/>
          <w:szCs w:val="28"/>
        </w:rPr>
        <w:t>предлоги) и</w:t>
      </w:r>
      <w:r w:rsidRPr="002F0C83">
        <w:rPr>
          <w:rFonts w:ascii="Times New Roman" w:hAnsi="Times New Roman" w:cs="Times New Roman"/>
          <w:sz w:val="28"/>
          <w:szCs w:val="28"/>
        </w:rPr>
        <w:t xml:space="preserve"> их назначение.</w:t>
      </w:r>
    </w:p>
    <w:p w14:paraId="4975FE6B" w14:textId="6CB8C0E3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Нам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сегодня на занятии помогут игры.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Реализация учебной задачи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Дидактическая игра «Делай как я»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(манипуляции с предметами по предложенной инструкции учителя и показу, с использованием стаканчиков и массажных мячиков)</w:t>
      </w:r>
      <w:r w:rsidR="002F0C83">
        <w:rPr>
          <w:rFonts w:ascii="Times New Roman" w:hAnsi="Times New Roman" w:cs="Times New Roman"/>
          <w:sz w:val="28"/>
          <w:szCs w:val="28"/>
        </w:rPr>
        <w:t>.</w:t>
      </w:r>
    </w:p>
    <w:p w14:paraId="7BCA1450" w14:textId="381A1A3C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ПОЛОЖИТЬ МЯЧИК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в стаканчик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перед стаканчиком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за стаканчик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на стаканчик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 xml:space="preserve">под стаканчик  </w:t>
      </w:r>
    </w:p>
    <w:p w14:paraId="2D8C9003" w14:textId="58DDC9CF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           2. Работа с дидактическим   </w:t>
      </w:r>
      <w:r w:rsidR="002F0C83" w:rsidRPr="002F0C83">
        <w:rPr>
          <w:rFonts w:ascii="Times New Roman" w:hAnsi="Times New Roman" w:cs="Times New Roman"/>
          <w:sz w:val="28"/>
          <w:szCs w:val="28"/>
        </w:rPr>
        <w:t>материалом на</w:t>
      </w:r>
      <w:r w:rsidRPr="002F0C83">
        <w:rPr>
          <w:rFonts w:ascii="Times New Roman" w:hAnsi="Times New Roman" w:cs="Times New Roman"/>
          <w:sz w:val="28"/>
          <w:szCs w:val="28"/>
        </w:rPr>
        <w:t xml:space="preserve"> </w:t>
      </w:r>
      <w:r w:rsidR="002F0C83" w:rsidRPr="002F0C83">
        <w:rPr>
          <w:rFonts w:ascii="Times New Roman" w:hAnsi="Times New Roman" w:cs="Times New Roman"/>
          <w:sz w:val="28"/>
          <w:szCs w:val="28"/>
        </w:rPr>
        <w:t>плоскости с опорой</w:t>
      </w:r>
      <w:r w:rsidRPr="002F0C83">
        <w:rPr>
          <w:rFonts w:ascii="Times New Roman" w:hAnsi="Times New Roman" w:cs="Times New Roman"/>
          <w:sz w:val="28"/>
          <w:szCs w:val="28"/>
        </w:rPr>
        <w:t xml:space="preserve"> на </w:t>
      </w:r>
      <w:r w:rsidR="002F0C83" w:rsidRPr="002F0C83">
        <w:rPr>
          <w:rFonts w:ascii="Times New Roman" w:hAnsi="Times New Roman" w:cs="Times New Roman"/>
          <w:sz w:val="28"/>
          <w:szCs w:val="28"/>
        </w:rPr>
        <w:t>схемы у</w:t>
      </w:r>
      <w:r w:rsidRPr="002F0C83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(круг в квадрате, круг на квадрате, круг перед квадратом, круг за квадратом,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круг под квадратом).</w:t>
      </w:r>
    </w:p>
    <w:p w14:paraId="00ABE4DC" w14:textId="3A01E5AA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</w:p>
    <w:p w14:paraId="3340CB77" w14:textId="77777777" w:rsid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Руки на стол, руки под стол, руки за спину, руки перед собой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="002F0C83" w:rsidRPr="002F0C83">
        <w:rPr>
          <w:rFonts w:ascii="Times New Roman" w:hAnsi="Times New Roman" w:cs="Times New Roman"/>
          <w:sz w:val="28"/>
          <w:szCs w:val="28"/>
        </w:rPr>
        <w:t>(увеличение</w:t>
      </w:r>
      <w:r w:rsidRPr="002F0C83">
        <w:rPr>
          <w:rFonts w:ascii="Times New Roman" w:hAnsi="Times New Roman" w:cs="Times New Roman"/>
          <w:sz w:val="28"/>
          <w:szCs w:val="28"/>
        </w:rPr>
        <w:t xml:space="preserve"> темпа </w:t>
      </w:r>
      <w:r w:rsidR="002F0C83" w:rsidRPr="002F0C83">
        <w:rPr>
          <w:rFonts w:ascii="Times New Roman" w:hAnsi="Times New Roman" w:cs="Times New Roman"/>
          <w:sz w:val="28"/>
          <w:szCs w:val="28"/>
        </w:rPr>
        <w:t>выполнения упражнений</w:t>
      </w:r>
      <w:r w:rsidRPr="002F0C83">
        <w:rPr>
          <w:rFonts w:ascii="Times New Roman" w:hAnsi="Times New Roman" w:cs="Times New Roman"/>
          <w:sz w:val="28"/>
          <w:szCs w:val="28"/>
        </w:rPr>
        <w:t>)</w:t>
      </w:r>
      <w:r w:rsidR="002F0C83">
        <w:rPr>
          <w:rFonts w:ascii="Times New Roman" w:hAnsi="Times New Roman" w:cs="Times New Roman"/>
          <w:sz w:val="28"/>
          <w:szCs w:val="28"/>
        </w:rPr>
        <w:t>.</w:t>
      </w:r>
    </w:p>
    <w:p w14:paraId="0ACE55B2" w14:textId="32117EEA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3 Работа по </w:t>
      </w:r>
      <w:r w:rsidR="002F0C83" w:rsidRPr="002F0C83">
        <w:rPr>
          <w:rFonts w:ascii="Times New Roman" w:hAnsi="Times New Roman" w:cs="Times New Roman"/>
          <w:sz w:val="28"/>
          <w:szCs w:val="28"/>
        </w:rPr>
        <w:t>иллюстрации «</w:t>
      </w:r>
      <w:r w:rsidRPr="002F0C83">
        <w:rPr>
          <w:rFonts w:ascii="Times New Roman" w:hAnsi="Times New Roman" w:cs="Times New Roman"/>
          <w:sz w:val="28"/>
          <w:szCs w:val="28"/>
        </w:rPr>
        <w:t xml:space="preserve">Где был </w:t>
      </w:r>
      <w:r w:rsidR="002F0C83" w:rsidRPr="002F0C83">
        <w:rPr>
          <w:rFonts w:ascii="Times New Roman" w:hAnsi="Times New Roman" w:cs="Times New Roman"/>
          <w:sz w:val="28"/>
          <w:szCs w:val="28"/>
        </w:rPr>
        <w:t>кот?</w:t>
      </w:r>
      <w:r w:rsidRPr="002F0C83">
        <w:rPr>
          <w:rFonts w:ascii="Times New Roman" w:hAnsi="Times New Roman" w:cs="Times New Roman"/>
          <w:sz w:val="28"/>
          <w:szCs w:val="28"/>
        </w:rPr>
        <w:t>»</w:t>
      </w:r>
    </w:p>
    <w:p w14:paraId="0BB27BA4" w14:textId="00E09786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C83" w:rsidRPr="002F0C83">
        <w:rPr>
          <w:rFonts w:ascii="Times New Roman" w:hAnsi="Times New Roman" w:cs="Times New Roman"/>
          <w:sz w:val="28"/>
          <w:szCs w:val="28"/>
        </w:rPr>
        <w:t>«В</w:t>
      </w:r>
      <w:r w:rsidRPr="002F0C83">
        <w:rPr>
          <w:rFonts w:ascii="Times New Roman" w:hAnsi="Times New Roman" w:cs="Times New Roman"/>
          <w:sz w:val="28"/>
          <w:szCs w:val="28"/>
        </w:rPr>
        <w:t xml:space="preserve"> одной семье жил шкодливый кот. Однажды он гулял в дождливую погоду. Весь </w:t>
      </w:r>
      <w:r w:rsidR="002F0C83" w:rsidRPr="002F0C83">
        <w:rPr>
          <w:rFonts w:ascii="Times New Roman" w:hAnsi="Times New Roman" w:cs="Times New Roman"/>
          <w:sz w:val="28"/>
          <w:szCs w:val="28"/>
        </w:rPr>
        <w:t>промок. Вернулся</w:t>
      </w:r>
      <w:r w:rsidRPr="002F0C83">
        <w:rPr>
          <w:rFonts w:ascii="Times New Roman" w:hAnsi="Times New Roman" w:cs="Times New Roman"/>
          <w:sz w:val="28"/>
          <w:szCs w:val="28"/>
        </w:rPr>
        <w:t xml:space="preserve"> в дом. Кот шагал по комнате, оставляя мокрые следы»</w:t>
      </w:r>
      <w:r w:rsidR="002F0C83">
        <w:rPr>
          <w:rFonts w:ascii="Times New Roman" w:hAnsi="Times New Roman" w:cs="Times New Roman"/>
          <w:sz w:val="28"/>
          <w:szCs w:val="28"/>
        </w:rPr>
        <w:t>.</w:t>
      </w:r>
    </w:p>
    <w:p w14:paraId="2EB2DB57" w14:textId="2C0FA0F7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         Найдите начало </w:t>
      </w:r>
      <w:r w:rsidR="002F0C83" w:rsidRPr="002F0C83">
        <w:rPr>
          <w:rFonts w:ascii="Times New Roman" w:hAnsi="Times New Roman" w:cs="Times New Roman"/>
          <w:sz w:val="28"/>
          <w:szCs w:val="28"/>
        </w:rPr>
        <w:t>дорожки,</w:t>
      </w:r>
      <w:r w:rsidRPr="002F0C83">
        <w:rPr>
          <w:rFonts w:ascii="Times New Roman" w:hAnsi="Times New Roman" w:cs="Times New Roman"/>
          <w:sz w:val="28"/>
          <w:szCs w:val="28"/>
        </w:rPr>
        <w:t xml:space="preserve"> по которой шел кот. А, теперь указательным пальцем пройдите по следам кота.  Назовите(</w:t>
      </w:r>
      <w:r w:rsidR="002F0C83" w:rsidRPr="002F0C83">
        <w:rPr>
          <w:rFonts w:ascii="Times New Roman" w:hAnsi="Times New Roman" w:cs="Times New Roman"/>
          <w:sz w:val="28"/>
          <w:szCs w:val="28"/>
        </w:rPr>
        <w:t>покажите) или</w:t>
      </w:r>
      <w:r w:rsidRPr="002F0C83">
        <w:rPr>
          <w:rFonts w:ascii="Times New Roman" w:hAnsi="Times New Roman" w:cs="Times New Roman"/>
          <w:sz w:val="28"/>
          <w:szCs w:val="28"/>
        </w:rPr>
        <w:t xml:space="preserve"> остановитесь </w:t>
      </w:r>
      <w:r w:rsidR="002F0C83" w:rsidRPr="002F0C83">
        <w:rPr>
          <w:rFonts w:ascii="Times New Roman" w:hAnsi="Times New Roman" w:cs="Times New Roman"/>
          <w:sz w:val="28"/>
          <w:szCs w:val="28"/>
        </w:rPr>
        <w:t>там, где</w:t>
      </w:r>
      <w:r w:rsidRPr="002F0C83">
        <w:rPr>
          <w:rFonts w:ascii="Times New Roman" w:hAnsi="Times New Roman" w:cs="Times New Roman"/>
          <w:sz w:val="28"/>
          <w:szCs w:val="28"/>
        </w:rPr>
        <w:t xml:space="preserve"> он сидел, лежал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 xml:space="preserve">(сидел на </w:t>
      </w:r>
      <w:r w:rsidR="002F0C83" w:rsidRPr="002F0C83">
        <w:rPr>
          <w:rFonts w:ascii="Times New Roman" w:hAnsi="Times New Roman" w:cs="Times New Roman"/>
          <w:sz w:val="28"/>
          <w:szCs w:val="28"/>
        </w:rPr>
        <w:t>стуле,</w:t>
      </w:r>
      <w:r w:rsidRPr="002F0C83">
        <w:rPr>
          <w:rFonts w:ascii="Times New Roman" w:hAnsi="Times New Roman" w:cs="Times New Roman"/>
          <w:sz w:val="28"/>
          <w:szCs w:val="28"/>
        </w:rPr>
        <w:t xml:space="preserve"> сидел под столом, сидел на кресле, прыгнул на кровать и уснул)</w:t>
      </w:r>
      <w:r w:rsidR="002F0C83">
        <w:rPr>
          <w:rFonts w:ascii="Times New Roman" w:hAnsi="Times New Roman" w:cs="Times New Roman"/>
          <w:sz w:val="28"/>
          <w:szCs w:val="28"/>
        </w:rPr>
        <w:t>.</w:t>
      </w:r>
    </w:p>
    <w:p w14:paraId="1E956D0D" w14:textId="16328B1D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4 Игра «Выбери правильный предлог». Работа по сюжетной </w:t>
      </w:r>
      <w:r w:rsidR="002F0C83" w:rsidRPr="002F0C83">
        <w:rPr>
          <w:rFonts w:ascii="Times New Roman" w:hAnsi="Times New Roman" w:cs="Times New Roman"/>
          <w:sz w:val="28"/>
          <w:szCs w:val="28"/>
        </w:rPr>
        <w:t>картинке.</w:t>
      </w:r>
    </w:p>
    <w:p w14:paraId="4C7BCF5B" w14:textId="23266BE9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5</w:t>
      </w:r>
      <w:r w:rsidR="002F0C83">
        <w:rPr>
          <w:rFonts w:ascii="Times New Roman" w:hAnsi="Times New Roman" w:cs="Times New Roman"/>
          <w:sz w:val="28"/>
          <w:szCs w:val="28"/>
        </w:rPr>
        <w:t xml:space="preserve">. </w:t>
      </w:r>
      <w:r w:rsidRPr="002F0C83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2F0C83" w:rsidRPr="002F0C83">
        <w:rPr>
          <w:rFonts w:ascii="Times New Roman" w:hAnsi="Times New Roman" w:cs="Times New Roman"/>
          <w:sz w:val="28"/>
          <w:szCs w:val="28"/>
        </w:rPr>
        <w:t>«Где, что</w:t>
      </w:r>
      <w:r w:rsidRPr="002F0C83">
        <w:rPr>
          <w:rFonts w:ascii="Times New Roman" w:hAnsi="Times New Roman" w:cs="Times New Roman"/>
          <w:sz w:val="28"/>
          <w:szCs w:val="28"/>
        </w:rPr>
        <w:t>?»</w:t>
      </w:r>
      <w:r w:rsidR="002F0C83">
        <w:rPr>
          <w:rFonts w:ascii="Times New Roman" w:hAnsi="Times New Roman" w:cs="Times New Roman"/>
          <w:sz w:val="28"/>
          <w:szCs w:val="28"/>
        </w:rPr>
        <w:t xml:space="preserve"> </w:t>
      </w:r>
      <w:r w:rsidR="002F0C83" w:rsidRPr="002F0C83">
        <w:rPr>
          <w:rFonts w:ascii="Times New Roman" w:hAnsi="Times New Roman" w:cs="Times New Roman"/>
          <w:sz w:val="28"/>
          <w:szCs w:val="28"/>
        </w:rPr>
        <w:t>(обучающимся</w:t>
      </w:r>
      <w:r w:rsidRPr="002F0C83">
        <w:rPr>
          <w:rFonts w:ascii="Times New Roman" w:hAnsi="Times New Roman" w:cs="Times New Roman"/>
          <w:sz w:val="28"/>
          <w:szCs w:val="28"/>
        </w:rPr>
        <w:t xml:space="preserve"> предлагается найти предмет по предложенной </w:t>
      </w:r>
      <w:r w:rsidR="002F0C83" w:rsidRPr="002F0C83">
        <w:rPr>
          <w:rFonts w:ascii="Times New Roman" w:hAnsi="Times New Roman" w:cs="Times New Roman"/>
          <w:sz w:val="28"/>
          <w:szCs w:val="28"/>
        </w:rPr>
        <w:t>инструкции)</w:t>
      </w:r>
      <w:r w:rsidR="002F0C83">
        <w:rPr>
          <w:rFonts w:ascii="Times New Roman" w:hAnsi="Times New Roman" w:cs="Times New Roman"/>
          <w:sz w:val="28"/>
          <w:szCs w:val="28"/>
        </w:rPr>
        <w:t>.</w:t>
      </w:r>
    </w:p>
    <w:p w14:paraId="3A76CDD1" w14:textId="168E5805" w:rsidR="00134AC5" w:rsidRDefault="002F0C83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Найди,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что </w:t>
      </w:r>
      <w:r w:rsidR="00134AC5" w:rsidRPr="002F0C83">
        <w:rPr>
          <w:rFonts w:ascii="Times New Roman" w:hAnsi="Times New Roman" w:cs="Times New Roman"/>
          <w:sz w:val="28"/>
          <w:szCs w:val="28"/>
        </w:rPr>
        <w:t>лежит: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на столике, за столиком, перед столиком, закатилось под столик</w:t>
      </w:r>
      <w:r w:rsidR="00134AC5">
        <w:rPr>
          <w:rFonts w:ascii="Times New Roman" w:hAnsi="Times New Roman" w:cs="Times New Roman"/>
          <w:sz w:val="28"/>
          <w:szCs w:val="28"/>
        </w:rPr>
        <w:t>.</w:t>
      </w:r>
    </w:p>
    <w:p w14:paraId="7736AC0E" w14:textId="295B9BDA" w:rsidR="005031E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Рефлексивно- </w:t>
      </w:r>
      <w:r w:rsidR="00134AC5" w:rsidRPr="002F0C83">
        <w:rPr>
          <w:rFonts w:ascii="Times New Roman" w:hAnsi="Times New Roman" w:cs="Times New Roman"/>
          <w:sz w:val="28"/>
          <w:szCs w:val="28"/>
        </w:rPr>
        <w:t>оценочный этап</w:t>
      </w:r>
    </w:p>
    <w:p w14:paraId="590545D8" w14:textId="6842D1C0" w:rsidR="005031E7" w:rsidRPr="002F0C83" w:rsidRDefault="00134AC5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>Поработали Вы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все хорошо.  Сегодня мы с </w:t>
      </w:r>
      <w:r w:rsidRPr="002F0C83">
        <w:rPr>
          <w:rFonts w:ascii="Times New Roman" w:hAnsi="Times New Roman" w:cs="Times New Roman"/>
          <w:sz w:val="28"/>
          <w:szCs w:val="28"/>
        </w:rPr>
        <w:t>Вами играли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</w:t>
      </w:r>
      <w:r w:rsidRPr="002F0C83">
        <w:rPr>
          <w:rFonts w:ascii="Times New Roman" w:hAnsi="Times New Roman" w:cs="Times New Roman"/>
          <w:sz w:val="28"/>
          <w:szCs w:val="28"/>
        </w:rPr>
        <w:t>…, а</w:t>
      </w:r>
      <w:r w:rsidR="005031E7" w:rsidRPr="002F0C83">
        <w:rPr>
          <w:rFonts w:ascii="Times New Roman" w:hAnsi="Times New Roman" w:cs="Times New Roman"/>
          <w:sz w:val="28"/>
          <w:szCs w:val="28"/>
        </w:rPr>
        <w:t xml:space="preserve"> помощниками были маленькие слова- «предлоги».</w:t>
      </w:r>
    </w:p>
    <w:p w14:paraId="00E2EA29" w14:textId="4B4EDA70" w:rsidR="003D0BF7" w:rsidRPr="002F0C83" w:rsidRDefault="005031E7" w:rsidP="002F0C8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3">
        <w:rPr>
          <w:rFonts w:ascii="Times New Roman" w:hAnsi="Times New Roman" w:cs="Times New Roman"/>
          <w:sz w:val="28"/>
          <w:szCs w:val="28"/>
        </w:rPr>
        <w:t xml:space="preserve">Маленькие слова дают </w:t>
      </w:r>
      <w:r w:rsidR="00134AC5" w:rsidRPr="002F0C83">
        <w:rPr>
          <w:rFonts w:ascii="Times New Roman" w:hAnsi="Times New Roman" w:cs="Times New Roman"/>
          <w:sz w:val="28"/>
          <w:szCs w:val="28"/>
        </w:rPr>
        <w:t>понять, где</w:t>
      </w:r>
      <w:r w:rsidRPr="002F0C83">
        <w:rPr>
          <w:rFonts w:ascii="Times New Roman" w:hAnsi="Times New Roman" w:cs="Times New Roman"/>
          <w:sz w:val="28"/>
          <w:szCs w:val="28"/>
        </w:rPr>
        <w:t xml:space="preserve"> должен находиться тот или иной предмет и служат для связи слов в предложении.</w:t>
      </w:r>
    </w:p>
    <w:sectPr w:rsidR="003D0BF7" w:rsidRPr="002F0C83" w:rsidSect="009032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7"/>
    <w:rsid w:val="00134AC5"/>
    <w:rsid w:val="002F0C83"/>
    <w:rsid w:val="003D0BF7"/>
    <w:rsid w:val="005031E7"/>
    <w:rsid w:val="009032AF"/>
    <w:rsid w:val="00E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25DF"/>
  <w15:chartTrackingRefBased/>
  <w15:docId w15:val="{AD74071D-DB57-4D06-9F50-552DF1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5</cp:revision>
  <dcterms:created xsi:type="dcterms:W3CDTF">2024-01-17T16:40:00Z</dcterms:created>
  <dcterms:modified xsi:type="dcterms:W3CDTF">2024-01-18T15:15:00Z</dcterms:modified>
</cp:coreProperties>
</file>