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0F" w:rsidRPr="00E27112" w:rsidRDefault="0078230F" w:rsidP="0078230F">
      <w:pPr>
        <w:jc w:val="both"/>
        <w:rPr>
          <w:rFonts w:ascii="Times New Roman" w:hAnsi="Times New Roman" w:cs="Times New Roman"/>
          <w:sz w:val="28"/>
          <w:szCs w:val="28"/>
        </w:rPr>
      </w:pPr>
      <w:r w:rsidRPr="00E27112">
        <w:rPr>
          <w:rFonts w:ascii="Times New Roman" w:hAnsi="Times New Roman" w:cs="Times New Roman"/>
          <w:b/>
          <w:sz w:val="28"/>
          <w:szCs w:val="28"/>
        </w:rPr>
        <w:t>Согласные звуки и обозначающие их буквы. Глухие и звонкие согласные (§ 5)</w:t>
      </w:r>
    </w:p>
    <w:p w:rsid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Цель: актуализация знаний о системе согласных звуков, парных и непарных согласных по звонкости-глухости, о возможности изменения звуков в речевом потоке.</w:t>
      </w:r>
    </w:p>
    <w:p w:rsid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 xml:space="preserve"> Структура урока:</w:t>
      </w:r>
    </w:p>
    <w:p w:rsid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 xml:space="preserve"> 1. Анализ выполнения домашнего задания. Словарная работа.</w:t>
      </w:r>
    </w:p>
    <w:p w:rsid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 xml:space="preserve"> 2. Актуализация знаний учащихся о системе согласных звуков русского языка. </w:t>
      </w:r>
    </w:p>
    <w:p w:rsid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 xml:space="preserve">3. Выявление связи между фонетикой и орфографией; совершенствование правописных умений. </w:t>
      </w:r>
    </w:p>
    <w:p w:rsid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 xml:space="preserve">4. Проверочная работа. </w:t>
      </w:r>
    </w:p>
    <w:p w:rsid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 xml:space="preserve">5. Совершенствование умения продолжать текст по данному началу. 6. Рефлексия. Домашнее задание. </w:t>
      </w:r>
    </w:p>
    <w:p w:rsid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 xml:space="preserve">Ход урока: </w:t>
      </w:r>
    </w:p>
    <w:p w:rsidR="0078230F" w:rsidRP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 xml:space="preserve">I. Анализ домашнего задания. Словарная работа. Выполнение задания позволяет совершенствовать умение учащихся использовать знания алфавита при поиске необходимой информации в словарях, справочниках. Предлагаем записать слова </w:t>
      </w:r>
      <w:proofErr w:type="gramStart"/>
      <w:r w:rsidRPr="00E27112">
        <w:rPr>
          <w:rFonts w:ascii="Times New Roman" w:hAnsi="Times New Roman" w:cs="Times New Roman"/>
          <w:sz w:val="28"/>
          <w:szCs w:val="28"/>
        </w:rPr>
        <w:t>на</w:t>
      </w:r>
      <w:proofErr w:type="gramEnd"/>
      <w:r w:rsidRPr="00E27112">
        <w:rPr>
          <w:rFonts w:ascii="Times New Roman" w:hAnsi="Times New Roman" w:cs="Times New Roman"/>
          <w:sz w:val="28"/>
          <w:szCs w:val="28"/>
        </w:rPr>
        <w:t xml:space="preserve"> с. 18, расположив их по алфавиту. Словосочетания записываем, ориентируясь на главное слово в них. </w:t>
      </w:r>
      <w:proofErr w:type="gramStart"/>
      <w:r w:rsidRPr="00E27112">
        <w:rPr>
          <w:rFonts w:ascii="Times New Roman" w:hAnsi="Times New Roman" w:cs="Times New Roman"/>
          <w:sz w:val="28"/>
          <w:szCs w:val="28"/>
        </w:rPr>
        <w:t>Проверяем: возвращаться с полпути, гостиная, запах, зверёк, карандаш, опрокинуться, пароход, родник, сидеть на подсолнухе.</w:t>
      </w:r>
      <w:proofErr w:type="gramEnd"/>
      <w:r w:rsidRPr="00E27112">
        <w:rPr>
          <w:rFonts w:ascii="Times New Roman" w:hAnsi="Times New Roman" w:cs="Times New Roman"/>
          <w:sz w:val="28"/>
          <w:szCs w:val="28"/>
        </w:rPr>
        <w:t xml:space="preserve"> Напоминаем учащимся порядок действий, если два слова начинаются с одной буквы (в нашем упражнении — запах и зверёк).</w:t>
      </w:r>
    </w:p>
    <w:p w:rsidR="0078230F" w:rsidRP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II. Актуализация знаний учащихся о системе согласных звуков русского языка. Развиваем умение выполнять классификацию, находить и объяснять основания для классификации. На предыдущем уроке мы вспоминали о том, что бывают слова, которые пишутся по-разному, а произносятся одинаково, например луг — лук; стог — сток. Как же быть, когда необходимо устную речь представить в письменном виде? Как не допустить ошибку при записи слов, которые пишутся по-разному, а произносятся одинаково? Учебная задача: уметь анализировать согласные звуки; понимать, какие изменения могут происходить со звуками в слове. Упражнения 31, 32, 41.</w:t>
      </w:r>
    </w:p>
    <w:p w:rsidR="0078230F" w:rsidRP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lastRenderedPageBreak/>
        <w:t xml:space="preserve">III. Выявление связи между фонетикой и орфографией. Упражнения 33—35, 38. Для их выполнения следует обратить внимание учащихся на информацию рубрики «Советы помощника» (с. 35). Развиваем языковую догадку учащихся, их умение строить слово по модели или её части. Упражнение 39 позволяет наглядно представить связь </w:t>
      </w:r>
      <w:proofErr w:type="spellStart"/>
      <w:r w:rsidRPr="00E27112">
        <w:rPr>
          <w:rFonts w:ascii="Times New Roman" w:hAnsi="Times New Roman" w:cs="Times New Roman"/>
          <w:sz w:val="28"/>
          <w:szCs w:val="28"/>
        </w:rPr>
        <w:t>морфемики</w:t>
      </w:r>
      <w:proofErr w:type="spellEnd"/>
      <w:r w:rsidRPr="00E27112">
        <w:rPr>
          <w:rFonts w:ascii="Times New Roman" w:hAnsi="Times New Roman" w:cs="Times New Roman"/>
          <w:sz w:val="28"/>
          <w:szCs w:val="28"/>
        </w:rPr>
        <w:t xml:space="preserve"> и орфографии. Представим словообразовательные модели слов: • корень, суффикс </w:t>
      </w:r>
      <w:proofErr w:type="gramStart"/>
      <w:r w:rsidRPr="00E27112">
        <w:rPr>
          <w:rFonts w:ascii="Times New Roman" w:hAnsi="Times New Roman" w:cs="Times New Roman"/>
          <w:sz w:val="28"/>
          <w:szCs w:val="28"/>
        </w:rPr>
        <w:t>-к</w:t>
      </w:r>
      <w:proofErr w:type="gramEnd"/>
      <w:r w:rsidRPr="00E27112">
        <w:rPr>
          <w:rFonts w:ascii="Times New Roman" w:hAnsi="Times New Roman" w:cs="Times New Roman"/>
          <w:sz w:val="28"/>
          <w:szCs w:val="28"/>
        </w:rPr>
        <w:t>-, окончание -а (...</w:t>
      </w:r>
      <w:proofErr w:type="spellStart"/>
      <w:r w:rsidRPr="00E27112">
        <w:rPr>
          <w:rFonts w:ascii="Times New Roman" w:hAnsi="Times New Roman" w:cs="Times New Roman"/>
          <w:sz w:val="28"/>
          <w:szCs w:val="28"/>
        </w:rPr>
        <w:t>жка</w:t>
      </w:r>
      <w:proofErr w:type="spellEnd"/>
      <w:r w:rsidRPr="00E27112">
        <w:rPr>
          <w:rFonts w:ascii="Times New Roman" w:hAnsi="Times New Roman" w:cs="Times New Roman"/>
          <w:sz w:val="28"/>
          <w:szCs w:val="28"/>
        </w:rPr>
        <w:t>, ...</w:t>
      </w:r>
      <w:proofErr w:type="spellStart"/>
      <w:r w:rsidRPr="00E27112">
        <w:rPr>
          <w:rFonts w:ascii="Times New Roman" w:hAnsi="Times New Roman" w:cs="Times New Roman"/>
          <w:sz w:val="28"/>
          <w:szCs w:val="28"/>
        </w:rPr>
        <w:t>ска</w:t>
      </w:r>
      <w:proofErr w:type="spellEnd"/>
      <w:r w:rsidRPr="00E27112">
        <w:rPr>
          <w:rFonts w:ascii="Times New Roman" w:hAnsi="Times New Roman" w:cs="Times New Roman"/>
          <w:sz w:val="28"/>
          <w:szCs w:val="28"/>
        </w:rPr>
        <w:t>, ...</w:t>
      </w:r>
      <w:proofErr w:type="spellStart"/>
      <w:r w:rsidRPr="00E27112">
        <w:rPr>
          <w:rFonts w:ascii="Times New Roman" w:hAnsi="Times New Roman" w:cs="Times New Roman"/>
          <w:sz w:val="28"/>
          <w:szCs w:val="28"/>
        </w:rPr>
        <w:t>зка</w:t>
      </w:r>
      <w:proofErr w:type="spellEnd"/>
      <w:r w:rsidRPr="00E27112">
        <w:rPr>
          <w:rFonts w:ascii="Times New Roman" w:hAnsi="Times New Roman" w:cs="Times New Roman"/>
          <w:sz w:val="28"/>
          <w:szCs w:val="28"/>
        </w:rPr>
        <w:t xml:space="preserve">) — ложка, ножка, дорожка; колбаска, сказка, берёзка, слёзка. Но: корень, окончание </w:t>
      </w:r>
      <w:proofErr w:type="gramStart"/>
      <w:r w:rsidRPr="00E27112">
        <w:rPr>
          <w:rFonts w:ascii="Times New Roman" w:hAnsi="Times New Roman" w:cs="Times New Roman"/>
          <w:sz w:val="28"/>
          <w:szCs w:val="28"/>
        </w:rPr>
        <w:t>-а</w:t>
      </w:r>
      <w:proofErr w:type="gramEnd"/>
      <w:r w:rsidRPr="00E27112">
        <w:rPr>
          <w:rFonts w:ascii="Times New Roman" w:hAnsi="Times New Roman" w:cs="Times New Roman"/>
          <w:sz w:val="28"/>
          <w:szCs w:val="28"/>
        </w:rPr>
        <w:t xml:space="preserve"> — ласка, доска, маска; • корень, суффикс -б-, окончание -а (...</w:t>
      </w:r>
      <w:proofErr w:type="spellStart"/>
      <w:r w:rsidRPr="00E27112">
        <w:rPr>
          <w:rFonts w:ascii="Times New Roman" w:hAnsi="Times New Roman" w:cs="Times New Roman"/>
          <w:sz w:val="28"/>
          <w:szCs w:val="28"/>
        </w:rPr>
        <w:t>сьба</w:t>
      </w:r>
      <w:proofErr w:type="spellEnd"/>
      <w:r w:rsidRPr="00E27112">
        <w:rPr>
          <w:rFonts w:ascii="Times New Roman" w:hAnsi="Times New Roman" w:cs="Times New Roman"/>
          <w:sz w:val="28"/>
          <w:szCs w:val="28"/>
        </w:rPr>
        <w:t>, ...</w:t>
      </w:r>
      <w:proofErr w:type="spellStart"/>
      <w:r w:rsidRPr="00E27112">
        <w:rPr>
          <w:rFonts w:ascii="Times New Roman" w:hAnsi="Times New Roman" w:cs="Times New Roman"/>
          <w:sz w:val="28"/>
          <w:szCs w:val="28"/>
        </w:rPr>
        <w:t>зьба</w:t>
      </w:r>
      <w:proofErr w:type="spellEnd"/>
      <w:r w:rsidRPr="00E27112">
        <w:rPr>
          <w:rFonts w:ascii="Times New Roman" w:hAnsi="Times New Roman" w:cs="Times New Roman"/>
          <w:sz w:val="28"/>
          <w:szCs w:val="28"/>
        </w:rPr>
        <w:t>) — просьба, косьба, резьба; • слово неизменяемое (...</w:t>
      </w:r>
      <w:proofErr w:type="spellStart"/>
      <w:r w:rsidRPr="00E27112">
        <w:rPr>
          <w:rFonts w:ascii="Times New Roman" w:hAnsi="Times New Roman" w:cs="Times New Roman"/>
          <w:sz w:val="28"/>
          <w:szCs w:val="28"/>
        </w:rPr>
        <w:t>гда</w:t>
      </w:r>
      <w:proofErr w:type="spellEnd"/>
      <w:r w:rsidRPr="00E27112">
        <w:rPr>
          <w:rFonts w:ascii="Times New Roman" w:hAnsi="Times New Roman" w:cs="Times New Roman"/>
          <w:sz w:val="28"/>
          <w:szCs w:val="28"/>
        </w:rPr>
        <w:t xml:space="preserve">) — когда, всегда, иногда. Но: слово с окончанием </w:t>
      </w:r>
      <w:proofErr w:type="gramStart"/>
      <w:r w:rsidRPr="00E27112">
        <w:rPr>
          <w:rFonts w:ascii="Times New Roman" w:hAnsi="Times New Roman" w:cs="Times New Roman"/>
          <w:sz w:val="28"/>
          <w:szCs w:val="28"/>
        </w:rPr>
        <w:t>-а</w:t>
      </w:r>
      <w:proofErr w:type="gramEnd"/>
      <w:r w:rsidRPr="00E27112">
        <w:rPr>
          <w:rFonts w:ascii="Times New Roman" w:hAnsi="Times New Roman" w:cs="Times New Roman"/>
          <w:sz w:val="28"/>
          <w:szCs w:val="28"/>
        </w:rPr>
        <w:t xml:space="preserve"> — Вологда; • существительные, образованные </w:t>
      </w:r>
      <w:proofErr w:type="spellStart"/>
      <w:r w:rsidRPr="00E27112">
        <w:rPr>
          <w:rFonts w:ascii="Times New Roman" w:hAnsi="Times New Roman" w:cs="Times New Roman"/>
          <w:sz w:val="28"/>
          <w:szCs w:val="28"/>
        </w:rPr>
        <w:t>бессуффиксным</w:t>
      </w:r>
      <w:proofErr w:type="spellEnd"/>
      <w:r w:rsidRPr="00E27112">
        <w:rPr>
          <w:rFonts w:ascii="Times New Roman" w:hAnsi="Times New Roman" w:cs="Times New Roman"/>
          <w:sz w:val="28"/>
          <w:szCs w:val="28"/>
        </w:rPr>
        <w:t xml:space="preserve"> способом, — визг (от визжать; чередование ж/г), лязг (от лязгать). Но: мозг (слово образовано не по данной модели); • существительные, заканчивающиеся на согласные ...</w:t>
      </w:r>
      <w:proofErr w:type="spellStart"/>
      <w:r w:rsidRPr="00E27112">
        <w:rPr>
          <w:rFonts w:ascii="Times New Roman" w:hAnsi="Times New Roman" w:cs="Times New Roman"/>
          <w:sz w:val="28"/>
          <w:szCs w:val="28"/>
        </w:rPr>
        <w:t>ск</w:t>
      </w:r>
      <w:proofErr w:type="spellEnd"/>
      <w:r w:rsidRPr="00E27112">
        <w:rPr>
          <w:rFonts w:ascii="Times New Roman" w:hAnsi="Times New Roman" w:cs="Times New Roman"/>
          <w:sz w:val="28"/>
          <w:szCs w:val="28"/>
        </w:rPr>
        <w:t xml:space="preserve"> — треск, лоск, воск.</w:t>
      </w:r>
    </w:p>
    <w:p w:rsidR="0078230F" w:rsidRP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 xml:space="preserve">IV. Проверочная работа. Выявляем уровень </w:t>
      </w:r>
      <w:proofErr w:type="spellStart"/>
      <w:r w:rsidRPr="00E27112">
        <w:rPr>
          <w:rFonts w:ascii="Times New Roman" w:hAnsi="Times New Roman" w:cs="Times New Roman"/>
          <w:sz w:val="28"/>
          <w:szCs w:val="28"/>
        </w:rPr>
        <w:t>сформированности</w:t>
      </w:r>
      <w:proofErr w:type="spellEnd"/>
      <w:r w:rsidRPr="00E27112">
        <w:rPr>
          <w:rFonts w:ascii="Times New Roman" w:hAnsi="Times New Roman" w:cs="Times New Roman"/>
          <w:sz w:val="28"/>
          <w:szCs w:val="28"/>
        </w:rPr>
        <w:t xml:space="preserve"> умений анализировать звуки в речевом потоке. </w:t>
      </w:r>
      <w:proofErr w:type="gramStart"/>
      <w:r w:rsidRPr="00E27112">
        <w:rPr>
          <w:rFonts w:ascii="Times New Roman" w:hAnsi="Times New Roman" w:cs="Times New Roman"/>
          <w:sz w:val="28"/>
          <w:szCs w:val="28"/>
        </w:rPr>
        <w:t>Упражнение 36: 1) первые два звука — глухой и звонкий согласные — цвёл, свеж, снова, придёт, край; 2) в этих словах из трёх звуков есть и глухой, и звонкий согласные — лес, наш; 3) в этом слове пять согласных звуков, все они звонкие — дождевой; 4) в этих словах все согласные звуки непарные звонкие — рай, май.</w:t>
      </w:r>
      <w:proofErr w:type="gramEnd"/>
    </w:p>
    <w:p w:rsidR="0078230F" w:rsidRP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V. Совершенствование умения продолжать текст по данному началу, умения аргументировать свою позицию. Упражнение 40.</w:t>
      </w:r>
    </w:p>
    <w:p w:rsidR="0078230F" w:rsidRPr="00E27112" w:rsidRDefault="0078230F" w:rsidP="0078230F">
      <w:pPr>
        <w:jc w:val="both"/>
        <w:rPr>
          <w:rFonts w:ascii="Times New Roman" w:hAnsi="Times New Roman" w:cs="Times New Roman"/>
          <w:sz w:val="28"/>
          <w:szCs w:val="28"/>
        </w:rPr>
      </w:pPr>
      <w:r w:rsidRPr="00E27112">
        <w:rPr>
          <w:rFonts w:ascii="Times New Roman" w:hAnsi="Times New Roman" w:cs="Times New Roman"/>
          <w:sz w:val="28"/>
          <w:szCs w:val="28"/>
        </w:rPr>
        <w:t>VI. Рефлексия. Домашнее задание. Делаем вывод: оглушение и озвончение не отражаются на письме, так как звуки меняются, а буквы — нет. Упражнение 43, устный рассказ по схеме с примерами.</w:t>
      </w:r>
    </w:p>
    <w:p w:rsidR="00C551B4" w:rsidRPr="00E27112" w:rsidRDefault="0078230F" w:rsidP="00C551B4">
      <w:pPr>
        <w:spacing w:line="240" w:lineRule="auto"/>
        <w:jc w:val="center"/>
        <w:rPr>
          <w:rFonts w:ascii="Times New Roman" w:hAnsi="Times New Roman" w:cs="Times New Roman"/>
          <w:i/>
          <w:sz w:val="28"/>
          <w:szCs w:val="28"/>
        </w:rPr>
      </w:pPr>
      <w:r w:rsidRPr="00E27112">
        <w:rPr>
          <w:rFonts w:ascii="Times New Roman" w:hAnsi="Times New Roman" w:cs="Times New Roman"/>
          <w:sz w:val="28"/>
          <w:szCs w:val="28"/>
        </w:rPr>
        <w:t>Дополнительный материал</w:t>
      </w:r>
      <w:proofErr w:type="gramStart"/>
      <w:r w:rsidRPr="00E27112">
        <w:rPr>
          <w:rFonts w:ascii="Times New Roman" w:hAnsi="Times New Roman" w:cs="Times New Roman"/>
          <w:sz w:val="28"/>
          <w:szCs w:val="28"/>
        </w:rPr>
        <w:t xml:space="preserve"> В</w:t>
      </w:r>
      <w:proofErr w:type="gramEnd"/>
      <w:r w:rsidRPr="00E27112">
        <w:rPr>
          <w:rFonts w:ascii="Times New Roman" w:hAnsi="Times New Roman" w:cs="Times New Roman"/>
          <w:sz w:val="28"/>
          <w:szCs w:val="28"/>
        </w:rPr>
        <w:t xml:space="preserve"> качестве комментария к упражнению 32 приведём стихотворение Г. </w:t>
      </w:r>
      <w:proofErr w:type="spellStart"/>
      <w:r w:rsidRPr="00E27112">
        <w:rPr>
          <w:rFonts w:ascii="Times New Roman" w:hAnsi="Times New Roman" w:cs="Times New Roman"/>
          <w:sz w:val="28"/>
          <w:szCs w:val="28"/>
        </w:rPr>
        <w:t>Кружкова</w:t>
      </w:r>
      <w:proofErr w:type="spellEnd"/>
      <w:r w:rsidRPr="00E27112">
        <w:rPr>
          <w:rFonts w:ascii="Times New Roman" w:hAnsi="Times New Roman" w:cs="Times New Roman"/>
          <w:sz w:val="28"/>
          <w:szCs w:val="28"/>
        </w:rPr>
        <w:t xml:space="preserve">, в основе которого лежит приём звукоподражания. — </w:t>
      </w:r>
      <w:proofErr w:type="spellStart"/>
      <w:r w:rsidRPr="00E27112">
        <w:rPr>
          <w:rFonts w:ascii="Times New Roman" w:hAnsi="Times New Roman" w:cs="Times New Roman"/>
          <w:sz w:val="28"/>
          <w:szCs w:val="28"/>
        </w:rPr>
        <w:t>Ррры</w:t>
      </w:r>
      <w:proofErr w:type="spellEnd"/>
      <w:r w:rsidRPr="00E27112">
        <w:rPr>
          <w:rFonts w:ascii="Times New Roman" w:hAnsi="Times New Roman" w:cs="Times New Roman"/>
          <w:sz w:val="28"/>
          <w:szCs w:val="28"/>
        </w:rPr>
        <w:t xml:space="preserve">! </w:t>
      </w:r>
      <w:r w:rsidRPr="00E27112">
        <w:rPr>
          <w:rFonts w:ascii="Times New Roman" w:hAnsi="Times New Roman" w:cs="Times New Roman"/>
          <w:i/>
          <w:sz w:val="28"/>
          <w:szCs w:val="28"/>
        </w:rPr>
        <w:t>Вышел лев из-за горы</w:t>
      </w:r>
    </w:p>
    <w:p w:rsidR="00C551B4" w:rsidRPr="00E27112" w:rsidRDefault="0078230F" w:rsidP="00C551B4">
      <w:pPr>
        <w:spacing w:line="240" w:lineRule="auto"/>
        <w:jc w:val="center"/>
        <w:rPr>
          <w:rFonts w:ascii="Times New Roman" w:hAnsi="Times New Roman" w:cs="Times New Roman"/>
          <w:i/>
          <w:sz w:val="28"/>
          <w:szCs w:val="28"/>
        </w:rPr>
      </w:pPr>
      <w:r w:rsidRPr="00E27112">
        <w:rPr>
          <w:rFonts w:ascii="Times New Roman" w:hAnsi="Times New Roman" w:cs="Times New Roman"/>
          <w:i/>
          <w:sz w:val="28"/>
          <w:szCs w:val="28"/>
        </w:rPr>
        <w:t xml:space="preserve">И, подумав, молвил: — </w:t>
      </w:r>
      <w:proofErr w:type="spellStart"/>
      <w:r w:rsidRPr="00E27112">
        <w:rPr>
          <w:rFonts w:ascii="Times New Roman" w:hAnsi="Times New Roman" w:cs="Times New Roman"/>
          <w:i/>
          <w:sz w:val="28"/>
          <w:szCs w:val="28"/>
        </w:rPr>
        <w:t>Ррры</w:t>
      </w:r>
      <w:proofErr w:type="spellEnd"/>
      <w:r w:rsidRPr="00E27112">
        <w:rPr>
          <w:rFonts w:ascii="Times New Roman" w:hAnsi="Times New Roman" w:cs="Times New Roman"/>
          <w:i/>
          <w:sz w:val="28"/>
          <w:szCs w:val="28"/>
        </w:rPr>
        <w:t>!</w:t>
      </w:r>
    </w:p>
    <w:p w:rsidR="00C551B4" w:rsidRPr="00E27112" w:rsidRDefault="0078230F" w:rsidP="00C551B4">
      <w:pPr>
        <w:spacing w:line="240" w:lineRule="auto"/>
        <w:jc w:val="center"/>
        <w:rPr>
          <w:rFonts w:ascii="Times New Roman" w:hAnsi="Times New Roman" w:cs="Times New Roman"/>
          <w:i/>
          <w:sz w:val="28"/>
          <w:szCs w:val="28"/>
        </w:rPr>
      </w:pPr>
      <w:r w:rsidRPr="00E27112">
        <w:rPr>
          <w:rFonts w:ascii="Times New Roman" w:hAnsi="Times New Roman" w:cs="Times New Roman"/>
          <w:i/>
          <w:sz w:val="28"/>
          <w:szCs w:val="28"/>
        </w:rPr>
        <w:t>Подлетели какаду:</w:t>
      </w:r>
    </w:p>
    <w:p w:rsidR="00C551B4" w:rsidRPr="00E27112" w:rsidRDefault="0078230F" w:rsidP="00C551B4">
      <w:pPr>
        <w:spacing w:line="240" w:lineRule="auto"/>
        <w:jc w:val="center"/>
        <w:rPr>
          <w:rFonts w:ascii="Times New Roman" w:hAnsi="Times New Roman" w:cs="Times New Roman"/>
          <w:i/>
          <w:sz w:val="28"/>
          <w:szCs w:val="28"/>
        </w:rPr>
      </w:pPr>
      <w:r w:rsidRPr="00E27112">
        <w:rPr>
          <w:rFonts w:ascii="Times New Roman" w:hAnsi="Times New Roman" w:cs="Times New Roman"/>
          <w:i/>
          <w:sz w:val="28"/>
          <w:szCs w:val="28"/>
        </w:rPr>
        <w:t>— Что имели вы в виду:</w:t>
      </w:r>
    </w:p>
    <w:p w:rsidR="00C551B4" w:rsidRPr="00E27112" w:rsidRDefault="0078230F" w:rsidP="00C551B4">
      <w:pPr>
        <w:spacing w:line="240" w:lineRule="auto"/>
        <w:jc w:val="center"/>
        <w:rPr>
          <w:rFonts w:ascii="Times New Roman" w:hAnsi="Times New Roman" w:cs="Times New Roman"/>
          <w:i/>
          <w:sz w:val="28"/>
          <w:szCs w:val="28"/>
        </w:rPr>
      </w:pPr>
      <w:proofErr w:type="spellStart"/>
      <w:r w:rsidRPr="00E27112">
        <w:rPr>
          <w:rFonts w:ascii="Times New Roman" w:hAnsi="Times New Roman" w:cs="Times New Roman"/>
          <w:i/>
          <w:sz w:val="28"/>
          <w:szCs w:val="28"/>
        </w:rPr>
        <w:t>Рразорву</w:t>
      </w:r>
      <w:proofErr w:type="spellEnd"/>
      <w:r w:rsidRPr="00E27112">
        <w:rPr>
          <w:rFonts w:ascii="Times New Roman" w:hAnsi="Times New Roman" w:cs="Times New Roman"/>
          <w:i/>
          <w:sz w:val="28"/>
          <w:szCs w:val="28"/>
        </w:rPr>
        <w:t xml:space="preserve"> и </w:t>
      </w:r>
      <w:proofErr w:type="spellStart"/>
      <w:r w:rsidRPr="00E27112">
        <w:rPr>
          <w:rFonts w:ascii="Times New Roman" w:hAnsi="Times New Roman" w:cs="Times New Roman"/>
          <w:i/>
          <w:sz w:val="28"/>
          <w:szCs w:val="28"/>
        </w:rPr>
        <w:t>ррастерзаю</w:t>
      </w:r>
      <w:proofErr w:type="spellEnd"/>
      <w:r w:rsidRPr="00E27112">
        <w:rPr>
          <w:rFonts w:ascii="Times New Roman" w:hAnsi="Times New Roman" w:cs="Times New Roman"/>
          <w:i/>
          <w:sz w:val="28"/>
          <w:szCs w:val="28"/>
        </w:rPr>
        <w:t>?</w:t>
      </w:r>
    </w:p>
    <w:p w:rsidR="00C551B4" w:rsidRPr="00E27112" w:rsidRDefault="0078230F" w:rsidP="00C551B4">
      <w:pPr>
        <w:spacing w:line="240" w:lineRule="auto"/>
        <w:jc w:val="center"/>
        <w:rPr>
          <w:rFonts w:ascii="Times New Roman" w:hAnsi="Times New Roman" w:cs="Times New Roman"/>
          <w:i/>
          <w:sz w:val="28"/>
          <w:szCs w:val="28"/>
        </w:rPr>
      </w:pPr>
      <w:proofErr w:type="spellStart"/>
      <w:r w:rsidRPr="00E27112">
        <w:rPr>
          <w:rFonts w:ascii="Times New Roman" w:hAnsi="Times New Roman" w:cs="Times New Roman"/>
          <w:i/>
          <w:sz w:val="28"/>
          <w:szCs w:val="28"/>
        </w:rPr>
        <w:t>Рразнесу</w:t>
      </w:r>
      <w:proofErr w:type="spellEnd"/>
      <w:r w:rsidRPr="00E27112">
        <w:rPr>
          <w:rFonts w:ascii="Times New Roman" w:hAnsi="Times New Roman" w:cs="Times New Roman"/>
          <w:i/>
          <w:sz w:val="28"/>
          <w:szCs w:val="28"/>
        </w:rPr>
        <w:t xml:space="preserve"> и </w:t>
      </w:r>
      <w:proofErr w:type="spellStart"/>
      <w:r w:rsidRPr="00E27112">
        <w:rPr>
          <w:rFonts w:ascii="Times New Roman" w:hAnsi="Times New Roman" w:cs="Times New Roman"/>
          <w:i/>
          <w:sz w:val="28"/>
          <w:szCs w:val="28"/>
        </w:rPr>
        <w:t>рразметаю</w:t>
      </w:r>
      <w:proofErr w:type="spellEnd"/>
      <w:r w:rsidRPr="00E27112">
        <w:rPr>
          <w:rFonts w:ascii="Times New Roman" w:hAnsi="Times New Roman" w:cs="Times New Roman"/>
          <w:i/>
          <w:sz w:val="28"/>
          <w:szCs w:val="28"/>
        </w:rPr>
        <w:t>?</w:t>
      </w:r>
    </w:p>
    <w:p w:rsidR="00C551B4" w:rsidRPr="00E27112" w:rsidRDefault="0078230F" w:rsidP="00C551B4">
      <w:pPr>
        <w:spacing w:line="240" w:lineRule="auto"/>
        <w:jc w:val="center"/>
        <w:rPr>
          <w:rFonts w:ascii="Times New Roman" w:hAnsi="Times New Roman" w:cs="Times New Roman"/>
          <w:i/>
          <w:sz w:val="28"/>
          <w:szCs w:val="28"/>
        </w:rPr>
      </w:pPr>
      <w:proofErr w:type="spellStart"/>
      <w:r w:rsidRPr="00E27112">
        <w:rPr>
          <w:rFonts w:ascii="Times New Roman" w:hAnsi="Times New Roman" w:cs="Times New Roman"/>
          <w:i/>
          <w:sz w:val="28"/>
          <w:szCs w:val="28"/>
        </w:rPr>
        <w:t>Рраспугаю</w:t>
      </w:r>
      <w:proofErr w:type="spellEnd"/>
      <w:r w:rsidRPr="00E27112">
        <w:rPr>
          <w:rFonts w:ascii="Times New Roman" w:hAnsi="Times New Roman" w:cs="Times New Roman"/>
          <w:i/>
          <w:sz w:val="28"/>
          <w:szCs w:val="28"/>
        </w:rPr>
        <w:t xml:space="preserve"> всех подряд?</w:t>
      </w:r>
    </w:p>
    <w:p w:rsidR="00C551B4" w:rsidRPr="00E27112" w:rsidRDefault="0078230F" w:rsidP="00C551B4">
      <w:pPr>
        <w:spacing w:line="240" w:lineRule="auto"/>
        <w:jc w:val="center"/>
        <w:rPr>
          <w:rFonts w:ascii="Times New Roman" w:hAnsi="Times New Roman" w:cs="Times New Roman"/>
          <w:i/>
          <w:sz w:val="28"/>
          <w:szCs w:val="28"/>
        </w:rPr>
      </w:pPr>
      <w:r w:rsidRPr="00E27112">
        <w:rPr>
          <w:rFonts w:ascii="Times New Roman" w:hAnsi="Times New Roman" w:cs="Times New Roman"/>
          <w:i/>
          <w:sz w:val="28"/>
          <w:szCs w:val="28"/>
        </w:rPr>
        <w:lastRenderedPageBreak/>
        <w:t>Лев сказал: — Я просто</w:t>
      </w:r>
    </w:p>
    <w:p w:rsidR="006354B6" w:rsidRPr="00E27112" w:rsidRDefault="0078230F" w:rsidP="00C551B4">
      <w:pPr>
        <w:spacing w:line="240" w:lineRule="auto"/>
        <w:jc w:val="center"/>
        <w:rPr>
          <w:rFonts w:ascii="Times New Roman" w:hAnsi="Times New Roman" w:cs="Times New Roman"/>
          <w:i/>
          <w:sz w:val="28"/>
          <w:szCs w:val="28"/>
        </w:rPr>
      </w:pPr>
      <w:proofErr w:type="spellStart"/>
      <w:r w:rsidRPr="00E27112">
        <w:rPr>
          <w:rFonts w:ascii="Times New Roman" w:hAnsi="Times New Roman" w:cs="Times New Roman"/>
          <w:i/>
          <w:sz w:val="28"/>
          <w:szCs w:val="28"/>
        </w:rPr>
        <w:t>Ррррад</w:t>
      </w:r>
      <w:proofErr w:type="spellEnd"/>
      <w:r w:rsidRPr="00E27112">
        <w:rPr>
          <w:rFonts w:ascii="Times New Roman" w:hAnsi="Times New Roman" w:cs="Times New Roman"/>
          <w:i/>
          <w:sz w:val="28"/>
          <w:szCs w:val="28"/>
        </w:rPr>
        <w:t>!</w:t>
      </w:r>
    </w:p>
    <w:sectPr w:rsidR="006354B6" w:rsidRPr="00E27112" w:rsidSect="00635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78230F"/>
    <w:rsid w:val="006354B6"/>
    <w:rsid w:val="0078230F"/>
    <w:rsid w:val="009340AC"/>
    <w:rsid w:val="00C551B4"/>
    <w:rsid w:val="00E27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3244</Characters>
  <Application>Microsoft Office Word</Application>
  <DocSecurity>0</DocSecurity>
  <Lines>27</Lines>
  <Paragraphs>7</Paragraphs>
  <ScaleCrop>false</ScaleCrop>
  <Company>SPecialiST RePack</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2020-03-07T21:47:00Z</dcterms:created>
  <dcterms:modified xsi:type="dcterms:W3CDTF">2020-03-07T21:54:00Z</dcterms:modified>
</cp:coreProperties>
</file>