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80" w:rsidRPr="008E4C74" w:rsidRDefault="00A377AE" w:rsidP="005E1C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E4C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занятия: «Темп и ритм в музыке и движении</w:t>
      </w:r>
      <w:r w:rsidR="00413EDC" w:rsidRPr="008E4C7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».</w:t>
      </w:r>
    </w:p>
    <w:p w:rsidR="00C77F80" w:rsidRPr="008E4C74" w:rsidRDefault="00413EDC" w:rsidP="005E1C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Цель </w:t>
      </w:r>
      <w:r w:rsidR="008E39B3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>занятия: привитие интереса к хореографической деятельности.</w:t>
      </w:r>
    </w:p>
    <w:p w:rsidR="00C77F80" w:rsidRPr="008E4C74" w:rsidRDefault="00413EDC" w:rsidP="005E1C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Форма занятия: </w:t>
      </w:r>
      <w:r w:rsidR="008E39B3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>музыкальная игра</w:t>
      </w:r>
      <w:r w:rsidR="000D582B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29349B" w:rsidRPr="008E4C74" w:rsidRDefault="00413EDC" w:rsidP="008E4C7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>Задачи:</w:t>
      </w:r>
      <w:r w:rsidR="008E4C74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обеспечить в ходе занятия усвоение следующих основных понятий </w:t>
      </w:r>
      <w:r w:rsidR="008E39B3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«медленно», «быстро», «ритм</w:t>
      </w:r>
      <w:r w:rsidR="00C77F80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>» в музыке и движении;</w:t>
      </w:r>
      <w:r w:rsidR="008E4C74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98788B" w:rsidRPr="008E4C74">
        <w:rPr>
          <w:rFonts w:ascii="Times New Roman" w:eastAsia="Times New Roman" w:hAnsi="Times New Roman" w:cs="Times New Roman"/>
          <w:bCs/>
          <w:color w:val="000000"/>
          <w:lang w:eastAsia="ru-RU"/>
        </w:rPr>
        <w:t>- формирование знания основ музыкально-ритмической грамотности;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4C74">
        <w:rPr>
          <w:rFonts w:ascii="Times New Roman" w:eastAsia="Times New Roman" w:hAnsi="Times New Roman" w:cs="Times New Roman"/>
          <w:b/>
          <w:lang w:eastAsia="ru-RU"/>
        </w:rPr>
        <w:t>Организационный момент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Дети под музыку песни «Улыбка»  входят в зал, выстраиваясь в колонну по одному, затем в колонну по два и по четыре.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«Здравствуйте, дети! Я вижу – у вас хорошее настроение! Давайте ещё раз улыбнемся и поприветствуем всех в зале поклоном».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Звучит музыка - поклон.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«Ребята, а теперь давайте повернёмся лицом друг к другу, пожмём руки и улыбнёмся. Теперь я вижу, что у нас отличное настроение и можно начинать занятие.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Сегодня я расскажу вам «Сказку о человеческом теле».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Человек похож на дерево, а красивое дерево кроной тянется к солнцу и крепко держится корнями за землю. Вот и мы сейчас в нашей разминке будем применять это правило».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Звучит музыка «Весёлая зарядка». Педагог показывает движения головы, плеч, рук, кистей рук, корпуса, ног, сопровождая показ вопросами.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 обращается к детям: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«На что похожа голова?» Дети отвечают. Педагог: «Да, она похожа на крону дерева». Педагог показывает движения головы, а дети – повторяют движения.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«На что похожи руки?» Дети отвечают. Педагог: «Да, очень хорошо, они похожи на ветки дерева».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 показывает движения рук под музыку, а дети – повторяют.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«На что похожи пальцы рук?» Дети отвечают. Педагог: «Правильно, они похожи на листочки». Педагог показывает движения кистей рук, а дети – повторяют.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«А на что похоже наше туловище, наш корпус?» Дети отвечают. Педагог: «Да, молодцы, все догадались, что он похож на ствол дерева!»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«Дети, а на что похожи ноги?» Ответы детей. Педагог: «Правильно, они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похожи на корни дерева».                                а) голова – наклоны вперёд, назад, вправо, влево, повороты вправо и влево, круговые вращения по часовой стрелке и против часовой стрелки;                                              б) плечи – сдвиги вверх- вниз, вперёд-назад, круговые движения вперёд и назад;               в) руки – вверх, вниз, в стороны, сгибания в локте, «ножницы», рывки, круговые вращения от плеча и от локтя;                        г) кисти – «рыбка», «пианино», сбросы, вращение и сгибы от запястья;                       д) корпус – наклоны вперёд, назад, вправо, влево, развороты, вращения;                           е) бёдра – сдвиги, вращения по кругу;          ж) ноги – движения ног по полу вперёд, в сторону, назад, plie по 6 и 3 позициям;          з) стопа – подъёмы на полупальцы, переступания с одной стопы на другую, вытягивание и сокращение стопы.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«Дети, сегодня наша сказка о человеческом теле превратилась в настоящую танцевальную разминку. Мы познакомились и разучили разминку для всех частей тела. Вам понравилось двигаться?» Дети: «Да, да!»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4C74">
        <w:rPr>
          <w:rFonts w:ascii="Times New Roman" w:eastAsia="Times New Roman" w:hAnsi="Times New Roman" w:cs="Times New Roman"/>
          <w:b/>
          <w:lang w:eastAsia="ru-RU"/>
        </w:rPr>
        <w:t xml:space="preserve">Актуализация знаний для изучения нового учебного материала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«Дети, а сейчас мы с вами сыграем в интересную игру. Вы часто смотритесь в зеркало? (ответы) Сейчас мы поделимся на пары и попробуем посмотреть на себя в зеркало. Участник в паре справа под музыку начинает показывать своё любое движение, а другой, кто напротив, это движение повторяет. Готовы?» Дети: «Да, да!» Педагог: «Тогда начнём!»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Игра на развитие координации движений и на развитие фантазии «Повтори позу зеркально». Дети делятся по двое, сначала один участник в паре показывает своё движение под музыку песни «Учат в школе», а другой напротив повторяет это движение, как в зеркале, затем участники меняются ролями (педагог подсказывает движения по необходимости).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«Молодцы, ребята! У вас очень здорово получилось изображать друг друга в зеркале. Особенно мне понравились три пары! Дети, кто мне ответит – что такое темп? (ответы). Какой бывает темп? (ответы) Правильно, медленный и быстрый. Сейчас наша игра в «зеркало» усложняется. Музыка, под которую вы показываете движения, будет постепенно ускоряться. Ваша задача – исполнять движения точно в ритм музыки. Вы готовы?» Дети: «Готовы, готовы!»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Звучит музыка песни «По секрету всему свету». Она постепенно убыстряется, а дети стараются показывать свои движения, попадая в ритм изменяющейся музыки. По команде педагога идёт смена ведущего в показе движений.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«Молодцы, ребята! Вы отлично справились с заданием! Вам понравилась такая игра?» (ответы детей)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 В данном упражнении применяется игровая технология. Учащиеся исполняют движения, самостоятельно сочинённые. Это развивает творческое мышление, фантазию детей, их зрительную память и быструю реакцию, увеличивает интерес учащихся к образовательной деятельности.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Изучение нового учебного материала. Педагог: «Дети, а сейчас – движения на внимание! Приготовились, повторяем за мной!»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Звучит танцевальная музыка, педагог показывает движения, дети повторяют.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Смысл упражнения заключается в том, что музыка звучит то в медленном, то в быстром темпе, а дети должны услышать это и исполнять дв</w:t>
      </w:r>
      <w:bookmarkStart w:id="0" w:name="_GoBack"/>
      <w:bookmarkEnd w:id="0"/>
      <w:r w:rsidRPr="008E4C74">
        <w:rPr>
          <w:rFonts w:ascii="Times New Roman" w:eastAsia="Times New Roman" w:hAnsi="Times New Roman" w:cs="Times New Roman"/>
          <w:lang w:eastAsia="ru-RU"/>
        </w:rPr>
        <w:t>ижения в том же темпе.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«Движение, которое я сейчас вам покажу, вы запомните наизусть и дома будете несколько раз его повторять, это движение на внимание с ускорением его исполнения. Посмотрите».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lastRenderedPageBreak/>
        <w:t xml:space="preserve"> Педагог показывает движение подъёма рук «по ступенькам»: внизу, на поясе, на плечах, вверху.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 Педагог: «Работают сначала две руки одновременно, а затем по очереди: сначала одна рука поднимется «по ступенькам», а потом другая (слова педагог произносит одновременно с показом движений). Самое сложное, когда движение левой руки начинается с отставанием от подъёма правой на один счёт. Пробуем повторять за мной. Три, четыре».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Звучит танцевальная музыка, педагог показывает движения, дети повторяют.  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«Вижу, что с первого раза у многих в этом движении появились ошибки. Это не страшно, ведь для правильного исполнения нужна быстрая реакция! У вас всё получится, если вы будете тренироваться и развивать своё внимание и координацию движений. Попробуем ещё раз. Три, четыре».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 Звучит танцевальная музыка, педагог показывает движения, дети повторяют.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«Отлично, уже лучше получается, особенно у первой линии. Молодцы! А сейчас линии поменяются местами, и мы повторим движение. Начали!» 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Звучит танцевальная музыка, педагог показывает движения, дети повторяют.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«Хорошо! А сейчас поиграем в игру «Зайцы и волки» на развитие внимания и быстроты реакции. Кто хочет быть волком?» Дети: «Я, я!» Выбирается волк, который встаёт в середину зала.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«Дети, волк спит, а все остальные – зайцы прыгают вокруг него под музыку. Как только музыка останавливается, волк просыпается и ловит зайцев, а зайцы убегают от волка врассыпную. Тот заяц, кого поймал волк, превращается тоже в волка. И тогда два волка спят, а оставшиеся зайцы снова под музыку прыгают вокруг них. Музыка вновь останавливается, и два волка ловят зайцев. Так игра продолжается до тех пор, пока не останется один заяц. Он и будет самым ловким и быстрым».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Звучит музыка, дети играют.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«Молодцы, ребята, в этой игре вы хорошо потренировали своё внимание и быстроту реакции!»                                           В проведении упражнения движений на внимание используется технологический компонент – непосредственное участие педагога в выполнении танцевальных движений. При неправильном исполнении идёт разъяснение и закрепление материала.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4C74">
        <w:rPr>
          <w:rFonts w:ascii="Times New Roman" w:eastAsia="Times New Roman" w:hAnsi="Times New Roman" w:cs="Times New Roman"/>
          <w:b/>
          <w:lang w:eastAsia="ru-RU"/>
        </w:rPr>
        <w:t xml:space="preserve">Закрепление учебного материала 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«А сейчас разделимся на две команды и посмотрим, как вы запомнили выученные упражнения, которые я показывала вам в начале нашего занятия. Игра называется «Волшебное дерево»».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 Педагог делит детей на две группы, задаёт задания, а ребята стараются выполнить их под музыку.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«Как качаются ветки у дерева? (дети качают руками). Как колышутся листики? (дети машут ладонями).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Как шумит у дерева крона? (дети исполняют круговое вращение головой).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А какой ствол у нашего дерева? (дети должны встать прямо).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 А где у нашего дерева корни? (все дружно топают ногами).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Поднимается ветер, и дерево качается (дети повторяют), ветер всё сильнее и сильнее (дети гнутся и качают руками), вот ветер стих (все замирают). Молодцы, ребята! Обе команды хорошо справились с заданием, поэтому, я думаю, победила дружба!»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В проведении данной игры-соревнования используется технологический компонент – непосредственное участие педагога в выполнении танцевальных движений. При неправильном исполнении идёт коррект</w:t>
      </w:r>
      <w:r>
        <w:rPr>
          <w:rFonts w:ascii="Times New Roman" w:eastAsia="Times New Roman" w:hAnsi="Times New Roman" w:cs="Times New Roman"/>
          <w:lang w:eastAsia="ru-RU"/>
        </w:rPr>
        <w:t>ировка и закрепление материала.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4C74">
        <w:rPr>
          <w:rFonts w:ascii="Times New Roman" w:eastAsia="Times New Roman" w:hAnsi="Times New Roman" w:cs="Times New Roman"/>
          <w:b/>
          <w:lang w:eastAsia="ru-RU"/>
        </w:rPr>
        <w:t>Итоги занятия.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«Дети, давайте подведём итоги нашего занятия. Мне очень понравилось, как вы сегодня занимались! Все были активными и внимательными, молодцы! А что интересного мы узнали о себе?               (ответ детей – человек похож на дерево).   Что из выученного сегодня может вам пригодиться в жизни?                               (ответ детей – выученная разминка может пригодиться как утренняя зарядка).           Педагог: «Дома каждый потренируется в выполнении разученных на уроке движений на внимание в различном темпе: медленном и быстром, а также с ускорением темпа музыки и покажет это движение родителям».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 xml:space="preserve">Педагог: «Кто сегодня занимался лучше всех?» (ответы детей). Педагог рисует цветным мелом на полу три больших круга – красный, синий и белый. 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 Посмотрите, ребята, здесь три круга. В красный круг встаньте те, кто считают, что занимались старательно, не допуская ошибок и не мешая другим. В синий круг встаньте те, кто немного ошибался и мог бы заниматься с большим старанием. В белый круг встаньте те, кто считают, что работал не в полную силу, кому было сделано больше всех замечаний».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Педагог: «Вот и подошло к концу наше занятие. Мы узнали сказку о человеческом теле, разучили разминку и движения на внимание, поиграли в музыкальные игры, закрепили выученный материал, оценили своё старание. Всем спасибо за занятие».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74">
        <w:rPr>
          <w:rFonts w:ascii="Times New Roman" w:eastAsia="Times New Roman" w:hAnsi="Times New Roman" w:cs="Times New Roman"/>
          <w:lang w:eastAsia="ru-RU"/>
        </w:rPr>
        <w:t>Звучит музыка песни «Улыбка», дети исполняют поклон и аплодируют друг другу.</w:t>
      </w:r>
    </w:p>
    <w:p w:rsidR="008E4C74" w:rsidRPr="008E4C74" w:rsidRDefault="008E4C74" w:rsidP="008E4C7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E4C74" w:rsidRPr="008E4C74" w:rsidSect="008E4C74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F" w:rsidRDefault="00D973EF" w:rsidP="00A94586">
      <w:pPr>
        <w:spacing w:after="0" w:line="240" w:lineRule="auto"/>
      </w:pPr>
      <w:r>
        <w:separator/>
      </w:r>
    </w:p>
  </w:endnote>
  <w:endnote w:type="continuationSeparator" w:id="0">
    <w:p w:rsidR="00D973EF" w:rsidRDefault="00D973EF" w:rsidP="00A9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F" w:rsidRDefault="00D973EF" w:rsidP="00A94586">
      <w:pPr>
        <w:spacing w:after="0" w:line="240" w:lineRule="auto"/>
      </w:pPr>
      <w:r>
        <w:separator/>
      </w:r>
    </w:p>
  </w:footnote>
  <w:footnote w:type="continuationSeparator" w:id="0">
    <w:p w:rsidR="00D973EF" w:rsidRDefault="00D973EF" w:rsidP="00A9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80C"/>
    <w:multiLevelType w:val="multilevel"/>
    <w:tmpl w:val="6CE8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D3E02"/>
    <w:multiLevelType w:val="hybridMultilevel"/>
    <w:tmpl w:val="2128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EFC"/>
    <w:multiLevelType w:val="multilevel"/>
    <w:tmpl w:val="55B2E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C39EF"/>
    <w:multiLevelType w:val="hybridMultilevel"/>
    <w:tmpl w:val="30B27584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2D4"/>
    <w:rsid w:val="00002713"/>
    <w:rsid w:val="00004287"/>
    <w:rsid w:val="00014E55"/>
    <w:rsid w:val="00024FCF"/>
    <w:rsid w:val="00026787"/>
    <w:rsid w:val="000275E0"/>
    <w:rsid w:val="0003097E"/>
    <w:rsid w:val="000412A2"/>
    <w:rsid w:val="00062B40"/>
    <w:rsid w:val="00072B77"/>
    <w:rsid w:val="000832AC"/>
    <w:rsid w:val="000832C6"/>
    <w:rsid w:val="00097774"/>
    <w:rsid w:val="000979A3"/>
    <w:rsid w:val="000C4EAD"/>
    <w:rsid w:val="000D582B"/>
    <w:rsid w:val="000F2452"/>
    <w:rsid w:val="000F78B9"/>
    <w:rsid w:val="00100282"/>
    <w:rsid w:val="001047B2"/>
    <w:rsid w:val="001149D5"/>
    <w:rsid w:val="001152D4"/>
    <w:rsid w:val="00123B00"/>
    <w:rsid w:val="001260B0"/>
    <w:rsid w:val="00132A2E"/>
    <w:rsid w:val="00174463"/>
    <w:rsid w:val="0017699A"/>
    <w:rsid w:val="00184BA1"/>
    <w:rsid w:val="001851D5"/>
    <w:rsid w:val="00186F44"/>
    <w:rsid w:val="001A28A1"/>
    <w:rsid w:val="001A4C96"/>
    <w:rsid w:val="001A5ACE"/>
    <w:rsid w:val="001B3D16"/>
    <w:rsid w:val="001B5D7D"/>
    <w:rsid w:val="001B7E4A"/>
    <w:rsid w:val="001C535A"/>
    <w:rsid w:val="001C6CB3"/>
    <w:rsid w:val="001C6F91"/>
    <w:rsid w:val="001D246B"/>
    <w:rsid w:val="001D33B7"/>
    <w:rsid w:val="001D5BA8"/>
    <w:rsid w:val="001E157C"/>
    <w:rsid w:val="001E7C2B"/>
    <w:rsid w:val="00206576"/>
    <w:rsid w:val="00213254"/>
    <w:rsid w:val="0021361B"/>
    <w:rsid w:val="00217E05"/>
    <w:rsid w:val="002307D4"/>
    <w:rsid w:val="00231177"/>
    <w:rsid w:val="00237E4B"/>
    <w:rsid w:val="002429F7"/>
    <w:rsid w:val="00246466"/>
    <w:rsid w:val="00287C3E"/>
    <w:rsid w:val="00290A09"/>
    <w:rsid w:val="0029349B"/>
    <w:rsid w:val="002946C8"/>
    <w:rsid w:val="002A42A0"/>
    <w:rsid w:val="002A5D0E"/>
    <w:rsid w:val="002A70D8"/>
    <w:rsid w:val="002B08EA"/>
    <w:rsid w:val="002B274D"/>
    <w:rsid w:val="002D1610"/>
    <w:rsid w:val="002E2A44"/>
    <w:rsid w:val="002F11C5"/>
    <w:rsid w:val="002F2FF6"/>
    <w:rsid w:val="002F7D6C"/>
    <w:rsid w:val="00306FEB"/>
    <w:rsid w:val="003102A4"/>
    <w:rsid w:val="00323366"/>
    <w:rsid w:val="00333B2F"/>
    <w:rsid w:val="00345BDF"/>
    <w:rsid w:val="003517C8"/>
    <w:rsid w:val="00352769"/>
    <w:rsid w:val="00362BF9"/>
    <w:rsid w:val="00363D37"/>
    <w:rsid w:val="00397360"/>
    <w:rsid w:val="003B2831"/>
    <w:rsid w:val="003C1AB2"/>
    <w:rsid w:val="003C232E"/>
    <w:rsid w:val="004044C1"/>
    <w:rsid w:val="004065F4"/>
    <w:rsid w:val="00413EDC"/>
    <w:rsid w:val="00421EDE"/>
    <w:rsid w:val="00444546"/>
    <w:rsid w:val="00456F92"/>
    <w:rsid w:val="00462264"/>
    <w:rsid w:val="00464341"/>
    <w:rsid w:val="004755A6"/>
    <w:rsid w:val="00477D5A"/>
    <w:rsid w:val="0049089C"/>
    <w:rsid w:val="004A5843"/>
    <w:rsid w:val="004B095B"/>
    <w:rsid w:val="004B1E9F"/>
    <w:rsid w:val="004B5D83"/>
    <w:rsid w:val="004C0EFB"/>
    <w:rsid w:val="004D0372"/>
    <w:rsid w:val="004E243D"/>
    <w:rsid w:val="004E3A1B"/>
    <w:rsid w:val="00510A32"/>
    <w:rsid w:val="00511714"/>
    <w:rsid w:val="00515DF7"/>
    <w:rsid w:val="00533732"/>
    <w:rsid w:val="005552A5"/>
    <w:rsid w:val="0056012C"/>
    <w:rsid w:val="0056065B"/>
    <w:rsid w:val="00560B2F"/>
    <w:rsid w:val="005749D4"/>
    <w:rsid w:val="00582328"/>
    <w:rsid w:val="00586CC0"/>
    <w:rsid w:val="005B63A4"/>
    <w:rsid w:val="005B7737"/>
    <w:rsid w:val="005C7788"/>
    <w:rsid w:val="005E1C3A"/>
    <w:rsid w:val="005E67C2"/>
    <w:rsid w:val="005E734C"/>
    <w:rsid w:val="00605600"/>
    <w:rsid w:val="00620AFC"/>
    <w:rsid w:val="00621FA2"/>
    <w:rsid w:val="0063793C"/>
    <w:rsid w:val="00640A46"/>
    <w:rsid w:val="00644B1A"/>
    <w:rsid w:val="00650929"/>
    <w:rsid w:val="006526E3"/>
    <w:rsid w:val="006606C8"/>
    <w:rsid w:val="00675742"/>
    <w:rsid w:val="0068061A"/>
    <w:rsid w:val="00687541"/>
    <w:rsid w:val="006C58A0"/>
    <w:rsid w:val="006C5EBA"/>
    <w:rsid w:val="006D2FCD"/>
    <w:rsid w:val="006E1452"/>
    <w:rsid w:val="006E7DE5"/>
    <w:rsid w:val="007033D8"/>
    <w:rsid w:val="0071145C"/>
    <w:rsid w:val="007237F7"/>
    <w:rsid w:val="00725E4F"/>
    <w:rsid w:val="007316BE"/>
    <w:rsid w:val="00737AEE"/>
    <w:rsid w:val="007439C0"/>
    <w:rsid w:val="00755B33"/>
    <w:rsid w:val="007700FE"/>
    <w:rsid w:val="007771A4"/>
    <w:rsid w:val="007834AC"/>
    <w:rsid w:val="00794A60"/>
    <w:rsid w:val="0079738B"/>
    <w:rsid w:val="00797D46"/>
    <w:rsid w:val="007A27AB"/>
    <w:rsid w:val="007A5603"/>
    <w:rsid w:val="007B0F59"/>
    <w:rsid w:val="007C2DAD"/>
    <w:rsid w:val="007C74F8"/>
    <w:rsid w:val="007E0204"/>
    <w:rsid w:val="007E31E3"/>
    <w:rsid w:val="007E76CF"/>
    <w:rsid w:val="007F79D5"/>
    <w:rsid w:val="008236E8"/>
    <w:rsid w:val="00831110"/>
    <w:rsid w:val="0083377A"/>
    <w:rsid w:val="00842C0B"/>
    <w:rsid w:val="008538FC"/>
    <w:rsid w:val="008673A6"/>
    <w:rsid w:val="00882380"/>
    <w:rsid w:val="008906D7"/>
    <w:rsid w:val="00892CE2"/>
    <w:rsid w:val="008A0A8F"/>
    <w:rsid w:val="008A1F17"/>
    <w:rsid w:val="008C536C"/>
    <w:rsid w:val="008C6C3D"/>
    <w:rsid w:val="008E0659"/>
    <w:rsid w:val="008E39B3"/>
    <w:rsid w:val="008E4C74"/>
    <w:rsid w:val="008F7B13"/>
    <w:rsid w:val="0090279A"/>
    <w:rsid w:val="00904B1C"/>
    <w:rsid w:val="00904DF3"/>
    <w:rsid w:val="0091663F"/>
    <w:rsid w:val="00923B9A"/>
    <w:rsid w:val="00924B37"/>
    <w:rsid w:val="00936537"/>
    <w:rsid w:val="00945976"/>
    <w:rsid w:val="00965D50"/>
    <w:rsid w:val="00976E01"/>
    <w:rsid w:val="00977C9B"/>
    <w:rsid w:val="0098788B"/>
    <w:rsid w:val="009A2008"/>
    <w:rsid w:val="009B1164"/>
    <w:rsid w:val="009B4012"/>
    <w:rsid w:val="009B46D3"/>
    <w:rsid w:val="009B6A05"/>
    <w:rsid w:val="009C38AB"/>
    <w:rsid w:val="009D7C81"/>
    <w:rsid w:val="009F3581"/>
    <w:rsid w:val="00A02636"/>
    <w:rsid w:val="00A079D4"/>
    <w:rsid w:val="00A13CEC"/>
    <w:rsid w:val="00A30DFA"/>
    <w:rsid w:val="00A32BBD"/>
    <w:rsid w:val="00A333F4"/>
    <w:rsid w:val="00A377AE"/>
    <w:rsid w:val="00A630BD"/>
    <w:rsid w:val="00A931BC"/>
    <w:rsid w:val="00A94586"/>
    <w:rsid w:val="00A95DC2"/>
    <w:rsid w:val="00AA1195"/>
    <w:rsid w:val="00AA5F8A"/>
    <w:rsid w:val="00AB7AE6"/>
    <w:rsid w:val="00AC1139"/>
    <w:rsid w:val="00AC5C1D"/>
    <w:rsid w:val="00AF22E9"/>
    <w:rsid w:val="00B000AC"/>
    <w:rsid w:val="00B03653"/>
    <w:rsid w:val="00B32961"/>
    <w:rsid w:val="00B358BC"/>
    <w:rsid w:val="00B416EA"/>
    <w:rsid w:val="00B61D1D"/>
    <w:rsid w:val="00B671D7"/>
    <w:rsid w:val="00B703AD"/>
    <w:rsid w:val="00B72DE5"/>
    <w:rsid w:val="00B7527F"/>
    <w:rsid w:val="00BB5EA0"/>
    <w:rsid w:val="00BC6E49"/>
    <w:rsid w:val="00BD35D6"/>
    <w:rsid w:val="00BE11F7"/>
    <w:rsid w:val="00C04809"/>
    <w:rsid w:val="00C06E2E"/>
    <w:rsid w:val="00C10D3F"/>
    <w:rsid w:val="00C171C3"/>
    <w:rsid w:val="00C412D2"/>
    <w:rsid w:val="00C74BE8"/>
    <w:rsid w:val="00C77F80"/>
    <w:rsid w:val="00CA2FA1"/>
    <w:rsid w:val="00CB43D8"/>
    <w:rsid w:val="00CC48D6"/>
    <w:rsid w:val="00CD5123"/>
    <w:rsid w:val="00CF0AE4"/>
    <w:rsid w:val="00CF412D"/>
    <w:rsid w:val="00D1226B"/>
    <w:rsid w:val="00D3620E"/>
    <w:rsid w:val="00D37B2C"/>
    <w:rsid w:val="00D47501"/>
    <w:rsid w:val="00D5138D"/>
    <w:rsid w:val="00D653A5"/>
    <w:rsid w:val="00D72148"/>
    <w:rsid w:val="00D7420A"/>
    <w:rsid w:val="00D75F9B"/>
    <w:rsid w:val="00D77097"/>
    <w:rsid w:val="00D94067"/>
    <w:rsid w:val="00D973EF"/>
    <w:rsid w:val="00DA484A"/>
    <w:rsid w:val="00DB4F1F"/>
    <w:rsid w:val="00DC4DB5"/>
    <w:rsid w:val="00DC6665"/>
    <w:rsid w:val="00DD0665"/>
    <w:rsid w:val="00DE269F"/>
    <w:rsid w:val="00E001A1"/>
    <w:rsid w:val="00E00D5D"/>
    <w:rsid w:val="00E04C68"/>
    <w:rsid w:val="00E4418F"/>
    <w:rsid w:val="00E5512B"/>
    <w:rsid w:val="00E7235E"/>
    <w:rsid w:val="00E824A1"/>
    <w:rsid w:val="00E90C3A"/>
    <w:rsid w:val="00EA3C5D"/>
    <w:rsid w:val="00EB1E80"/>
    <w:rsid w:val="00EC67DD"/>
    <w:rsid w:val="00ED20F5"/>
    <w:rsid w:val="00ED36BC"/>
    <w:rsid w:val="00ED4353"/>
    <w:rsid w:val="00EF1DF1"/>
    <w:rsid w:val="00EF2A6F"/>
    <w:rsid w:val="00EF4303"/>
    <w:rsid w:val="00F00CE3"/>
    <w:rsid w:val="00F11C12"/>
    <w:rsid w:val="00F11CB5"/>
    <w:rsid w:val="00F16B02"/>
    <w:rsid w:val="00F21D2A"/>
    <w:rsid w:val="00F24FC2"/>
    <w:rsid w:val="00F26D62"/>
    <w:rsid w:val="00F42F1C"/>
    <w:rsid w:val="00F45104"/>
    <w:rsid w:val="00F46247"/>
    <w:rsid w:val="00F50AD6"/>
    <w:rsid w:val="00F51A03"/>
    <w:rsid w:val="00F51E7F"/>
    <w:rsid w:val="00F57F22"/>
    <w:rsid w:val="00F60A81"/>
    <w:rsid w:val="00F8728E"/>
    <w:rsid w:val="00F92637"/>
    <w:rsid w:val="00FA3F75"/>
    <w:rsid w:val="00FB3590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DB2B"/>
  <w15:docId w15:val="{6C746B73-21BE-4DC1-81CC-FB199C4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2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2D4"/>
  </w:style>
  <w:style w:type="paragraph" w:styleId="a4">
    <w:name w:val="Normal (Web)"/>
    <w:basedOn w:val="a"/>
    <w:uiPriority w:val="99"/>
    <w:semiHidden/>
    <w:unhideWhenUsed/>
    <w:rsid w:val="001B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7E4A"/>
    <w:rPr>
      <w:b/>
      <w:bCs/>
    </w:rPr>
  </w:style>
  <w:style w:type="character" w:styleId="a6">
    <w:name w:val="Emphasis"/>
    <w:basedOn w:val="a0"/>
    <w:uiPriority w:val="20"/>
    <w:qFormat/>
    <w:rsid w:val="001B7E4A"/>
    <w:rPr>
      <w:i/>
      <w:iCs/>
    </w:rPr>
  </w:style>
  <w:style w:type="table" w:styleId="a7">
    <w:name w:val="Table Grid"/>
    <w:basedOn w:val="a1"/>
    <w:rsid w:val="00F4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9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4586"/>
  </w:style>
  <w:style w:type="paragraph" w:styleId="aa">
    <w:name w:val="footer"/>
    <w:basedOn w:val="a"/>
    <w:link w:val="ab"/>
    <w:uiPriority w:val="99"/>
    <w:semiHidden/>
    <w:unhideWhenUsed/>
    <w:rsid w:val="00A94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4586"/>
  </w:style>
  <w:style w:type="paragraph" w:styleId="ac">
    <w:name w:val="List Paragraph"/>
    <w:basedOn w:val="a"/>
    <w:uiPriority w:val="34"/>
    <w:qFormat/>
    <w:rsid w:val="00CF412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4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9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49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42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6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56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194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47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23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80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26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82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7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65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66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147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942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43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99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79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012C9-BFE4-4AB6-85AE-4D48534D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Porunov</dc:creator>
  <cp:keywords/>
  <dc:description/>
  <cp:lastModifiedBy>Пользователь</cp:lastModifiedBy>
  <cp:revision>105</cp:revision>
  <cp:lastPrinted>2018-11-08T17:23:00Z</cp:lastPrinted>
  <dcterms:created xsi:type="dcterms:W3CDTF">2015-01-30T13:24:00Z</dcterms:created>
  <dcterms:modified xsi:type="dcterms:W3CDTF">2018-11-08T17:24:00Z</dcterms:modified>
</cp:coreProperties>
</file>