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64" w:rsidRPr="007D445E" w:rsidRDefault="00754BA7" w:rsidP="00802D64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802D64" w:rsidRPr="007D445E">
        <w:rPr>
          <w:rFonts w:ascii="Times New Roman" w:hAnsi="Times New Roman" w:cs="Times New Roman"/>
          <w:color w:val="auto"/>
        </w:rPr>
        <w:t>Урок №9</w:t>
      </w:r>
    </w:p>
    <w:p w:rsidR="007D445E" w:rsidRPr="007D445E" w:rsidRDefault="00802D64" w:rsidP="00802D64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D445E">
        <w:rPr>
          <w:rFonts w:ascii="Times New Roman" w:hAnsi="Times New Roman" w:cs="Times New Roman"/>
          <w:color w:val="auto"/>
          <w:sz w:val="24"/>
          <w:szCs w:val="24"/>
        </w:rPr>
        <w:t xml:space="preserve">Дата: </w:t>
      </w:r>
    </w:p>
    <w:p w:rsidR="00802D64" w:rsidRPr="007D445E" w:rsidRDefault="00802D64" w:rsidP="00802D64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7D445E">
        <w:rPr>
          <w:rFonts w:ascii="Times New Roman" w:hAnsi="Times New Roman" w:cs="Times New Roman"/>
          <w:color w:val="auto"/>
          <w:sz w:val="24"/>
          <w:szCs w:val="24"/>
        </w:rPr>
        <w:t>5 класс</w:t>
      </w:r>
    </w:p>
    <w:p w:rsidR="007A500E" w:rsidRPr="007D445E" w:rsidRDefault="00802D64" w:rsidP="00802D64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D445E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="007A500E" w:rsidRPr="007D445E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D445E" w:rsidRPr="007D445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445E">
        <w:rPr>
          <w:rFonts w:ascii="Times New Roman" w:hAnsi="Times New Roman" w:cs="Times New Roman"/>
          <w:color w:val="auto"/>
          <w:sz w:val="24"/>
          <w:szCs w:val="24"/>
        </w:rPr>
        <w:t>Виды орнам</w:t>
      </w:r>
      <w:r w:rsidR="007D445E" w:rsidRPr="007D445E">
        <w:rPr>
          <w:rFonts w:ascii="Times New Roman" w:hAnsi="Times New Roman" w:cs="Times New Roman"/>
          <w:color w:val="auto"/>
          <w:sz w:val="24"/>
          <w:szCs w:val="24"/>
        </w:rPr>
        <w:t xml:space="preserve">ентов и  последовательность их </w:t>
      </w:r>
      <w:r w:rsidRPr="007D445E">
        <w:rPr>
          <w:rFonts w:ascii="Times New Roman" w:hAnsi="Times New Roman" w:cs="Times New Roman"/>
          <w:color w:val="auto"/>
          <w:sz w:val="24"/>
          <w:szCs w:val="24"/>
        </w:rPr>
        <w:t>изготовления.</w:t>
      </w:r>
    </w:p>
    <w:p w:rsidR="007A500E" w:rsidRPr="00802D64" w:rsidRDefault="007A500E" w:rsidP="00802D64"/>
    <w:p w:rsidR="007A500E" w:rsidRPr="00802D64" w:rsidRDefault="007A500E" w:rsidP="00802D64">
      <w:pPr>
        <w:pStyle w:val="a3"/>
        <w:spacing w:before="0" w:beforeAutospacing="0" w:after="0" w:afterAutospacing="0"/>
      </w:pPr>
      <w:r w:rsidRPr="00802D64">
        <w:rPr>
          <w:b/>
          <w:bCs/>
        </w:rPr>
        <w:t>Цели</w:t>
      </w:r>
      <w:r w:rsidR="00802D64">
        <w:rPr>
          <w:b/>
          <w:bCs/>
        </w:rPr>
        <w:t xml:space="preserve"> урока:</w:t>
      </w:r>
    </w:p>
    <w:p w:rsidR="007A500E" w:rsidRPr="00802D64" w:rsidRDefault="007A500E" w:rsidP="00802D64">
      <w:pPr>
        <w:ind w:left="720"/>
      </w:pPr>
      <w:r w:rsidRPr="00802D64">
        <w:t xml:space="preserve">Ознакомить учащихся с национальным орнаментом, его историей и применением. Способствовать формированию знаний и умений по изготовлению лекал элемента орнамента на бумаге. </w:t>
      </w:r>
    </w:p>
    <w:p w:rsidR="007A500E" w:rsidRPr="00802D64" w:rsidRDefault="007A500E" w:rsidP="00802D64">
      <w:pPr>
        <w:ind w:left="720"/>
      </w:pPr>
      <w:r w:rsidRPr="00802D64">
        <w:t xml:space="preserve">Воспитывать уважение и чувство любви к своей Родине, ее традициям и культуре. </w:t>
      </w:r>
    </w:p>
    <w:p w:rsidR="007A500E" w:rsidRPr="00802D64" w:rsidRDefault="007A500E" w:rsidP="00802D64"/>
    <w:p w:rsidR="00802D64" w:rsidRPr="00802D64" w:rsidRDefault="00802D64" w:rsidP="007D445E">
      <w:pPr>
        <w:ind w:left="360"/>
        <w:jc w:val="center"/>
        <w:rPr>
          <w:b/>
        </w:rPr>
      </w:pPr>
      <w:r w:rsidRPr="00802D64">
        <w:rPr>
          <w:b/>
        </w:rPr>
        <w:t>Ход урока</w:t>
      </w:r>
    </w:p>
    <w:p w:rsidR="007A500E" w:rsidRPr="00802D64" w:rsidRDefault="007A500E" w:rsidP="00802D64">
      <w:pPr>
        <w:numPr>
          <w:ilvl w:val="0"/>
          <w:numId w:val="3"/>
        </w:numPr>
      </w:pPr>
      <w:r w:rsidRPr="00802D64">
        <w:t xml:space="preserve">Организационный момент. </w:t>
      </w:r>
    </w:p>
    <w:p w:rsidR="007A500E" w:rsidRDefault="007D445E" w:rsidP="007D445E">
      <w:pPr>
        <w:ind w:left="720"/>
      </w:pPr>
      <w:r>
        <w:t>Проверка готовности класса</w:t>
      </w:r>
    </w:p>
    <w:p w:rsidR="007D445E" w:rsidRDefault="007D445E" w:rsidP="007D445E">
      <w:pPr>
        <w:ind w:left="720"/>
      </w:pPr>
      <w:r>
        <w:t>Проверка списочного состава</w:t>
      </w:r>
    </w:p>
    <w:p w:rsidR="007D445E" w:rsidRPr="00802D64" w:rsidRDefault="007D445E" w:rsidP="007D445E">
      <w:pPr>
        <w:ind w:left="720"/>
      </w:pPr>
      <w:r>
        <w:t>Сообщение нового материала</w:t>
      </w:r>
    </w:p>
    <w:p w:rsidR="007A500E" w:rsidRPr="00802D64" w:rsidRDefault="007A500E" w:rsidP="00802BD2">
      <w:pPr>
        <w:pStyle w:val="a3"/>
        <w:spacing w:before="0" w:beforeAutospacing="0" w:after="0" w:afterAutospacing="0"/>
      </w:pPr>
      <w:r w:rsidRPr="00802D64">
        <w:rPr>
          <w:b/>
          <w:bCs/>
        </w:rPr>
        <w:t xml:space="preserve">1. «Умение трудиться в жизни всегда пригодится». </w:t>
      </w:r>
      <w:r w:rsidRPr="00802D64">
        <w:t>Как Вы понимаете слова этой пословицы? Если Вы чему-то научились, то в будущем это может всегда пригодиться. Обратите внимание на костюмы. Что в них является самым ярким? На что Вы в первую очередь обращаете внимание? (Отделка, вышивка, цвет).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 xml:space="preserve">Где располагается отделка? В платье – на наплечниках и манжетах, в </w:t>
      </w:r>
      <w:proofErr w:type="spellStart"/>
      <w:r w:rsidRPr="00802D64">
        <w:t>сигидеке</w:t>
      </w:r>
      <w:proofErr w:type="spellEnd"/>
      <w:r w:rsidRPr="00802D64">
        <w:t xml:space="preserve"> (жилет) – по полочке, спинке или по бортам, низу и горловине.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b/>
          <w:bCs/>
        </w:rPr>
        <w:t xml:space="preserve">2. </w:t>
      </w:r>
      <w:r w:rsidRPr="00802D64">
        <w:t xml:space="preserve">А теперь рассмотрим </w:t>
      </w:r>
      <w:proofErr w:type="gramStart"/>
      <w:r w:rsidRPr="00802D64">
        <w:t>повнимательней</w:t>
      </w:r>
      <w:proofErr w:type="gramEnd"/>
      <w:r w:rsidRPr="00802D64">
        <w:t xml:space="preserve"> узоры в отделке. Художественное оформление одежды вышивкой пришло к нам из древности. Национальная одежда, являясь изделиями не только бытового назначения, но и декоративно-прикладного искусства, раскрывает перед нами богатство культуры народа, помогает нам усвоить обычаи, передаваемые от поколения к поколению, учит понимать и любить прекрасное. Народ веками стремился в художественной форме выразить свое отношение к жизни, любовь к природе, свое понимание красоты.</w:t>
      </w:r>
    </w:p>
    <w:p w:rsidR="00FE1B10" w:rsidRDefault="00802D64" w:rsidP="00FE1B10">
      <w:pPr>
        <w:pStyle w:val="a3"/>
        <w:spacing w:before="0" w:beforeAutospacing="0" w:after="0" w:afterAutospacing="0"/>
      </w:pPr>
      <w:r>
        <w:t xml:space="preserve">Изначально в </w:t>
      </w:r>
      <w:r w:rsidR="007A500E" w:rsidRPr="00802D64">
        <w:t xml:space="preserve"> вышивке каждый узор имел свой особый смысл, каждый изгиб линии содержал в себе тайный смысл. У некоторых фигур из орнаментального богатства вышивки были когда-то магические значения, которые «читались» как тексты. Со временем эти изображения-символы утратили свое первоначальное предназначение и стали просто декоративными элементами.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 xml:space="preserve">Основным источником вдохновения мастериц служила красота родной земли. Они созерцали красоту и гармонию мира, смотрели на восход и заход солнца, на золотой круг луны, на мириады сверкающих </w:t>
      </w:r>
      <w:r w:rsidR="00FE1B10">
        <w:t>звезд, на цветущие в степи цветы</w:t>
      </w:r>
      <w:proofErr w:type="gramStart"/>
      <w:r w:rsidR="00FE1B10">
        <w:t xml:space="preserve"> ,</w:t>
      </w:r>
      <w:proofErr w:type="gramEnd"/>
      <w:r w:rsidR="00FE1B10">
        <w:t>на бутоны горных</w:t>
      </w:r>
      <w:r w:rsidRPr="00802D64">
        <w:t xml:space="preserve"> цветов-жарков, и они вызывали у них восторженное изумление. И именно образное, поэтическое восприятие природы ожило в узорах и элементах народной художественной вышивки. </w:t>
      </w:r>
    </w:p>
    <w:p w:rsidR="007A500E" w:rsidRPr="00802D64" w:rsidRDefault="00FE1B10" w:rsidP="00FE1B10">
      <w:pPr>
        <w:pStyle w:val="a3"/>
        <w:spacing w:before="0" w:beforeAutospacing="0" w:after="0" w:afterAutospacing="0"/>
        <w:jc w:val="both"/>
      </w:pPr>
      <w:r>
        <w:t xml:space="preserve">Современный </w:t>
      </w:r>
      <w:r w:rsidR="007A500E" w:rsidRPr="00802D64">
        <w:t xml:space="preserve"> орнамент подразделяется на узоры: </w:t>
      </w:r>
    </w:p>
    <w:p w:rsidR="007A500E" w:rsidRPr="00802D64" w:rsidRDefault="007A500E" w:rsidP="00FE1B10">
      <w:pPr>
        <w:jc w:val="both"/>
      </w:pPr>
      <w:r w:rsidRPr="00802D64">
        <w:t xml:space="preserve">геометрические, </w:t>
      </w:r>
    </w:p>
    <w:p w:rsidR="007A500E" w:rsidRPr="00802D64" w:rsidRDefault="007A500E" w:rsidP="00FE1B10">
      <w:pPr>
        <w:jc w:val="both"/>
      </w:pPr>
      <w:r w:rsidRPr="00802D64">
        <w:t xml:space="preserve">растительные, </w:t>
      </w:r>
    </w:p>
    <w:p w:rsidR="007A500E" w:rsidRPr="00802D64" w:rsidRDefault="007A500E" w:rsidP="00FE1B10">
      <w:pPr>
        <w:jc w:val="both"/>
      </w:pPr>
      <w:r w:rsidRPr="00802D64">
        <w:t xml:space="preserve">образные.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 xml:space="preserve">К геометрическим мотивам орнамента относятся: зигзаги, треугольники, квадраты, ромбы, арки, волны, кресты и др. Геометрический орнамент располагают в определенных местах одежды: бордюр воротника, кайма на подоле, манжетах, нижний бордюр </w:t>
      </w:r>
      <w:proofErr w:type="spellStart"/>
      <w:r w:rsidRPr="00802D64">
        <w:t>наплечья</w:t>
      </w:r>
      <w:proofErr w:type="spellEnd"/>
      <w:r w:rsidRPr="00802D64">
        <w:t xml:space="preserve">, по пройме и для резьбы в кухонной утвари.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>Р</w:t>
      </w:r>
      <w:r w:rsidR="00FE1B10">
        <w:t xml:space="preserve">астительный орнамент в </w:t>
      </w:r>
      <w:r w:rsidRPr="00802D64">
        <w:t xml:space="preserve"> вышивке представляют мотивы: спирали, волнообразный побег, цветочные узоры, мотивы лотоса, </w:t>
      </w:r>
      <w:proofErr w:type="spellStart"/>
      <w:r w:rsidRPr="00802D64">
        <w:t>розеты</w:t>
      </w:r>
      <w:proofErr w:type="spellEnd"/>
      <w:r w:rsidRPr="00802D64">
        <w:t xml:space="preserve">, </w:t>
      </w:r>
      <w:proofErr w:type="spellStart"/>
      <w:r w:rsidRPr="00802D64">
        <w:t>трехлепестковый</w:t>
      </w:r>
      <w:proofErr w:type="spellEnd"/>
      <w:r w:rsidRPr="00802D64">
        <w:t xml:space="preserve"> узор и др.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b/>
          <w:bCs/>
        </w:rPr>
        <w:t xml:space="preserve">3. </w:t>
      </w:r>
      <w:r w:rsidRPr="00802D64">
        <w:t>Народные мастерицы через цвет передают конкретные настроения и переживания. В вышивке традиционно применяют три главных цвета: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>1. Красный. С красным цветом связываются представление о веселье, счастье. Он вызывает в нашем сознании ассоциации с солнцем, источником всего живого на Земле.</w:t>
      </w:r>
    </w:p>
    <w:p w:rsidR="007A500E" w:rsidRPr="00802D64" w:rsidRDefault="007A500E" w:rsidP="00802D64">
      <w:pPr>
        <w:pStyle w:val="a3"/>
      </w:pPr>
      <w:r w:rsidRPr="00802D64">
        <w:rPr>
          <w:noProof/>
        </w:rPr>
        <w:drawing>
          <wp:inline distT="0" distB="0" distL="0" distR="0">
            <wp:extent cx="3990242" cy="580292"/>
            <wp:effectExtent l="19050" t="0" r="0" b="0"/>
            <wp:docPr id="1" name="Рисунок 1" descr="img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74" cy="5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E" w:rsidRPr="00802D64" w:rsidRDefault="007A500E" w:rsidP="00802D64">
      <w:pPr>
        <w:pStyle w:val="a3"/>
      </w:pPr>
      <w:r w:rsidRPr="00802D64">
        <w:t xml:space="preserve">2. </w:t>
      </w:r>
      <w:proofErr w:type="spellStart"/>
      <w:r w:rsidRPr="00802D64">
        <w:t>Голубой</w:t>
      </w:r>
      <w:proofErr w:type="spellEnd"/>
      <w:r w:rsidRPr="00802D64">
        <w:t xml:space="preserve"> – цвет воды, неба.</w:t>
      </w:r>
    </w:p>
    <w:p w:rsidR="007A500E" w:rsidRPr="00802D64" w:rsidRDefault="007A500E" w:rsidP="00802D64">
      <w:pPr>
        <w:pStyle w:val="a3"/>
      </w:pPr>
      <w:r w:rsidRPr="00802D64">
        <w:rPr>
          <w:noProof/>
        </w:rPr>
        <w:lastRenderedPageBreak/>
        <w:drawing>
          <wp:inline distT="0" distB="0" distL="0" distR="0">
            <wp:extent cx="3613470" cy="281354"/>
            <wp:effectExtent l="19050" t="0" r="6030" b="0"/>
            <wp:docPr id="2" name="Рисунок 2" descr="img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470" cy="28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E" w:rsidRPr="00802D64" w:rsidRDefault="007A500E" w:rsidP="00802D64">
      <w:pPr>
        <w:pStyle w:val="a3"/>
      </w:pPr>
      <w:r w:rsidRPr="00802D64">
        <w:t>3. Зеленый – цвет растений.</w:t>
      </w:r>
    </w:p>
    <w:p w:rsidR="007A500E" w:rsidRPr="00802D64" w:rsidRDefault="007A500E" w:rsidP="00802D64">
      <w:pPr>
        <w:pStyle w:val="a3"/>
      </w:pPr>
      <w:r w:rsidRPr="00802D64">
        <w:rPr>
          <w:noProof/>
        </w:rPr>
        <w:drawing>
          <wp:inline distT="0" distB="0" distL="0" distR="0">
            <wp:extent cx="3242896" cy="1143000"/>
            <wp:effectExtent l="19050" t="0" r="0" b="0"/>
            <wp:docPr id="3" name="Рисунок 3" descr="img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78" cy="114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E" w:rsidRPr="00802D64" w:rsidRDefault="007A500E" w:rsidP="00802D64">
      <w:pPr>
        <w:pStyle w:val="a3"/>
      </w:pPr>
      <w:r w:rsidRPr="00802D64">
        <w:t>Вы, наверное, заметили, что для вышивки наплечников и обшлагов обычно берется ткань черного цвета. Черный – цвет земли.</w:t>
      </w:r>
    </w:p>
    <w:p w:rsidR="007A500E" w:rsidRPr="00802D64" w:rsidRDefault="007A500E" w:rsidP="00802D64">
      <w:pPr>
        <w:pStyle w:val="a3"/>
      </w:pPr>
      <w:r w:rsidRPr="00802D64">
        <w:rPr>
          <w:noProof/>
        </w:rPr>
        <w:drawing>
          <wp:inline distT="0" distB="0" distL="0" distR="0">
            <wp:extent cx="4765675" cy="448310"/>
            <wp:effectExtent l="19050" t="0" r="0" b="0"/>
            <wp:docPr id="4" name="Рисунок 4" descr="img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E" w:rsidRPr="00802D64" w:rsidRDefault="007A500E" w:rsidP="00802D64">
      <w:pPr>
        <w:pStyle w:val="a3"/>
      </w:pPr>
      <w:r w:rsidRPr="00802D64">
        <w:t>Приступая к выполнению изделия, с начало надо продумать его художественное решение в целом, определить расположение узора на плоскости, отдельных его частей, пропорции элементов, выполнение в цвете, то есть все то, что входит в понятие композиция.</w:t>
      </w:r>
    </w:p>
    <w:p w:rsidR="007A500E" w:rsidRPr="00802D64" w:rsidRDefault="007A500E" w:rsidP="00802D64">
      <w:pPr>
        <w:pStyle w:val="a3"/>
      </w:pPr>
      <w:r w:rsidRPr="00802D64">
        <w:t>Характер композиции определяется в большей степени ритмом – закономерным чередованием отдельных элементов или группы элементов в орнаменте, что способствует достижению выразительности композиции, четкости ее восприятия. Наглядно это можно проследить на примере орнамента в бордюрном исполнении, который образует ритмичный ряд.</w:t>
      </w:r>
    </w:p>
    <w:p w:rsidR="007A500E" w:rsidRPr="00802D64" w:rsidRDefault="007A500E" w:rsidP="00802D64">
      <w:pPr>
        <w:pStyle w:val="a3"/>
      </w:pPr>
      <w:r w:rsidRPr="00802D64">
        <w:rPr>
          <w:noProof/>
        </w:rPr>
        <w:drawing>
          <wp:inline distT="0" distB="0" distL="0" distR="0">
            <wp:extent cx="4763965" cy="1046285"/>
            <wp:effectExtent l="19050" t="0" r="0" b="0"/>
            <wp:docPr id="5" name="Рисунок 5" descr="img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104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>Повторение абсолютно одинаковых элементов или групп элементов называют раппортом.</w:t>
      </w:r>
    </w:p>
    <w:p w:rsidR="007A500E" w:rsidRPr="00802D64" w:rsidRDefault="00FE1B10" w:rsidP="00FE1B10">
      <w:pPr>
        <w:pStyle w:val="a3"/>
        <w:spacing w:before="0" w:beforeAutospacing="0" w:after="0" w:afterAutospacing="0"/>
      </w:pPr>
      <w:r>
        <w:t xml:space="preserve">В </w:t>
      </w:r>
      <w:r w:rsidR="007A500E" w:rsidRPr="00802D64">
        <w:t xml:space="preserve"> узоре выделяют основные варианты композиции. </w:t>
      </w:r>
    </w:p>
    <w:p w:rsidR="007A500E" w:rsidRPr="00802D64" w:rsidRDefault="007A500E" w:rsidP="00802D64">
      <w:pPr>
        <w:numPr>
          <w:ilvl w:val="0"/>
          <w:numId w:val="5"/>
        </w:numPr>
      </w:pPr>
      <w:r w:rsidRPr="00802D64">
        <w:t xml:space="preserve">Орнамент в полосе с ритмичным повторением одинаковых элементов. </w:t>
      </w:r>
    </w:p>
    <w:p w:rsidR="007A500E" w:rsidRPr="00802D64" w:rsidRDefault="007A500E" w:rsidP="00802D64">
      <w:pPr>
        <w:numPr>
          <w:ilvl w:val="0"/>
          <w:numId w:val="5"/>
        </w:numPr>
        <w:spacing w:before="100" w:beforeAutospacing="1" w:after="100" w:afterAutospacing="1"/>
      </w:pPr>
      <w:r w:rsidRPr="00802D64">
        <w:t>Орнамент в квадрате с ритмичным повторением</w:t>
      </w:r>
      <w:proofErr w:type="gramStart"/>
      <w:r w:rsidRPr="00802D64">
        <w:t xml:space="preserve"> ?</w:t>
      </w:r>
      <w:proofErr w:type="gramEnd"/>
      <w:r w:rsidRPr="00802D64">
        <w:t xml:space="preserve"> части фигуры. </w:t>
      </w:r>
    </w:p>
    <w:p w:rsidR="007A500E" w:rsidRPr="00802D64" w:rsidRDefault="007A500E" w:rsidP="00802D64">
      <w:pPr>
        <w:numPr>
          <w:ilvl w:val="0"/>
          <w:numId w:val="5"/>
        </w:numPr>
        <w:spacing w:before="100" w:beforeAutospacing="1" w:after="100" w:afterAutospacing="1"/>
      </w:pPr>
      <w:r w:rsidRPr="00802D64">
        <w:t xml:space="preserve">Симметричный орнамент </w:t>
      </w:r>
    </w:p>
    <w:p w:rsidR="007A500E" w:rsidRPr="00802D64" w:rsidRDefault="007A500E" w:rsidP="00802D64">
      <w:pPr>
        <w:numPr>
          <w:ilvl w:val="0"/>
          <w:numId w:val="5"/>
        </w:numPr>
        <w:spacing w:before="100" w:beforeAutospacing="1" w:after="100" w:afterAutospacing="1"/>
      </w:pPr>
      <w:r w:rsidRPr="00802D64">
        <w:t xml:space="preserve">Асимметричный орнамент. </w:t>
      </w:r>
    </w:p>
    <w:p w:rsidR="007A500E" w:rsidRPr="00802D64" w:rsidRDefault="007A500E" w:rsidP="00802D64">
      <w:pPr>
        <w:pStyle w:val="a3"/>
      </w:pPr>
      <w:r w:rsidRPr="00802D64">
        <w:t>Рассмотреть образцы (примеры).</w:t>
      </w:r>
    </w:p>
    <w:p w:rsidR="007A500E" w:rsidRPr="00802D64" w:rsidRDefault="007A500E" w:rsidP="00802D64">
      <w:pPr>
        <w:pStyle w:val="a3"/>
      </w:pPr>
      <w:r w:rsidRPr="00802D64">
        <w:rPr>
          <w:noProof/>
        </w:rPr>
        <w:drawing>
          <wp:inline distT="0" distB="0" distL="0" distR="0">
            <wp:extent cx="4104542" cy="1855177"/>
            <wp:effectExtent l="19050" t="0" r="0" b="0"/>
            <wp:docPr id="6" name="Рисунок 6" descr="img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6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016" cy="18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>Для того чтобы выполнить орнамент на одежде нам необходимо сделать лекало элемента в орнаменте.</w:t>
      </w:r>
    </w:p>
    <w:p w:rsidR="007A500E" w:rsidRPr="00802D64" w:rsidRDefault="007A500E" w:rsidP="00FE1B10">
      <w:pPr>
        <w:pStyle w:val="3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802D64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b/>
          <w:bCs/>
        </w:rPr>
        <w:lastRenderedPageBreak/>
        <w:t>Тема: Изготовление лекал орнамента.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b/>
          <w:bCs/>
        </w:rPr>
        <w:t>Цели:</w:t>
      </w:r>
      <w:r w:rsidRPr="00802D64">
        <w:t xml:space="preserve"> </w:t>
      </w:r>
    </w:p>
    <w:p w:rsidR="007A500E" w:rsidRPr="00802D64" w:rsidRDefault="007A500E" w:rsidP="00802D64">
      <w:pPr>
        <w:numPr>
          <w:ilvl w:val="0"/>
          <w:numId w:val="6"/>
        </w:numPr>
      </w:pPr>
      <w:r w:rsidRPr="00802D64">
        <w:t xml:space="preserve">ознакомить с техникой выполнения лекал орнамента; </w:t>
      </w:r>
    </w:p>
    <w:p w:rsidR="007A500E" w:rsidRPr="00802D64" w:rsidRDefault="007A500E" w:rsidP="00802D64">
      <w:pPr>
        <w:numPr>
          <w:ilvl w:val="0"/>
          <w:numId w:val="6"/>
        </w:numPr>
      </w:pPr>
      <w:r w:rsidRPr="00802D64">
        <w:t xml:space="preserve">сформировать знание и умения по изготовлению лекал орнамента на бумаге; </w:t>
      </w:r>
    </w:p>
    <w:p w:rsidR="007A500E" w:rsidRPr="00802D64" w:rsidRDefault="007A500E" w:rsidP="00802D64">
      <w:pPr>
        <w:numPr>
          <w:ilvl w:val="0"/>
          <w:numId w:val="6"/>
        </w:numPr>
      </w:pPr>
      <w:r w:rsidRPr="00802D64">
        <w:t xml:space="preserve">воспитывать трудолюбие, бережливость и эстетический вкус.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b/>
          <w:bCs/>
        </w:rPr>
        <w:t>Инструменты и оборудование:</w:t>
      </w:r>
      <w:r w:rsidRPr="00802D64">
        <w:t xml:space="preserve"> </w:t>
      </w:r>
    </w:p>
    <w:p w:rsidR="007A500E" w:rsidRPr="00802D64" w:rsidRDefault="007A500E" w:rsidP="00FE1B10">
      <w:r w:rsidRPr="00802D64">
        <w:t>альбом</w:t>
      </w:r>
      <w:proofErr w:type="gramStart"/>
      <w:r w:rsidRPr="00802D64">
        <w:t xml:space="preserve"> </w:t>
      </w:r>
      <w:r w:rsidR="00FE1B10">
        <w:t>,</w:t>
      </w:r>
      <w:proofErr w:type="gramEnd"/>
      <w:r w:rsidRPr="00802D64">
        <w:t xml:space="preserve">образцы орнамента, цветная бумага, ножницы, клей, карандаш, резинка, </w:t>
      </w:r>
    </w:p>
    <w:p w:rsidR="007A500E" w:rsidRPr="00802D64" w:rsidRDefault="007A500E" w:rsidP="00FE1B10">
      <w:r w:rsidRPr="00802D64">
        <w:t xml:space="preserve">технологические карты.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>Вводный инструктаж: правило техники безопасности при работе с ножницами, клеем.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b/>
          <w:bCs/>
        </w:rPr>
        <w:t>Последовательность выполнения.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12"/>
        <w:gridCol w:w="2235"/>
      </w:tblGrid>
      <w:tr w:rsidR="007A500E" w:rsidRPr="00802D64" w:rsidTr="00F801F7">
        <w:trPr>
          <w:tblCellSpacing w:w="15" w:type="dxa"/>
        </w:trPr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t>1. Сложить лист пополам.</w:t>
            </w:r>
          </w:p>
        </w:tc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rPr>
                <w:noProof/>
              </w:rPr>
              <w:drawing>
                <wp:inline distT="0" distB="0" distL="0" distR="0">
                  <wp:extent cx="508489" cy="633047"/>
                  <wp:effectExtent l="19050" t="0" r="5861" b="0"/>
                  <wp:docPr id="7" name="Рисунок 7" descr="img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0" cy="633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0E" w:rsidRPr="00802D64" w:rsidTr="00F801F7">
        <w:trPr>
          <w:tblCellSpacing w:w="15" w:type="dxa"/>
        </w:trPr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t>2.Сделать эскиз орнамента, начиная от сгиба листа.</w:t>
            </w:r>
          </w:p>
        </w:tc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rPr>
                <w:noProof/>
              </w:rPr>
              <w:drawing>
                <wp:inline distT="0" distB="0" distL="0" distR="0">
                  <wp:extent cx="511566" cy="624254"/>
                  <wp:effectExtent l="19050" t="0" r="2784" b="0"/>
                  <wp:docPr id="8" name="Рисунок 8" descr="img8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8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08" cy="62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0E" w:rsidRPr="00802D64" w:rsidTr="00F801F7">
        <w:trPr>
          <w:tblCellSpacing w:w="15" w:type="dxa"/>
        </w:trPr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t>3. Вырезать по контуру рисунка (как снежинку).</w:t>
            </w:r>
          </w:p>
        </w:tc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rPr>
                <w:noProof/>
              </w:rPr>
              <w:drawing>
                <wp:inline distT="0" distB="0" distL="0" distR="0">
                  <wp:extent cx="651932" cy="606669"/>
                  <wp:effectExtent l="19050" t="0" r="0" b="0"/>
                  <wp:docPr id="9" name="Рисунок 9" descr="img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75" cy="60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00E" w:rsidRPr="00802D64" w:rsidTr="00F801F7">
        <w:trPr>
          <w:tblCellSpacing w:w="15" w:type="dxa"/>
        </w:trPr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t>4. Развернуть получившийся орнамент и приклеить на лист цветной бумаги.</w:t>
            </w:r>
          </w:p>
        </w:tc>
        <w:tc>
          <w:tcPr>
            <w:tcW w:w="0" w:type="auto"/>
            <w:vAlign w:val="center"/>
          </w:tcPr>
          <w:p w:rsidR="007A500E" w:rsidRPr="00802D64" w:rsidRDefault="007A500E" w:rsidP="00802D64">
            <w:r w:rsidRPr="00802D64">
              <w:rPr>
                <w:noProof/>
              </w:rPr>
              <w:drawing>
                <wp:inline distT="0" distB="0" distL="0" distR="0">
                  <wp:extent cx="1352550" cy="703384"/>
                  <wp:effectExtent l="19050" t="0" r="0" b="0"/>
                  <wp:docPr id="10" name="Рисунок 10" descr="img1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1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63" cy="70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 xml:space="preserve">5. Обменяться работами с товарищами и дать характеристику, оценку выполненной работы: назвать тип орнамента, общий вид орнамента (симметричен). 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t>Самоконтроль: Узор должен быть симметричен, работа выполнена аккуратно. Соблюдение ПТБ при работе. По окончании практической работы привести рабочее место в порядок. Наглядное пособие и инструменты сдать преподавателю.</w:t>
      </w:r>
    </w:p>
    <w:p w:rsidR="007A500E" w:rsidRPr="00802D64" w:rsidRDefault="007E48FB" w:rsidP="00FE1B10">
      <w:pPr>
        <w:pStyle w:val="a3"/>
        <w:spacing w:before="0" w:beforeAutospacing="0" w:after="0" w:afterAutospacing="0"/>
      </w:pPr>
      <w:r>
        <w:t>6</w:t>
      </w:r>
      <w:r w:rsidR="007A500E" w:rsidRPr="00802D64">
        <w:t>. Лек</w:t>
      </w:r>
      <w:r w:rsidR="00FE1B10">
        <w:t xml:space="preserve">ало </w:t>
      </w:r>
      <w:r w:rsidR="007A500E" w:rsidRPr="00802D64">
        <w:t xml:space="preserve"> орнамента.</w:t>
      </w:r>
    </w:p>
    <w:p w:rsidR="007A500E" w:rsidRPr="00802D64" w:rsidRDefault="007A500E" w:rsidP="00FE1B10">
      <w:pPr>
        <w:pStyle w:val="a3"/>
        <w:spacing w:before="0" w:beforeAutospacing="0" w:after="0" w:afterAutospacing="0"/>
      </w:pPr>
      <w:r w:rsidRPr="00802D64">
        <w:rPr>
          <w:noProof/>
        </w:rPr>
        <w:drawing>
          <wp:inline distT="0" distB="0" distL="0" distR="0">
            <wp:extent cx="3638550" cy="1626577"/>
            <wp:effectExtent l="19050" t="0" r="0" b="0"/>
            <wp:docPr id="12" name="Рисунок 12" descr="img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2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57" cy="162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1D" w:rsidRDefault="0036541D" w:rsidP="00802D64"/>
    <w:sectPr w:rsidR="0036541D" w:rsidSect="00FE1B1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C6B"/>
    <w:multiLevelType w:val="multilevel"/>
    <w:tmpl w:val="D15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327FA"/>
    <w:multiLevelType w:val="multilevel"/>
    <w:tmpl w:val="AD64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612D9"/>
    <w:multiLevelType w:val="multilevel"/>
    <w:tmpl w:val="7E8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464BF"/>
    <w:multiLevelType w:val="multilevel"/>
    <w:tmpl w:val="6CC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5B3"/>
    <w:multiLevelType w:val="multilevel"/>
    <w:tmpl w:val="5D3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A6C58"/>
    <w:multiLevelType w:val="multilevel"/>
    <w:tmpl w:val="602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F2BC9"/>
    <w:multiLevelType w:val="multilevel"/>
    <w:tmpl w:val="1498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00CF6"/>
    <w:multiLevelType w:val="multilevel"/>
    <w:tmpl w:val="D024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00E"/>
    <w:rsid w:val="00062ED1"/>
    <w:rsid w:val="00072E9A"/>
    <w:rsid w:val="001E4063"/>
    <w:rsid w:val="0036541D"/>
    <w:rsid w:val="005371AE"/>
    <w:rsid w:val="00754BA7"/>
    <w:rsid w:val="007A0643"/>
    <w:rsid w:val="007A500E"/>
    <w:rsid w:val="007D445E"/>
    <w:rsid w:val="007E48FB"/>
    <w:rsid w:val="00802BD2"/>
    <w:rsid w:val="00802D64"/>
    <w:rsid w:val="00F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500E"/>
    <w:pPr>
      <w:spacing w:before="100" w:beforeAutospacing="1" w:after="10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3">
    <w:name w:val="heading 3"/>
    <w:basedOn w:val="a"/>
    <w:link w:val="30"/>
    <w:qFormat/>
    <w:rsid w:val="007A500E"/>
    <w:pPr>
      <w:spacing w:before="100" w:beforeAutospacing="1" w:after="100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00E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500E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rsid w:val="007A50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A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10</cp:revision>
  <cp:lastPrinted>2015-10-29T09:11:00Z</cp:lastPrinted>
  <dcterms:created xsi:type="dcterms:W3CDTF">2013-11-06T20:10:00Z</dcterms:created>
  <dcterms:modified xsi:type="dcterms:W3CDTF">2017-02-28T17:17:00Z</dcterms:modified>
</cp:coreProperties>
</file>