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0F" w:rsidRPr="007E1F0F" w:rsidRDefault="007E1F0F" w:rsidP="007E1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415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пропагандировать Правила дорожного движения среди детей среднего школьного возраста.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•образовательные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организовать деятельность школьников по изучению правил дорожного движения, прав и обязанностей всех участников дорожного движения,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выработать навыки поведения на улице, дороге, перекрёстках.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•развивающие: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развивать умения учащихся анализировать, объективно оценивать происходящие события, ситуации.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7E1F0F" w:rsidRPr="004150BE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воспитывать ответственное отношение к выполнению правил дорожного движения, безопасного поведения на дороге.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Наглядные пособия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маршрутные листы со станциями, рисунки, фотографии с дорожными знаками, видами транспорта, памятки по ПДД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мероприятия.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Я приветствую всех собравшихся на нашем мероприятии. </w:t>
      </w:r>
      <w:proofErr w:type="gramStart"/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Уверена</w:t>
      </w:r>
      <w:proofErr w:type="gramEnd"/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здесь собрались только знатоки Правил дорожного движения. Но мы должны проверить ваши знания эрудитов, чтобы быть уверенными в том, что вы всегда соблюдаете Правила дорожного движения и выявить лучших знатоков. Сегодня вам предстоит проделать нелёгкий путь по шоссе светофорных наук, путешествуя по различным станциям. Прежде, чем вы отправитесь в путешествие, необходимо по жребию создать 2 команды, выбрать капитана, придумать название, девиз.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мелодия песни композитора А. Минкова из телефильма «Следствие ведут знатоки».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появляются Светофор, инспектор ГАИ (ученики – старшеклассники).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Инспектор: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Равняйсь! Смирно! Здравствуйте, товарищи знатоки Правил дорожного движения.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Команды (хором): Здравия желаем!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Инспектор</w:t>
      </w: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Название команды 1?!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Команда </w:t>
      </w: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(хором): Пешеходы!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Инспектор: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Название команды 2?!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Команда 2</w:t>
      </w: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хором): Пассажиры!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Инспектор: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Девиз команды 1?!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Команда 1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(хором): Кто знает правила движения, тому почёт и уважение!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Инспектор: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Девиз команды 2?!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Команда 2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(хором): Тише едешь, дальше будешь!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Инспектор: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Днём и ночью,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зной и стужу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дороге с давних пор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Пешеходам честно служим -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Я, мой жезл и светофор.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Светофор: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Регулируем движенье,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 подвластны шофера.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хотим и вами тоже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довольными всегда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Светофор: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Капитаны команд! Приготовьтесь к получению маршрутных листов!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Команды, получив маршрутные листы, расходятся по станциям. Их путь закончится тогда, когда будут пройдены все станции.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1. АВТОПРОБЕГ.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Приветствую вас на станции автопробег! Ваша задача заключается в том, чтобы на импровизированном автомобиле (стуле) в роли водителей добраться до финиша, соблюдая ПДД (сигналы светофора, показываются поочередно).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следующий конкурс быстро и правильно «Собери автомобиль»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разрезано несколько открыток с изображением автомобилей).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После конкурсов в маршрутный лист проставляются заработанные баллы.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2. ДОРОЖНЫЕ ЗНАКИ.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 этой станции мы </w:t>
      </w:r>
      <w:proofErr w:type="gramStart"/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хотим проверить ваши знания знаков дорожного движения и что они означают</w:t>
      </w:r>
      <w:proofErr w:type="gramEnd"/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Поднимает поочерёдно знаки и после ответа вручает их детям.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Далее ведущие читают загадки, а команды отвечают, показывая соответствующий знак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«ВЪЕЗД ЗАПРЕЩЕН»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Тормози водитель. Стой!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 - запрет перед тобой.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Самый строгий этот знак,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Чтоб не въехал ты впросак.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Должен знак ты соблюдать,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«Под кирпич» не заезжать.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«ДВИЖЕНИЕ ЗАПРЕЩЕНО»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Круглый знак, похож на мяч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движение запрещает.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успеет тот на матч,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Кто запреты нарушает.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«ДЕТИ»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очень важный знак,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висит не просто так.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Будь внимательней, шофер!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Рядом садик, школьный двор.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«ДВИЖЕНИЕ БЕЗ ОСТАНОВКИ ЗАПРЕЩЕНО»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Стоп на знаке. В чем тут дело?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Тормози шофер умело,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глуши мотор, замри,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в порядке? Дальше жми.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«ДВИЖЕНИЕ ПРЯМО И НАПРАВО»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«За дорогою следи» -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Отвлекла реклама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«Указатель впереди –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Вправо или прямо».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«ДВИЖЕНИЕ ПЕШЕХОДОВ ЗАПРЕЩЕНО»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Машины, машины, одна за другой,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 «зебры» и нет светофора.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вздумай бежать на ту сторону. Стой!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Нельзя рисковать из-за спора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(Бравада – не выигрыш спора).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«ПЕШЕХОДНЫЙ ПЕРЕХОД» (для водителей)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Чтоб водитель знал заранее –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 его предупреждает.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Вдвое обостри внимание –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Пешеход не пострадает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После конкурсов в маршрутный лист проставляются заработанные баллы.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3. «</w:t>
      </w:r>
      <w:r w:rsidRPr="00415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Блиц-опрос на дороге </w:t>
      </w: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команда даст наибольшее количество ответов на вопросы в течени</w:t>
      </w:r>
      <w:proofErr w:type="gram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минуты, та команда получает наибольшее количество баллов. Если правильный ответ прозвучит из другой команды, то ответ зачитывается той команде, которая отвечает. За каждый правильный ответ 1 балл. 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Самодвижущееся четырехколесное транспортное средство. (Автомобиль.)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 рельсам бежит — на поворотах дребезжит. (Трамвай.)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Старинный экипаж, запряженный лошадьми. (Карета.)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.Многоместный автомобиль для перевозки пассажиров. (Автобус.)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Любимое транспортное средство отчаянных мальчишек, для езды на котором надо отталкиваться ногой. (Самокат.)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Автомобиль, которому не страшны самые плохие дороги. (Вездеход.)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Дом для автомобиля. (Гараж.)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Гараж для самолетов. (Ангар.)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Человек, идущий по тротуару. (Пешеход.)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.Аллея посредине улицы. (Бульвар.)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Дорога для трамвая. (Рельсы.)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Часть дороги, по которой идут пешеходы. (Тротуар.)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Изгиб дороги. (Поворот.)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Человек, управляющий автомобилем. (Водитель.)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Водитель самолета. (Летчик, пилот.)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Устройство для остановки автомобиля. (Тормоз.)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17.Что показывает стрелка спидометра? (Скорость.)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Место на дороге, предназначенное для пешеходов. (Переход.)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Полосатая разметка перехода. (Зебра.)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Место пересечения улиц. (Перекресток.)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Милиционер, регулирующий движение на перекрестке. (Регулировщик.)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Громкий звуковой сигнал специальной машины. (Сирена.)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Место для посадки и высадки пассажиров общественного транспорта. (Остановка.)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Прочная широкая лямка, обеспечивающая безопасность водителя и пассажиров в легковом автомобиле. (Ремень безопасности.)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Защитный головной убор мотоциклиста. (Шлем.)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Безбилетный пассажир. (Заяц.)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27. Общее название автобуса, трамвая, троллейбуса. (Общественный транспорт.)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Человек, едущий в транспорте, но не за рулем. (Пассажир.)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При поездке в общественном транспорте держитесь за ... (поручень).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Кто продает билеты в общественном транспорте? (Кондуктор.)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 Подземный вид общественного транспорта. (Метро.)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 Лестница-чудесница в метро. (Эскалатор.)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33. Лестница на морском судне. (Трап.)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 Место работы водителя в автомобиле, автобусе, троллейбусе, трамвае. (Кабина.)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 Водитель велосипеда. (Велосипедист.)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36. Спортивное сооружение, где проводятся кольцевые гонки на велосипеде. (Велотрек.)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37. Пересечение железнодорожных путей с автомобильной дорогой. (Переезд.)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 Опускающаяся и поднимающаяся перекладина для открытия и закрытия переезда. (Шлагбаум.)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39. Опора рельсов. (Шпалы.)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 Часть загородной дороги для передвижения пешеходов, если нет тротуара. (Обочина.)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 Асфальтированная загородная дорога для движения транспорта. (Шоссе.)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 Водоотводная канава вдоль дороги. (Кювет.)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 «Ноги» автомобиля. (Колеса.)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 «Глаза» автомобиля. (Фары.)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45. Часть грузовика, предназначенная для перевозки грузов. (Кузов.)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 Вид грузовика, кузов которого сваливает груз сам. (Самосвал.)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Откидная крышка, закрывающая двигатель. (Капот.)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48. Приспособление для буксировки автомобиля. (Трос.)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 Подземное сооружение для движения транспорта. (Тоннель.)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50. Автомобиль, имеющий название великой русской реки. (Волга.)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 Пешеход или водитель, не выполняющий Правила дорожного движения. (Нарушитель.)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52. Наказание за нарушение ПДД. (Штраф.) 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маршрутный лист проставляются заработанные баллы.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3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«Скорая помощь».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Командам предстоит ответить на вопросы теста из области медицины. Та команда, которая ответит правильно на наибольшее количество вопросов и получит наибольшее количество баллов. За каждый правильный ответ 1 балл.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Какое лекарственное средство можно использовать в качестве дезинфицирующего средства при капиллярном кровотечении?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Подорожник, берёзовый лист.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Корень валерианы, цветы ландыша.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Листья мать-и-мачехи.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1.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2. </w:t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средство для автомобильной аптечки можно применить для уменьшения боли при переломе?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Валидол.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Анальгин и охлаждающий пакет-контейнер.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Энтеродез</w:t>
      </w:r>
      <w:proofErr w:type="spell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нужен валидол в автомобильной аптечке?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приёма при высокой температуре тела.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приёма при болях в области перелома.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Для приёма при болях в области сердца.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4.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оказать помощь пострадавшему при болях в области сердце?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Дать принять одну таблетку анальгина или аспирина.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Дать понюхать нашатырный спирт.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Дать принять под язык таблетку валидола или нитроглицерина, дать </w:t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внутрь 15 капель </w:t>
      </w:r>
      <w:proofErr w:type="spell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корвалола</w:t>
      </w:r>
      <w:proofErr w:type="spell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50 мл</w:t>
      </w:r>
      <w:proofErr w:type="gram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оды.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5.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в автомобильной аптечке предназначен 10% водный раствор аммиака (нашатырный спирт).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обработки ран.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наложения согревающего компресса.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Для вдыхания при обмороке и угаре.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6.</w:t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нужно определять пульс, если пострадавший без сознания?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 лучевой артерии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бедренной артерии.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 сонной артерии.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 xml:space="preserve">№ </w:t>
      </w:r>
      <w:proofErr w:type="gramStart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7</w:t>
      </w:r>
      <w:proofErr w:type="gramEnd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следует сделать при оказании помощи при обмороке?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Усадить пострадавшего.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Уложить и приподнять голову.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Уложить и приподнять ноги.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8</w:t>
      </w:r>
      <w:proofErr w:type="gram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остановить кровотечение при ранении артерии?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Наложить давящую повязку на место ранения.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Наложить жгут выше места ранения.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Наложить жгут ниже места ранения.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9</w:t>
      </w:r>
      <w:proofErr w:type="gramStart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какой срок может быть наложен кровоостанавливающий жгут в теплое время года?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более получаса.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 более одного часа.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3.Время не ограничено.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10</w:t>
      </w:r>
      <w:proofErr w:type="gramStart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какой срок может быть наложен кровоостанавливающий жгут в холодное время года?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более получаса.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 более одного часа.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3.Время не ограничено.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1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11</w:t>
      </w:r>
      <w:proofErr w:type="gramStart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правильно применить раствор йода или бриллиантовой зелени в качестве дезинфицирующего средства?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Смазать поверхность раны.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Смазать только кожу вокруг раны.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12</w:t>
      </w:r>
      <w:proofErr w:type="gram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правильно применить бактерицидные салфетки?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1.Промыть рану, удалить инородные тела, наложить бактерицидную салфетку.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2.Обработать рану раствором йода, наложить бактерицидную салфетку.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обрабатывая рану, наложить бактерицидную салфетку, зафиксировав ее пластырем или бинтом.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13</w:t>
      </w:r>
      <w:proofErr w:type="gramStart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носовом кровотечении у пострадавшего необходимо: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Уложить пострадавшего на спину и вызвать врача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Придать ему положение полусидя, запрокинуть голову назад, обеспечить охлаждение переносицы.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Придать ему положение полусидя, запрокинуть голову вперед, обеспечить охлаждение переносицы.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 С </w:t>
      </w:r>
    </w:p>
    <w:p w:rsidR="004150BE" w:rsidRPr="007E1F0F" w:rsidRDefault="004150BE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314C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подводит итоги. Заключительное слово жюри. Поздравление команд. Вручение грамот. </w:t>
      </w: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Pr="004150BE" w:rsidRDefault="004150BE">
      <w:pPr>
        <w:rPr>
          <w:rFonts w:ascii="DS Eraser2" w:hAnsi="DS Eraser2" w:cs="Times New Roman"/>
          <w:color w:val="000000"/>
          <w:sz w:val="56"/>
          <w:szCs w:val="56"/>
          <w:shd w:val="clear" w:color="auto" w:fill="FFFFFF"/>
        </w:rPr>
      </w:pPr>
    </w:p>
    <w:p w:rsidR="004150BE" w:rsidRPr="004150BE" w:rsidRDefault="004150BE" w:rsidP="004150BE">
      <w:pPr>
        <w:jc w:val="center"/>
        <w:rPr>
          <w:rFonts w:ascii="DS Eraser2" w:hAnsi="DS Eraser2" w:cs="Times New Roman"/>
          <w:b/>
          <w:color w:val="FF0000"/>
          <w:sz w:val="56"/>
          <w:szCs w:val="56"/>
          <w:shd w:val="clear" w:color="auto" w:fill="FFFFFF"/>
        </w:rPr>
      </w:pPr>
      <w:r w:rsidRPr="004150BE">
        <w:rPr>
          <w:rFonts w:ascii="DS Eraser2" w:hAnsi="DS Eraser2" w:cs="Times New Roman"/>
          <w:b/>
          <w:color w:val="FF0000"/>
          <w:sz w:val="56"/>
          <w:szCs w:val="56"/>
          <w:shd w:val="clear" w:color="auto" w:fill="FFFFFF"/>
        </w:rPr>
        <w:t>Внеурочное мероприятие</w:t>
      </w:r>
    </w:p>
    <w:p w:rsidR="004150BE" w:rsidRPr="004150BE" w:rsidRDefault="004150BE" w:rsidP="004150BE">
      <w:pPr>
        <w:jc w:val="center"/>
        <w:rPr>
          <w:rFonts w:ascii="DS Eraser2" w:hAnsi="DS Eraser2" w:cs="Times New Roman"/>
          <w:b/>
          <w:color w:val="C89800"/>
          <w:sz w:val="56"/>
          <w:szCs w:val="56"/>
          <w:shd w:val="clear" w:color="auto" w:fill="FFFFFF"/>
        </w:rPr>
      </w:pPr>
      <w:r w:rsidRPr="004150BE">
        <w:rPr>
          <w:rFonts w:ascii="DS Eraser2" w:hAnsi="DS Eraser2" w:cs="Times New Roman"/>
          <w:b/>
          <w:color w:val="C89800"/>
          <w:sz w:val="56"/>
          <w:szCs w:val="56"/>
          <w:shd w:val="clear" w:color="auto" w:fill="FFFFFF"/>
        </w:rPr>
        <w:t>по ПДД</w:t>
      </w:r>
    </w:p>
    <w:p w:rsidR="004150BE" w:rsidRPr="004150BE" w:rsidRDefault="004150BE" w:rsidP="004150BE">
      <w:pPr>
        <w:jc w:val="center"/>
        <w:rPr>
          <w:rFonts w:ascii="DS Eraser2" w:hAnsi="DS Eraser2" w:cs="Times New Roman"/>
          <w:b/>
          <w:color w:val="C89800"/>
          <w:sz w:val="56"/>
          <w:szCs w:val="56"/>
          <w:shd w:val="clear" w:color="auto" w:fill="FFFFFF"/>
        </w:rPr>
      </w:pPr>
      <w:r w:rsidRPr="004150BE">
        <w:rPr>
          <w:rFonts w:ascii="Times New Roman" w:hAnsi="Times New Roman" w:cs="Times New Roman"/>
          <w:b/>
          <w:color w:val="C89800"/>
          <w:sz w:val="56"/>
          <w:szCs w:val="56"/>
          <w:shd w:val="clear" w:color="auto" w:fill="FFFFFF"/>
        </w:rPr>
        <w:t>«</w:t>
      </w:r>
      <w:r w:rsidRPr="004150BE">
        <w:rPr>
          <w:rFonts w:ascii="DS Eraser2" w:hAnsi="DS Eraser2" w:cs="Times New Roman"/>
          <w:b/>
          <w:color w:val="C89800"/>
          <w:sz w:val="56"/>
          <w:szCs w:val="56"/>
          <w:shd w:val="clear" w:color="auto" w:fill="FFFFFF"/>
        </w:rPr>
        <w:t>Знатоки ПДД</w:t>
      </w:r>
      <w:r w:rsidRPr="004150BE">
        <w:rPr>
          <w:rFonts w:ascii="Times New Roman" w:hAnsi="Times New Roman" w:cs="Times New Roman"/>
          <w:b/>
          <w:color w:val="C89800"/>
          <w:sz w:val="56"/>
          <w:szCs w:val="56"/>
          <w:shd w:val="clear" w:color="auto" w:fill="FFFFFF"/>
        </w:rPr>
        <w:t>»</w:t>
      </w:r>
    </w:p>
    <w:p w:rsidR="004150BE" w:rsidRPr="004150BE" w:rsidRDefault="006A732E" w:rsidP="004150BE">
      <w:pPr>
        <w:jc w:val="center"/>
        <w:rPr>
          <w:rFonts w:ascii="DS Eraser2" w:hAnsi="DS Eraser2" w:cs="Times New Roman"/>
          <w:b/>
          <w:color w:val="00B050"/>
          <w:sz w:val="56"/>
          <w:szCs w:val="56"/>
        </w:rPr>
      </w:pPr>
      <w:r>
        <w:rPr>
          <w:rFonts w:ascii="DS Eraser2" w:hAnsi="DS Eraser2" w:cs="Times New Roman"/>
          <w:b/>
          <w:color w:val="00B050"/>
          <w:sz w:val="56"/>
          <w:szCs w:val="56"/>
          <w:shd w:val="clear" w:color="auto" w:fill="FFFFFF"/>
        </w:rPr>
        <w:t>9</w:t>
      </w:r>
      <w:r w:rsidR="004150BE" w:rsidRPr="004150BE">
        <w:rPr>
          <w:rFonts w:ascii="DS Eraser2" w:hAnsi="DS Eraser2" w:cs="Times New Roman"/>
          <w:b/>
          <w:color w:val="00B050"/>
          <w:sz w:val="56"/>
          <w:szCs w:val="56"/>
          <w:shd w:val="clear" w:color="auto" w:fill="FFFFFF"/>
        </w:rPr>
        <w:t xml:space="preserve"> класс</w:t>
      </w:r>
    </w:p>
    <w:p w:rsidR="004150BE" w:rsidRDefault="004150BE">
      <w:pPr>
        <w:jc w:val="center"/>
        <w:rPr>
          <w:rFonts w:ascii="DS Eraser2" w:hAnsi="DS Eraser2" w:cs="Times New Roman"/>
          <w:color w:val="00B050"/>
          <w:sz w:val="56"/>
          <w:szCs w:val="56"/>
        </w:rPr>
      </w:pPr>
      <w:r>
        <w:rPr>
          <w:rFonts w:ascii="DS Eraser2" w:hAnsi="DS Eraser2" w:cs="Times New Roman"/>
          <w:noProof/>
          <w:color w:val="00B050"/>
          <w:sz w:val="56"/>
          <w:szCs w:val="56"/>
          <w:lang w:eastAsia="ru-RU"/>
        </w:rPr>
        <w:drawing>
          <wp:inline distT="0" distB="0" distL="0" distR="0">
            <wp:extent cx="3200400" cy="2647950"/>
            <wp:effectExtent l="19050" t="0" r="0" b="0"/>
            <wp:docPr id="29" name="Рисунок 29" descr="C:\Users\Elena\Desktop\29304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ena\Desktop\2930418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BE" w:rsidRDefault="004150BE">
      <w:pPr>
        <w:jc w:val="center"/>
        <w:rPr>
          <w:rFonts w:ascii="DS Eraser2" w:hAnsi="DS Eraser2" w:cs="Times New Roman"/>
          <w:color w:val="00B050"/>
          <w:sz w:val="56"/>
          <w:szCs w:val="56"/>
        </w:rPr>
      </w:pPr>
    </w:p>
    <w:p w:rsidR="004150BE" w:rsidRPr="004150BE" w:rsidRDefault="004150BE">
      <w:pPr>
        <w:jc w:val="center"/>
        <w:rPr>
          <w:rFonts w:ascii="DS Eraser2" w:hAnsi="DS Eraser2" w:cs="Times New Roman"/>
          <w:color w:val="00B0F0"/>
          <w:sz w:val="28"/>
          <w:szCs w:val="28"/>
        </w:rPr>
      </w:pPr>
    </w:p>
    <w:sectPr w:rsidR="004150BE" w:rsidRPr="004150BE" w:rsidSect="004150B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Eraser2">
    <w:altName w:val="Courier New"/>
    <w:charset w:val="CC"/>
    <w:family w:val="script"/>
    <w:pitch w:val="variable"/>
    <w:sig w:usb0="00000001" w:usb1="00000000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0F"/>
    <w:rsid w:val="000915E4"/>
    <w:rsid w:val="0012314C"/>
    <w:rsid w:val="002A37BF"/>
    <w:rsid w:val="004150BE"/>
    <w:rsid w:val="006A732E"/>
    <w:rsid w:val="007E1F0F"/>
    <w:rsid w:val="008A3626"/>
    <w:rsid w:val="00EB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4C"/>
  </w:style>
  <w:style w:type="paragraph" w:styleId="1">
    <w:name w:val="heading 1"/>
    <w:basedOn w:val="a"/>
    <w:link w:val="10"/>
    <w:uiPriority w:val="9"/>
    <w:qFormat/>
    <w:rsid w:val="007E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1F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803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9357958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67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3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7244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97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037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950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61E96-6446-4D5F-A918-42E908F7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2017-10-09T19:46:00Z</cp:lastPrinted>
  <dcterms:created xsi:type="dcterms:W3CDTF">2017-10-09T19:29:00Z</dcterms:created>
  <dcterms:modified xsi:type="dcterms:W3CDTF">2019-11-07T15:13:00Z</dcterms:modified>
</cp:coreProperties>
</file>