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20D" w:rsidRDefault="00E2520D" w:rsidP="00E2520D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Муниципальное учреждение дополнительного образования </w:t>
      </w:r>
    </w:p>
    <w:p w:rsidR="00E2520D" w:rsidRDefault="00E2520D" w:rsidP="00E2520D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«Центр эстетического воспитания детей»</w:t>
      </w:r>
    </w:p>
    <w:p w:rsidR="00E2520D" w:rsidRDefault="00E2520D" w:rsidP="00E2520D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Республика Мордовия, город Саранск</w:t>
      </w:r>
    </w:p>
    <w:p w:rsidR="00E2520D" w:rsidRDefault="00E2520D" w:rsidP="00E2520D">
      <w:pPr>
        <w:spacing w:line="360" w:lineRule="auto"/>
        <w:jc w:val="center"/>
        <w:rPr>
          <w:sz w:val="28"/>
          <w:szCs w:val="28"/>
        </w:rPr>
      </w:pPr>
    </w:p>
    <w:p w:rsidR="00E2520D" w:rsidRDefault="00E2520D" w:rsidP="00E2520D">
      <w:pPr>
        <w:spacing w:line="360" w:lineRule="auto"/>
        <w:jc w:val="center"/>
        <w:rPr>
          <w:sz w:val="28"/>
          <w:szCs w:val="28"/>
        </w:rPr>
      </w:pPr>
    </w:p>
    <w:p w:rsidR="00E2520D" w:rsidRDefault="00E2520D" w:rsidP="00E2520D">
      <w:pPr>
        <w:spacing w:line="360" w:lineRule="auto"/>
        <w:jc w:val="center"/>
        <w:rPr>
          <w:sz w:val="28"/>
          <w:szCs w:val="28"/>
        </w:rPr>
      </w:pPr>
    </w:p>
    <w:p w:rsidR="00E2520D" w:rsidRDefault="00E2520D" w:rsidP="00E2520D">
      <w:pPr>
        <w:spacing w:line="360" w:lineRule="auto"/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Конспект занятия по изобразительному искусству: «Витраж, как разновидность</w:t>
      </w:r>
    </w:p>
    <w:p w:rsidR="00E2520D" w:rsidRDefault="00E2520D" w:rsidP="00E2520D">
      <w:pPr>
        <w:spacing w:line="360" w:lineRule="auto"/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декоративно -  прикладного искусства».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(для детей 8 -12 лет)</w:t>
      </w:r>
    </w:p>
    <w:p w:rsidR="00E2520D" w:rsidRDefault="00E2520D" w:rsidP="00E2520D">
      <w:pPr>
        <w:jc w:val="center"/>
      </w:pPr>
    </w:p>
    <w:p w:rsidR="00E2520D" w:rsidRDefault="00BE16D2" w:rsidP="00E2520D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870118" cy="3924300"/>
            <wp:effectExtent l="19050" t="0" r="0" b="0"/>
            <wp:docPr id="2" name="Рисунок 1" descr="http://strport.ru/sites/default/files/resize/abstrakciya-500x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port.ru/sites/default/files/resize/abstrakciya-500x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18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0D" w:rsidRDefault="00E2520D" w:rsidP="00E2520D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Подготовила:</w:t>
      </w:r>
    </w:p>
    <w:p w:rsidR="00E2520D" w:rsidRDefault="00E2520D" w:rsidP="00E2520D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педагог дополнительного образования</w:t>
      </w:r>
    </w:p>
    <w:p w:rsidR="00E2520D" w:rsidRDefault="00E2520D" w:rsidP="00E2520D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                                        студии изобразительного искусства</w:t>
      </w:r>
    </w:p>
    <w:p w:rsidR="00E2520D" w:rsidRDefault="00E2520D" w:rsidP="00E2520D">
      <w:pPr>
        <w:tabs>
          <w:tab w:val="left" w:pos="3255"/>
        </w:tabs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Павельева Елена Федоровна</w:t>
      </w:r>
    </w:p>
    <w:p w:rsidR="00E2520D" w:rsidRDefault="00E2520D" w:rsidP="00E2520D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</w:p>
    <w:p w:rsidR="00E2520D" w:rsidRDefault="00E2520D" w:rsidP="00E2520D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</w:p>
    <w:p w:rsidR="00BE16D2" w:rsidRDefault="00BE16D2" w:rsidP="00E2520D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  <w:lang w:val="en-US"/>
        </w:rPr>
      </w:pPr>
    </w:p>
    <w:p w:rsidR="00BE16D2" w:rsidRDefault="00BE16D2" w:rsidP="00E2520D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  <w:lang w:val="en-US"/>
        </w:rPr>
      </w:pPr>
    </w:p>
    <w:p w:rsidR="00E2520D" w:rsidRDefault="00E2520D" w:rsidP="00E2520D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Саранск 2021 г</w:t>
      </w:r>
    </w:p>
    <w:p w:rsidR="00E2520D" w:rsidRPr="008C2658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  <w:r w:rsidRPr="008C2658">
        <w:rPr>
          <w:b/>
          <w:bCs/>
          <w:color w:val="C00000"/>
          <w:sz w:val="28"/>
          <w:szCs w:val="28"/>
        </w:rPr>
        <w:lastRenderedPageBreak/>
        <w:t>Конспект занятия по изобразительному искусству:</w:t>
      </w:r>
    </w:p>
    <w:p w:rsidR="00E2520D" w:rsidRPr="008C2658" w:rsidRDefault="00E2520D" w:rsidP="00E2520D">
      <w:pPr>
        <w:spacing w:line="360" w:lineRule="auto"/>
        <w:rPr>
          <w:b/>
          <w:color w:val="C00000"/>
          <w:sz w:val="28"/>
          <w:szCs w:val="28"/>
        </w:rPr>
      </w:pPr>
      <w:r w:rsidRPr="008C2658">
        <w:rPr>
          <w:b/>
          <w:bCs/>
          <w:color w:val="C00000"/>
          <w:sz w:val="28"/>
          <w:szCs w:val="28"/>
        </w:rPr>
        <w:t>«Витраж, как разновидность декоративно -  прикладного искусства».</w:t>
      </w:r>
      <w:r w:rsidRPr="008C2658">
        <w:rPr>
          <w:b/>
          <w:color w:val="C00000"/>
          <w:sz w:val="28"/>
          <w:szCs w:val="28"/>
        </w:rPr>
        <w:t xml:space="preserve"> </w:t>
      </w:r>
    </w:p>
    <w:p w:rsidR="00E2520D" w:rsidRDefault="00E2520D" w:rsidP="00E2520D">
      <w:pPr>
        <w:spacing w:line="36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Тема урока: Витраж, как разновидность декоративно -  прикладного искусства.</w:t>
      </w:r>
      <w:r>
        <w:rPr>
          <w:b/>
          <w:sz w:val="28"/>
          <w:szCs w:val="28"/>
        </w:rPr>
        <w:t xml:space="preserve"> 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познакомить учащихся с искусством витража.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научить учащихся составлять композицию для работы в технике витража;</w:t>
      </w:r>
    </w:p>
    <w:p w:rsidR="00E2520D" w:rsidRDefault="00E2520D" w:rsidP="00E2520D">
      <w:pPr>
        <w:spacing w:line="360" w:lineRule="auto"/>
        <w:rPr>
          <w:color w:val="383838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r>
        <w:rPr>
          <w:color w:val="383838"/>
          <w:sz w:val="28"/>
          <w:szCs w:val="28"/>
          <w:shd w:val="clear" w:color="auto" w:fill="FFFFFF"/>
        </w:rPr>
        <w:t>развивать творческое воображение, фантазию и воплощению  своих идей;</w:t>
      </w:r>
    </w:p>
    <w:p w:rsidR="00E2520D" w:rsidRDefault="00E2520D" w:rsidP="00E2520D">
      <w:pPr>
        <w:spacing w:line="360" w:lineRule="auto"/>
        <w:rPr>
          <w:color w:val="383838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>- формировать интерес к декоративно-прикладному искусству;</w:t>
      </w:r>
    </w:p>
    <w:p w:rsidR="00E2520D" w:rsidRDefault="00E2520D" w:rsidP="00E2520D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>- на</w:t>
      </w:r>
      <w:r>
        <w:rPr>
          <w:color w:val="333333"/>
          <w:sz w:val="28"/>
          <w:szCs w:val="28"/>
          <w:shd w:val="clear" w:color="auto" w:fill="FFFFFF"/>
        </w:rPr>
        <w:t xml:space="preserve">учить учащихся создавать эскизы витраж на бумаге, гуашевыми красками. </w:t>
      </w:r>
    </w:p>
    <w:p w:rsidR="00E2520D" w:rsidRDefault="00E2520D" w:rsidP="00E2520D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- воспитания аккуратности в работе, используя черную гуашь в обводке рисунка.</w:t>
      </w:r>
    </w:p>
    <w:p w:rsidR="00E2520D" w:rsidRDefault="00E2520D" w:rsidP="00E2520D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Оборудование для учащихся:</w:t>
      </w:r>
    </w:p>
    <w:p w:rsidR="00E2520D" w:rsidRDefault="00E2520D" w:rsidP="00E2520D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бумага; </w:t>
      </w:r>
      <w:r>
        <w:rPr>
          <w:sz w:val="28"/>
          <w:szCs w:val="28"/>
        </w:rPr>
        <w:t xml:space="preserve">карандаш, кисти, краски гуашь, непроливайка, палитра. </w:t>
      </w:r>
    </w:p>
    <w:p w:rsidR="00E2520D" w:rsidRDefault="00E2520D" w:rsidP="00E2520D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Оборудование для педагога:</w:t>
      </w:r>
    </w:p>
    <w:p w:rsidR="00E2520D" w:rsidRDefault="00E2520D" w:rsidP="00E2520D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- репродукции художников;</w:t>
      </w:r>
    </w:p>
    <w:p w:rsidR="00E2520D" w:rsidRDefault="00E2520D" w:rsidP="00E2520D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- презентация;</w:t>
      </w:r>
    </w:p>
    <w:p w:rsidR="00E2520D" w:rsidRDefault="00E2520D" w:rsidP="00E2520D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- таблицы поэтапного выполнения работы.</w:t>
      </w:r>
    </w:p>
    <w:p w:rsidR="00E2520D" w:rsidRDefault="00E2520D" w:rsidP="00E2520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Задание:</w:t>
      </w:r>
      <w:r>
        <w:rPr>
          <w:sz w:val="28"/>
          <w:szCs w:val="28"/>
        </w:rPr>
        <w:t> выполнить рисунок витража.</w:t>
      </w:r>
    </w:p>
    <w:p w:rsidR="00E2520D" w:rsidRDefault="00E2520D" w:rsidP="00E2520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занятия</w:t>
      </w:r>
      <w:r>
        <w:rPr>
          <w:b/>
          <w:bCs/>
          <w:sz w:val="28"/>
          <w:szCs w:val="28"/>
        </w:rPr>
        <w:t>: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I. Организационный момент.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Приветствие.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II. Проверка готовности к уроку.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Необходимо подготовить рабочее место и принадлежности к занятию.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Приготовить лист бумаги, простой карандаш, ластик, кисти, краски, непроливайка, палитра.</w:t>
      </w:r>
    </w:p>
    <w:p w:rsidR="00E2520D" w:rsidRDefault="00E2520D" w:rsidP="00E2520D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III. Изучение и объяснение нового материала.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IV</w:t>
      </w:r>
      <w:r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Практическая работа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V. Подведение итогов, анализ работ учащихся, выставка.</w:t>
      </w:r>
    </w:p>
    <w:p w:rsidR="00E2520D" w:rsidRDefault="00E2520D" w:rsidP="00E2520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E2520D" w:rsidRDefault="00E2520D" w:rsidP="00E2520D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урока.</w:t>
      </w:r>
    </w:p>
    <w:p w:rsidR="00E2520D" w:rsidRDefault="00E2520D" w:rsidP="00E2520D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:rsidR="00E2520D" w:rsidRDefault="00E2520D" w:rsidP="00E2520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История возникновения и развития витражного искусства.</w:t>
      </w:r>
    </w:p>
    <w:p w:rsidR="00E2520D" w:rsidRPr="008C2658" w:rsidRDefault="00E2520D" w:rsidP="00E2520D">
      <w:pPr>
        <w:pStyle w:val="a4"/>
        <w:spacing w:before="0" w:beforeAutospacing="0" w:after="0" w:afterAutospacing="0" w:line="360" w:lineRule="auto"/>
        <w:ind w:firstLine="708"/>
        <w:textAlignment w:val="baseline"/>
        <w:rPr>
          <w:rStyle w:val="a5"/>
          <w:b/>
          <w:i w:val="0"/>
          <w:bdr w:val="none" w:sz="0" w:space="0" w:color="auto" w:frame="1"/>
        </w:rPr>
      </w:pPr>
      <w:r w:rsidRPr="008C2658">
        <w:rPr>
          <w:rStyle w:val="a5"/>
          <w:b/>
          <w:sz w:val="28"/>
          <w:szCs w:val="28"/>
          <w:bdr w:val="none" w:sz="0" w:space="0" w:color="auto" w:frame="1"/>
        </w:rPr>
        <w:t>Когда сквозь высокие проемы окон проникают солнечные лучи, витражи-картины, витражи-узоры как будто вспыхивают, загораются ярким цветом, начинают светиться, преображая внутреннее пространство, наполняя его фантастической игрой цветного стекла.</w:t>
      </w:r>
    </w:p>
    <w:p w:rsidR="00E2520D" w:rsidRDefault="00E2520D" w:rsidP="00E2520D">
      <w:pPr>
        <w:pStyle w:val="a4"/>
        <w:spacing w:before="0" w:beforeAutospacing="0" w:after="0" w:afterAutospacing="0" w:line="360" w:lineRule="auto"/>
        <w:ind w:firstLine="708"/>
        <w:textAlignment w:val="baseline"/>
      </w:pPr>
      <w:r>
        <w:rPr>
          <w:rStyle w:val="a5"/>
          <w:sz w:val="28"/>
          <w:szCs w:val="28"/>
          <w:bdr w:val="none" w:sz="0" w:space="0" w:color="auto" w:frame="1"/>
        </w:rPr>
        <w:t xml:space="preserve"> </w:t>
      </w:r>
      <w:r>
        <w:rPr>
          <w:b/>
          <w:sz w:val="28"/>
          <w:szCs w:val="28"/>
        </w:rPr>
        <w:t xml:space="preserve">Витраж </w:t>
      </w:r>
      <w:r>
        <w:rPr>
          <w:sz w:val="28"/>
          <w:szCs w:val="28"/>
        </w:rPr>
        <w:t xml:space="preserve">- одно из самых замечательных явлений монументального искусства. Свое нынешнее название он получил от французского слова </w:t>
      </w: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vitrage</w:t>
      </w:r>
      <w:proofErr w:type="spellEnd"/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стекло. Под этим термином до последнего времени понималась орнаментальная или сюжетная декоративная композиция (в окне, двери, перегородке, в виде самостоятельного панно) из стекла или другого материала, пропускающего свет.</w:t>
      </w:r>
      <w:r>
        <w:rPr>
          <w:sz w:val="28"/>
          <w:szCs w:val="28"/>
        </w:rPr>
        <w:br/>
        <w:t xml:space="preserve">Витраж — не только хрупкое, но и одно из самых загадочных искусств. Игра света и цвета создаёт в любом помещении, будь то готический храм или петербургский подъезд эпохи модерна, мистический колорит и особую атмосферу тепла, радости и покоя. </w:t>
      </w:r>
    </w:p>
    <w:p w:rsidR="00E2520D" w:rsidRDefault="00E2520D" w:rsidP="00E2520D">
      <w:pPr>
        <w:pStyle w:val="a4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 данным ученых, простейшие витражи существовали уже в Древнем Египте со II тысячелетия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н.э. 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Древнем Риме - с I тысячелетия н.э. Интерес людей к светоцветовому эффекту и столь яркой символике стекол уже на самых ранних этапах обусловил включенность витража не только в обиход материальной культуры. </w:t>
      </w:r>
    </w:p>
    <w:p w:rsidR="00E2520D" w:rsidRDefault="00E2520D" w:rsidP="00E252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Почувствовав эту великую магию цветного стекла, духовные отцы ввели витражи в оборот церковной жизни, как элемент оформления интерьера соборов. По их представлению, витраж призван уберечь человека от искушения, разноцветное окно получило двойственное назначение: с одной стороны, это - «вход» в неземное царство Истины, Света и Духа. С </w:t>
      </w:r>
      <w:proofErr w:type="gramStart"/>
      <w:r>
        <w:rPr>
          <w:sz w:val="28"/>
          <w:szCs w:val="28"/>
        </w:rPr>
        <w:t>другой</w:t>
      </w:r>
      <w:proofErr w:type="gramEnd"/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lastRenderedPageBreak/>
        <w:t>преграда, которая и защищает человека от Божественного ослепительного сияния, и не позволяет нарушить дистанцию между земным и небесным.</w:t>
      </w:r>
    </w:p>
    <w:p w:rsidR="00E2520D" w:rsidRDefault="00E2520D" w:rsidP="00E2520D">
      <w:pPr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Своего наивысшего подъема искусство создания витражей достигло во Франции в XIII веке. В это время производством расписных стекол занимаются в основном мастера в Шартре. В IV столетии в связи с тем, что готические храмы практически перестали возводиться, в искусстве создания витража наступает затишье. Стеклянные панно постепенно утрачивают свою монументальность, превращаясь в отдельные автономные объекты.  Однако цветные стекла по-прежнему остаются достаточно популярными. Более того, в это время витражи становятся доступными широким слоям населения. В XIV веке в Западной Европе разрабатываются новые техники окрашивания стекла (серебряное травление), а также производства бесцветного стекла больших размеров. Поэтому одной из отличительных особенностей витража этого периода являются широкие и высокие прозрачные бесцветные вставки. Медальоны, выполненные с использованием техники серебряного травления, можно было видеть в домах многих зажиточных граждан.</w:t>
      </w:r>
    </w:p>
    <w:p w:rsidR="00E2520D" w:rsidRDefault="00E2520D" w:rsidP="00E2520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отличие от Западной Европы витражное искусство в России, имеет сравнительно недолгую историю. С момента своего появления в России витражи сразу же стали весьма распространенным украшением в интерьерах богатых русских дворянских особняков. «Мода на разноцветные окна, отмечают исследователи, пришла в Россию из Западной Европы вместе с комплексом романтических идей и представлений».</w:t>
      </w:r>
    </w:p>
    <w:p w:rsidR="00E2520D" w:rsidRDefault="00E2520D" w:rsidP="00E2520D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У нас в стране витраж как элемент оформления архитектурных сооружений появился только в начале XIX века. Поначалу цветные стеклянные панно использовались в качестве вставок только в загородных царских резиденциях. В конце столетия и в начале XX века витраж повсеместно используется при строительстве храмов и светских зданий. В качестве примера можно привести окна церкви</w:t>
      </w:r>
      <w:proofErr w:type="gramStart"/>
      <w:r>
        <w:rPr>
          <w:color w:val="000000"/>
          <w:sz w:val="28"/>
          <w:szCs w:val="28"/>
        </w:rPr>
        <w:t xml:space="preserve"> С</w:t>
      </w:r>
      <w:proofErr w:type="gramEnd"/>
      <w:r>
        <w:rPr>
          <w:color w:val="000000"/>
          <w:sz w:val="28"/>
          <w:szCs w:val="28"/>
        </w:rPr>
        <w:t xml:space="preserve">в. Александра Невского в Петергофе, башню </w:t>
      </w:r>
      <w:proofErr w:type="spellStart"/>
      <w:r>
        <w:rPr>
          <w:color w:val="000000"/>
          <w:sz w:val="28"/>
          <w:szCs w:val="28"/>
        </w:rPr>
        <w:t>Шапель</w:t>
      </w:r>
      <w:proofErr w:type="spellEnd"/>
      <w:r>
        <w:rPr>
          <w:color w:val="000000"/>
          <w:sz w:val="28"/>
          <w:szCs w:val="28"/>
        </w:rPr>
        <w:t xml:space="preserve"> в Царском Селе, павильон Ферма, расположенный в Павловске. В эпоху господства модерна в сюжетах </w:t>
      </w:r>
      <w:r>
        <w:rPr>
          <w:color w:val="000000"/>
          <w:sz w:val="28"/>
          <w:szCs w:val="28"/>
        </w:rPr>
        <w:lastRenderedPageBreak/>
        <w:t xml:space="preserve">стеклянных панно используются в основном растительные и орнаментальные витражи. Яркими образчиками подобного оформления являются гостиницы «Националь» и «Метрополь», а также особняки Морозовой и </w:t>
      </w:r>
      <w:proofErr w:type="spellStart"/>
      <w:r>
        <w:rPr>
          <w:color w:val="000000"/>
          <w:sz w:val="28"/>
          <w:szCs w:val="28"/>
        </w:rPr>
        <w:t>Рябушинского</w:t>
      </w:r>
      <w:proofErr w:type="spellEnd"/>
      <w:r>
        <w:rPr>
          <w:color w:val="000000"/>
          <w:sz w:val="28"/>
          <w:szCs w:val="28"/>
        </w:rPr>
        <w:t xml:space="preserve"> в Москве. Своего наивысшего расцвета искусство создания витражей достигло в России благодаря усилиям М. А. Врубеля. Этот художник стал основоположником неоромантического стеклянного панно. </w:t>
      </w:r>
    </w:p>
    <w:p w:rsidR="00E2520D" w:rsidRDefault="00E2520D" w:rsidP="00E2520D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Уже к 1900-1910 гг. витражное искусство в России, как единодушно утверждают авторы серьезных исследований, достигло расцвета. </w:t>
      </w:r>
      <w:r>
        <w:rPr>
          <w:color w:val="000000"/>
          <w:sz w:val="28"/>
          <w:szCs w:val="28"/>
        </w:rPr>
        <w:t>Развитию витражного искусства в стране положила конец Октябрьская революция. Возродился интерес к нему только в 70-е годы после изобретения новейших методов обработки стекла.</w:t>
      </w:r>
    </w:p>
    <w:p w:rsidR="00E2520D" w:rsidRDefault="00E2520D" w:rsidP="00E2520D">
      <w:pPr>
        <w:spacing w:line="360" w:lineRule="auto"/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Один из самых первых, известных нам сейчас, витражей был обнаружен в монастыре Святого Павла в Англии. Он датируется 686 годом нашей эры. Но справедливости ради надо отметить, что попытки создания чего-то похожего на витражи предпринимались и до этого. Так в раннехристианских базиликах V-VI вв. окна заполнялись тончайшими прозрачными пластинами камня (алебастра и селенита), которые подбирались с таким расчетом, чтобы составить красивые орнаменты.</w:t>
      </w:r>
    </w:p>
    <w:p w:rsidR="00E2520D" w:rsidRDefault="00E2520D" w:rsidP="00E2520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66925" cy="3324225"/>
            <wp:effectExtent l="19050" t="0" r="9525" b="0"/>
            <wp:docPr id="1" name="Рисунок 12" descr="http://www.dilglass.ru/sites/default/files/articles/193/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dilglass.ru/sites/default/files/articles/193/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908" t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20D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(Фото 1)</w:t>
      </w:r>
    </w:p>
    <w:p w:rsidR="00E2520D" w:rsidRDefault="00E2520D" w:rsidP="00E2520D">
      <w:pPr>
        <w:pStyle w:val="2"/>
        <w:spacing w:before="312" w:after="240" w:line="360" w:lineRule="auto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Разновидности современного витража.</w:t>
      </w:r>
    </w:p>
    <w:p w:rsidR="00E2520D" w:rsidRDefault="00E2520D" w:rsidP="00E2520D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настоящий момент существует огромное количество техник выполнения стеклянных декоративных панно.</w:t>
      </w:r>
      <w:r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</w:rPr>
        <w:t>К самым популярным можно отнести:</w:t>
      </w:r>
      <w:r>
        <w:rPr>
          <w:color w:val="000000"/>
          <w:sz w:val="28"/>
          <w:szCs w:val="28"/>
        </w:rPr>
        <w:br/>
        <w:t>• пескоструйный витраж;</w:t>
      </w:r>
      <w:r>
        <w:rPr>
          <w:color w:val="000000"/>
          <w:sz w:val="28"/>
          <w:szCs w:val="28"/>
        </w:rPr>
        <w:br/>
        <w:t>• мозаичный;</w:t>
      </w:r>
      <w:r>
        <w:rPr>
          <w:color w:val="000000"/>
          <w:sz w:val="28"/>
          <w:szCs w:val="28"/>
        </w:rPr>
        <w:br/>
        <w:t>• наборный;</w:t>
      </w:r>
      <w:r>
        <w:rPr>
          <w:color w:val="000000"/>
          <w:sz w:val="28"/>
          <w:szCs w:val="28"/>
        </w:rPr>
        <w:br/>
        <w:t xml:space="preserve">• </w:t>
      </w:r>
      <w:proofErr w:type="spellStart"/>
      <w:r>
        <w:rPr>
          <w:color w:val="000000"/>
          <w:sz w:val="28"/>
          <w:szCs w:val="28"/>
        </w:rPr>
        <w:t>фьюзинг</w:t>
      </w:r>
      <w:proofErr w:type="spellEnd"/>
      <w:r>
        <w:rPr>
          <w:color w:val="000000"/>
          <w:sz w:val="28"/>
          <w:szCs w:val="28"/>
        </w:rPr>
        <w:t xml:space="preserve"> (спеченное стекло);</w:t>
      </w:r>
      <w:r>
        <w:rPr>
          <w:color w:val="000000"/>
          <w:sz w:val="28"/>
          <w:szCs w:val="28"/>
        </w:rPr>
        <w:br/>
        <w:t>• травленый;</w:t>
      </w:r>
      <w:r>
        <w:rPr>
          <w:color w:val="000000"/>
          <w:sz w:val="28"/>
          <w:szCs w:val="28"/>
        </w:rPr>
        <w:br/>
        <w:t>• фацетный (выполненный из стекол со снятой фаской);</w:t>
      </w:r>
      <w:r>
        <w:rPr>
          <w:color w:val="000000"/>
          <w:sz w:val="28"/>
          <w:szCs w:val="28"/>
        </w:rPr>
        <w:br/>
        <w:t xml:space="preserve">• </w:t>
      </w:r>
      <w:proofErr w:type="spellStart"/>
      <w:r>
        <w:rPr>
          <w:color w:val="000000"/>
          <w:sz w:val="28"/>
          <w:szCs w:val="28"/>
        </w:rPr>
        <w:t>паечный</w:t>
      </w:r>
      <w:proofErr w:type="spellEnd"/>
      <w:r>
        <w:rPr>
          <w:color w:val="000000"/>
          <w:sz w:val="28"/>
          <w:szCs w:val="28"/>
        </w:rPr>
        <w:t xml:space="preserve"> (классический);</w:t>
      </w:r>
      <w:r>
        <w:rPr>
          <w:color w:val="000000"/>
          <w:sz w:val="28"/>
          <w:szCs w:val="28"/>
        </w:rPr>
        <w:br/>
        <w:t>• расписной (выполняемый с использованием прозрачных красителей);</w:t>
      </w:r>
      <w:r>
        <w:rPr>
          <w:color w:val="000000"/>
          <w:sz w:val="28"/>
          <w:szCs w:val="28"/>
        </w:rPr>
        <w:br/>
        <w:t xml:space="preserve">• </w:t>
      </w:r>
      <w:proofErr w:type="spellStart"/>
      <w:r>
        <w:rPr>
          <w:color w:val="000000"/>
          <w:sz w:val="28"/>
          <w:szCs w:val="28"/>
        </w:rPr>
        <w:t>тиффани</w:t>
      </w:r>
      <w:proofErr w:type="spellEnd"/>
      <w:r>
        <w:rPr>
          <w:color w:val="000000"/>
          <w:sz w:val="28"/>
          <w:szCs w:val="28"/>
        </w:rPr>
        <w:t xml:space="preserve"> (при изготовлении используется медная фольга). </w:t>
      </w:r>
      <w:proofErr w:type="gramEnd"/>
    </w:p>
    <w:p w:rsidR="00E2520D" w:rsidRDefault="00ED6DE0" w:rsidP="00E2520D">
      <w:pPr>
        <w:pStyle w:val="a4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</w:rPr>
      </w:pPr>
      <w:hyperlink r:id="rId7" w:history="1">
        <w:r w:rsidR="00E2520D" w:rsidRPr="008C2658">
          <w:rPr>
            <w:rStyle w:val="a3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t>Современные техники исполнения витража</w:t>
        </w:r>
      </w:hyperlink>
      <w:r w:rsidR="00E2520D" w:rsidRPr="008C2658">
        <w:rPr>
          <w:sz w:val="28"/>
          <w:szCs w:val="28"/>
        </w:rPr>
        <w:t> </w:t>
      </w:r>
      <w:r w:rsidR="00E2520D">
        <w:rPr>
          <w:sz w:val="28"/>
          <w:szCs w:val="28"/>
        </w:rPr>
        <w:t xml:space="preserve">весьма многообразны, в них могут быть использованы самые различные производственные приемы, начиная от средневековой техники, когда фигурно вырезанные кусочки стекла скреплялись свинцовой оправой, </w:t>
      </w:r>
      <w:proofErr w:type="gramStart"/>
      <w:r w:rsidR="00E2520D">
        <w:rPr>
          <w:sz w:val="28"/>
          <w:szCs w:val="28"/>
        </w:rPr>
        <w:t>и</w:t>
      </w:r>
      <w:proofErr w:type="gramEnd"/>
      <w:r w:rsidR="00E2520D">
        <w:rPr>
          <w:sz w:val="28"/>
          <w:szCs w:val="28"/>
        </w:rPr>
        <w:t xml:space="preserve"> кончая современными методами, например, спеканием или холодной склейкой разноцветных кусков стекла, гравировкой рисунков струей песка, подающегося под большим давлением, химическим травлением стекла и нанесением на его поверхность всевозможных тонких покрытий. Также можно упомянуть технологию </w:t>
      </w:r>
      <w:proofErr w:type="spellStart"/>
      <w:r w:rsidR="00E2520D">
        <w:rPr>
          <w:sz w:val="28"/>
          <w:szCs w:val="28"/>
        </w:rPr>
        <w:t>Voline</w:t>
      </w:r>
      <w:proofErr w:type="spellEnd"/>
      <w:r w:rsidR="00E2520D">
        <w:rPr>
          <w:sz w:val="28"/>
          <w:szCs w:val="28"/>
        </w:rPr>
        <w:t>, которая позволяет наносить контур и цветное изображение не только на стекло и зеркало, но и на кафельную плитку, дверное полотно, потолочные панели, гибкий поликарбонат, мебельные фасады и шкафы-купе.</w:t>
      </w:r>
    </w:p>
    <w:p w:rsidR="00E2520D" w:rsidRDefault="00E2520D" w:rsidP="00E2520D">
      <w:pPr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Цветные стеклянные картины благодаря своей оригинальности и эстетичности из моды не выйдут никогда. Подобный декор использовался древними архитекторами для оформления величественных храмов. Применяются витражи и в современных интерьерах и экстерьерах.</w:t>
      </w:r>
    </w:p>
    <w:p w:rsidR="000C57F5" w:rsidRPr="00043EA5" w:rsidRDefault="00BE16D2" w:rsidP="00043EA5">
      <w:pPr>
        <w:pStyle w:val="3"/>
        <w:shd w:val="clear" w:color="auto" w:fill="FFFFFF"/>
        <w:spacing w:before="0" w:line="360" w:lineRule="auto"/>
        <w:textAlignment w:val="baseline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43EA5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Практическая работа</w:t>
      </w:r>
      <w:r w:rsidRPr="00043EA5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  <w:r w:rsidR="000C57F5" w:rsidRPr="00043EA5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</w:p>
    <w:p w:rsidR="000C57F5" w:rsidRPr="00043EA5" w:rsidRDefault="000C57F5" w:rsidP="00043EA5">
      <w:pPr>
        <w:pStyle w:val="3"/>
        <w:shd w:val="clear" w:color="auto" w:fill="FFFFFF"/>
        <w:spacing w:before="0" w:line="360" w:lineRule="auto"/>
        <w:textAlignment w:val="baseline"/>
        <w:rPr>
          <w:rFonts w:ascii="Times New Roman" w:hAnsi="Times New Roman" w:cs="Times New Roman"/>
          <w:bCs w:val="0"/>
          <w:color w:val="C00000"/>
          <w:sz w:val="28"/>
          <w:szCs w:val="28"/>
        </w:rPr>
      </w:pPr>
      <w:r w:rsidRPr="00043EA5">
        <w:rPr>
          <w:rFonts w:ascii="Times New Roman" w:hAnsi="Times New Roman" w:cs="Times New Roman"/>
          <w:bCs w:val="0"/>
          <w:color w:val="C00000"/>
          <w:sz w:val="28"/>
          <w:szCs w:val="28"/>
        </w:rPr>
        <w:t>Пошаговая технология создания расписного витража.</w:t>
      </w:r>
    </w:p>
    <w:p w:rsidR="000C57F5" w:rsidRPr="008C2658" w:rsidRDefault="000C57F5" w:rsidP="00043EA5">
      <w:pPr>
        <w:numPr>
          <w:ilvl w:val="0"/>
          <w:numId w:val="2"/>
        </w:numPr>
        <w:shd w:val="clear" w:color="auto" w:fill="FFFFFF"/>
        <w:spacing w:before="105" w:after="105" w:line="360" w:lineRule="auto"/>
        <w:ind w:left="0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t>Стекло, на которое будет наноситься витражный рисунок, промыть водой, удалить остатки грязи и обезжирить.</w:t>
      </w:r>
    </w:p>
    <w:p w:rsidR="000C57F5" w:rsidRPr="008C2658" w:rsidRDefault="000C57F5" w:rsidP="00043EA5">
      <w:pPr>
        <w:numPr>
          <w:ilvl w:val="0"/>
          <w:numId w:val="2"/>
        </w:numPr>
        <w:shd w:val="clear" w:color="auto" w:fill="FFFFFF"/>
        <w:spacing w:before="105" w:after="105" w:line="360" w:lineRule="auto"/>
        <w:ind w:left="0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t xml:space="preserve">Создать эскиз – нарисовать от руки, </w:t>
      </w:r>
      <w:r w:rsidR="00043EA5" w:rsidRPr="008C2658">
        <w:rPr>
          <w:sz w:val="28"/>
          <w:szCs w:val="28"/>
        </w:rPr>
        <w:t xml:space="preserve"> проявив фантазию.</w:t>
      </w:r>
    </w:p>
    <w:p w:rsidR="000C57F5" w:rsidRPr="008C2658" w:rsidRDefault="000C57F5" w:rsidP="00043EA5">
      <w:pPr>
        <w:numPr>
          <w:ilvl w:val="0"/>
          <w:numId w:val="2"/>
        </w:numPr>
        <w:shd w:val="clear" w:color="auto" w:fill="FFFFFF"/>
        <w:spacing w:before="105" w:after="105" w:line="360" w:lineRule="auto"/>
        <w:ind w:left="0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t>Перенести рисунок на стекло. Если это ровное полотно, то стекло просто положить сверху трафарета. При украшении стеклянных изделий с рельефными формами бумажный эскиз надо предварительно закрепить клейкой лентой.</w:t>
      </w:r>
    </w:p>
    <w:p w:rsidR="000C57F5" w:rsidRPr="008C2658" w:rsidRDefault="000C57F5" w:rsidP="00043EA5">
      <w:pPr>
        <w:numPr>
          <w:ilvl w:val="0"/>
          <w:numId w:val="2"/>
        </w:numPr>
        <w:shd w:val="clear" w:color="auto" w:fill="FFFFFF"/>
        <w:spacing w:before="105" w:after="105" w:line="360" w:lineRule="auto"/>
        <w:ind w:left="0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t>Черным маркером, предназначенным для работы по стеклу, нанести очертания изображения.</w:t>
      </w:r>
    </w:p>
    <w:p w:rsidR="00043EA5" w:rsidRPr="008C2658" w:rsidRDefault="000C57F5" w:rsidP="00043EA5">
      <w:pPr>
        <w:numPr>
          <w:ilvl w:val="0"/>
          <w:numId w:val="2"/>
        </w:numPr>
        <w:shd w:val="clear" w:color="auto" w:fill="FFFFFF"/>
        <w:spacing w:before="105" w:after="105" w:line="360" w:lineRule="auto"/>
        <w:ind w:left="0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t>Сверху нанести витражный контур и оставить до полного высыхания. На этом этапе важно проконтролировать, чтоб соединения линий контура были герметичны, иначе краски могут растечься и перемешаться.    </w:t>
      </w:r>
    </w:p>
    <w:p w:rsidR="000C57F5" w:rsidRPr="008C2658" w:rsidRDefault="000C57F5" w:rsidP="00043EA5">
      <w:pPr>
        <w:numPr>
          <w:ilvl w:val="0"/>
          <w:numId w:val="2"/>
        </w:numPr>
        <w:shd w:val="clear" w:color="auto" w:fill="FFFFFF"/>
        <w:spacing w:before="105" w:after="105" w:line="360" w:lineRule="auto"/>
        <w:ind w:left="0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t xml:space="preserve"> </w:t>
      </w:r>
      <w:r w:rsidR="00043EA5" w:rsidRPr="008C2658">
        <w:rPr>
          <w:sz w:val="28"/>
          <w:szCs w:val="28"/>
          <w:shd w:val="clear" w:color="auto" w:fill="FFFFFF"/>
        </w:rPr>
        <w:t>Для детского творчества подойдут самодельные витражные краски, которые очень легко приготовить в домашних условиях. Достаточно взять тюбик клея ПВА, пару пакетиков пищевого красителя или краску гуашь. Красители смешать с клеем до получения равномерной консистенции и доведения краски до нужного оттенка.</w:t>
      </w:r>
      <w:r w:rsidRPr="008C2658">
        <w:rPr>
          <w:sz w:val="28"/>
          <w:szCs w:val="28"/>
        </w:rPr>
        <w:t>                   </w:t>
      </w:r>
    </w:p>
    <w:p w:rsidR="000C57F5" w:rsidRPr="008C2658" w:rsidRDefault="00BE16D2" w:rsidP="00043EA5">
      <w:pPr>
        <w:pStyle w:val="3"/>
        <w:shd w:val="clear" w:color="auto" w:fill="FFFFFF"/>
        <w:spacing w:before="0" w:line="360" w:lineRule="auto"/>
        <w:textAlignment w:val="baseline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C2658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Расписной витраж</w:t>
      </w:r>
      <w:r w:rsidRPr="008C265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 – </w:t>
      </w:r>
      <w:r w:rsidRPr="008C2658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самый популярный и простой способ переноса рисунка на стекло. Конечный результат напоминает художественную стеклянную картину. Особенности техники: выразительность изображения и оригинальность рисунка. Такую работу могут выполнять даже новички «витражного» искусства и дети.</w:t>
      </w:r>
      <w:r w:rsidR="000C57F5" w:rsidRPr="008C265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</w:p>
    <w:p w:rsidR="000C57F5" w:rsidRPr="00043EA5" w:rsidRDefault="000C57F5" w:rsidP="00043EA5">
      <w:pPr>
        <w:pStyle w:val="3"/>
        <w:shd w:val="clear" w:color="auto" w:fill="FFFFFF"/>
        <w:spacing w:before="0" w:line="360" w:lineRule="auto"/>
        <w:textAlignment w:val="baseline"/>
        <w:rPr>
          <w:rFonts w:ascii="Times New Roman" w:hAnsi="Times New Roman" w:cs="Times New Roman"/>
          <w:bCs w:val="0"/>
          <w:color w:val="C00000"/>
          <w:sz w:val="28"/>
          <w:szCs w:val="28"/>
        </w:rPr>
      </w:pPr>
      <w:r w:rsidRPr="00043EA5">
        <w:rPr>
          <w:rFonts w:ascii="Times New Roman" w:hAnsi="Times New Roman" w:cs="Times New Roman"/>
          <w:bCs w:val="0"/>
          <w:color w:val="C00000"/>
          <w:sz w:val="28"/>
          <w:szCs w:val="28"/>
        </w:rPr>
        <w:t>Эскизы рисунков витражей.</w:t>
      </w:r>
    </w:p>
    <w:p w:rsidR="000C57F5" w:rsidRPr="008C2658" w:rsidRDefault="000C57F5" w:rsidP="00043EA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t>Начало работы над витражом – разработка эскиза. Витражи, силуэты, рисунки необходимо создать самим, используя свою фантазию.</w:t>
      </w:r>
    </w:p>
    <w:p w:rsidR="00BE16D2" w:rsidRPr="008C2658" w:rsidRDefault="00BE16D2" w:rsidP="00043EA5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t>Порядок создания витражей:</w:t>
      </w:r>
    </w:p>
    <w:p w:rsidR="00BE16D2" w:rsidRPr="008C2658" w:rsidRDefault="00BE16D2" w:rsidP="00043EA5">
      <w:pPr>
        <w:numPr>
          <w:ilvl w:val="0"/>
          <w:numId w:val="1"/>
        </w:numPr>
        <w:shd w:val="clear" w:color="auto" w:fill="FFFFFF"/>
        <w:spacing w:before="105" w:after="105" w:line="360" w:lineRule="auto"/>
        <w:ind w:left="0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lastRenderedPageBreak/>
        <w:t>Разработка эскиза и разбивка его на несколько фрагментов.</w:t>
      </w:r>
    </w:p>
    <w:p w:rsidR="00BE16D2" w:rsidRPr="008C2658" w:rsidRDefault="000C57F5" w:rsidP="00043EA5">
      <w:pPr>
        <w:numPr>
          <w:ilvl w:val="0"/>
          <w:numId w:val="1"/>
        </w:numPr>
        <w:shd w:val="clear" w:color="auto" w:fill="FFFFFF"/>
        <w:spacing w:before="105" w:after="105" w:line="360" w:lineRule="auto"/>
        <w:ind w:left="0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t>Рисунок необходимо ярко проработать в цвете</w:t>
      </w:r>
      <w:r w:rsidR="00BE16D2" w:rsidRPr="008C2658">
        <w:rPr>
          <w:sz w:val="28"/>
          <w:szCs w:val="28"/>
        </w:rPr>
        <w:t>.</w:t>
      </w:r>
    </w:p>
    <w:p w:rsidR="00BE16D2" w:rsidRPr="008C2658" w:rsidRDefault="000C57F5" w:rsidP="00043EA5">
      <w:pPr>
        <w:numPr>
          <w:ilvl w:val="0"/>
          <w:numId w:val="1"/>
        </w:numPr>
        <w:shd w:val="clear" w:color="auto" w:fill="FFFFFF"/>
        <w:spacing w:before="105" w:after="105" w:line="360" w:lineRule="auto"/>
        <w:ind w:left="0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t xml:space="preserve"> Следующий этап работы заключается в обведение все деталей рисунка черным цветом</w:t>
      </w:r>
      <w:r w:rsidR="00BE16D2" w:rsidRPr="008C2658">
        <w:rPr>
          <w:sz w:val="28"/>
          <w:szCs w:val="28"/>
        </w:rPr>
        <w:t>.</w:t>
      </w:r>
    </w:p>
    <w:p w:rsidR="00BE16D2" w:rsidRPr="008C2658" w:rsidRDefault="00BE16D2" w:rsidP="00043EA5">
      <w:pPr>
        <w:numPr>
          <w:ilvl w:val="0"/>
          <w:numId w:val="1"/>
        </w:numPr>
        <w:shd w:val="clear" w:color="auto" w:fill="FFFFFF"/>
        <w:spacing w:before="105" w:after="105" w:line="360" w:lineRule="auto"/>
        <w:ind w:left="0"/>
        <w:textAlignment w:val="baseline"/>
        <w:rPr>
          <w:sz w:val="28"/>
          <w:szCs w:val="28"/>
        </w:rPr>
      </w:pPr>
      <w:r w:rsidRPr="008C2658">
        <w:rPr>
          <w:sz w:val="28"/>
          <w:szCs w:val="28"/>
        </w:rPr>
        <w:t xml:space="preserve">Соединение </w:t>
      </w:r>
      <w:r w:rsidR="000C57F5" w:rsidRPr="008C2658">
        <w:rPr>
          <w:sz w:val="28"/>
          <w:szCs w:val="28"/>
        </w:rPr>
        <w:t>элементы работе в единое целое</w:t>
      </w:r>
      <w:r w:rsidRPr="008C2658">
        <w:rPr>
          <w:sz w:val="28"/>
          <w:szCs w:val="28"/>
        </w:rPr>
        <w:t>.</w:t>
      </w:r>
    </w:p>
    <w:p w:rsidR="000C57F5" w:rsidRDefault="000C57F5" w:rsidP="000C57F5">
      <w:pPr>
        <w:pStyle w:val="3"/>
        <w:shd w:val="clear" w:color="auto" w:fill="FFFFFF"/>
        <w:spacing w:before="0" w:after="240" w:line="312" w:lineRule="atLeast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3476625" cy="3461607"/>
            <wp:effectExtent l="19050" t="0" r="9525" b="0"/>
            <wp:docPr id="4" name="Рисунок 4" descr="http://strport.ru/sites/default/files/uli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port.ru/sites/default/files/ulit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00" t="2834" r="4200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83" cy="34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7F5">
        <w:rPr>
          <w:rFonts w:ascii="Arial" w:hAnsi="Arial" w:cs="Arial"/>
          <w:b w:val="0"/>
          <w:bCs w:val="0"/>
          <w:color w:val="B53F05"/>
          <w:sz w:val="36"/>
          <w:szCs w:val="36"/>
        </w:rPr>
        <w:t xml:space="preserve"> </w:t>
      </w:r>
      <w:r w:rsidR="00043EA5" w:rsidRPr="00043EA5">
        <w:rPr>
          <w:rFonts w:ascii="Times New Roman" w:hAnsi="Times New Roman" w:cs="Times New Roman"/>
          <w:bCs w:val="0"/>
          <w:color w:val="auto"/>
          <w:sz w:val="28"/>
          <w:szCs w:val="28"/>
        </w:rPr>
        <w:t>(Фото 2)</w:t>
      </w:r>
    </w:p>
    <w:p w:rsidR="00043EA5" w:rsidRPr="008C2658" w:rsidRDefault="00043EA5" w:rsidP="008C2658">
      <w:pPr>
        <w:spacing w:line="360" w:lineRule="auto"/>
        <w:rPr>
          <w:sz w:val="28"/>
          <w:szCs w:val="28"/>
        </w:rPr>
      </w:pPr>
      <w:r w:rsidRPr="008C2658">
        <w:rPr>
          <w:sz w:val="28"/>
          <w:szCs w:val="28"/>
        </w:rPr>
        <w:t>Важно! Увлечение ребенка витражным творчеством вырабатывает усидчивость, развивает глазомер и фантазию.</w:t>
      </w:r>
    </w:p>
    <w:p w:rsidR="00BE16D2" w:rsidRPr="008C2658" w:rsidRDefault="00043EA5" w:rsidP="00E2520D">
      <w:pPr>
        <w:spacing w:line="360" w:lineRule="auto"/>
        <w:ind w:firstLine="708"/>
        <w:rPr>
          <w:sz w:val="28"/>
          <w:szCs w:val="28"/>
        </w:rPr>
      </w:pPr>
      <w:r w:rsidRPr="008C2658">
        <w:rPr>
          <w:sz w:val="28"/>
          <w:szCs w:val="28"/>
        </w:rPr>
        <w:t>И в заключени</w:t>
      </w:r>
      <w:proofErr w:type="gramStart"/>
      <w:r w:rsidRPr="008C2658">
        <w:rPr>
          <w:sz w:val="28"/>
          <w:szCs w:val="28"/>
        </w:rPr>
        <w:t>и</w:t>
      </w:r>
      <w:proofErr w:type="gramEnd"/>
      <w:r w:rsidRPr="008C2658">
        <w:rPr>
          <w:sz w:val="28"/>
          <w:szCs w:val="28"/>
        </w:rPr>
        <w:t xml:space="preserve"> нашего занятия хочу прочитать стихи А.А.Вознесенского.</w:t>
      </w:r>
    </w:p>
    <w:p w:rsidR="00043EA5" w:rsidRPr="008C2658" w:rsidRDefault="00043EA5" w:rsidP="00E2520D">
      <w:pPr>
        <w:spacing w:line="360" w:lineRule="auto"/>
        <w:ind w:firstLine="708"/>
        <w:rPr>
          <w:sz w:val="28"/>
          <w:szCs w:val="28"/>
        </w:rPr>
      </w:pPr>
      <w:r w:rsidRPr="008C2658">
        <w:rPr>
          <w:sz w:val="28"/>
          <w:szCs w:val="28"/>
        </w:rPr>
        <w:t xml:space="preserve">Я сплю на чужих </w:t>
      </w:r>
      <w:proofErr w:type="gramStart"/>
      <w:r w:rsidRPr="008C2658">
        <w:rPr>
          <w:sz w:val="28"/>
          <w:szCs w:val="28"/>
        </w:rPr>
        <w:t>кроватях</w:t>
      </w:r>
      <w:proofErr w:type="gramEnd"/>
      <w:r w:rsidRPr="008C2658">
        <w:rPr>
          <w:sz w:val="28"/>
          <w:szCs w:val="28"/>
        </w:rPr>
        <w:t>,</w:t>
      </w:r>
    </w:p>
    <w:p w:rsidR="00043EA5" w:rsidRPr="008C2658" w:rsidRDefault="00043EA5" w:rsidP="00E2520D">
      <w:pPr>
        <w:spacing w:line="360" w:lineRule="auto"/>
        <w:ind w:firstLine="708"/>
        <w:rPr>
          <w:sz w:val="28"/>
          <w:szCs w:val="28"/>
        </w:rPr>
      </w:pPr>
      <w:r w:rsidRPr="008C2658">
        <w:rPr>
          <w:sz w:val="28"/>
          <w:szCs w:val="28"/>
        </w:rPr>
        <w:t xml:space="preserve">сижу на чужих </w:t>
      </w:r>
      <w:proofErr w:type="gramStart"/>
      <w:r w:rsidRPr="008C2658">
        <w:rPr>
          <w:sz w:val="28"/>
          <w:szCs w:val="28"/>
        </w:rPr>
        <w:t>стульях</w:t>
      </w:r>
      <w:proofErr w:type="gramEnd"/>
      <w:r w:rsidRPr="008C2658">
        <w:rPr>
          <w:sz w:val="28"/>
          <w:szCs w:val="28"/>
        </w:rPr>
        <w:t xml:space="preserve">, </w:t>
      </w:r>
    </w:p>
    <w:p w:rsidR="00043EA5" w:rsidRPr="008C2658" w:rsidRDefault="00043EA5" w:rsidP="00E2520D">
      <w:pPr>
        <w:spacing w:line="360" w:lineRule="auto"/>
        <w:ind w:firstLine="708"/>
        <w:rPr>
          <w:sz w:val="28"/>
          <w:szCs w:val="28"/>
        </w:rPr>
      </w:pPr>
      <w:r w:rsidRPr="008C2658">
        <w:rPr>
          <w:sz w:val="28"/>
          <w:szCs w:val="28"/>
        </w:rPr>
        <w:t xml:space="preserve">порою </w:t>
      </w:r>
      <w:proofErr w:type="gramStart"/>
      <w:r w:rsidRPr="008C2658">
        <w:rPr>
          <w:sz w:val="28"/>
          <w:szCs w:val="28"/>
        </w:rPr>
        <w:t>одет</w:t>
      </w:r>
      <w:proofErr w:type="gramEnd"/>
      <w:r w:rsidRPr="008C2658">
        <w:rPr>
          <w:sz w:val="28"/>
          <w:szCs w:val="28"/>
        </w:rPr>
        <w:t xml:space="preserve"> в привозное,</w:t>
      </w:r>
    </w:p>
    <w:p w:rsidR="00043EA5" w:rsidRPr="008C2658" w:rsidRDefault="00043EA5" w:rsidP="00E2520D">
      <w:pPr>
        <w:spacing w:line="360" w:lineRule="auto"/>
        <w:ind w:firstLine="708"/>
        <w:rPr>
          <w:sz w:val="28"/>
          <w:szCs w:val="28"/>
        </w:rPr>
      </w:pPr>
      <w:r w:rsidRPr="008C2658">
        <w:rPr>
          <w:sz w:val="28"/>
          <w:szCs w:val="28"/>
        </w:rPr>
        <w:t xml:space="preserve">ставлю свои книги на чужие стеллажи, - </w:t>
      </w:r>
    </w:p>
    <w:p w:rsidR="00043EA5" w:rsidRPr="008C2658" w:rsidRDefault="00043EA5" w:rsidP="00E2520D">
      <w:pPr>
        <w:spacing w:line="360" w:lineRule="auto"/>
        <w:ind w:firstLine="708"/>
        <w:rPr>
          <w:sz w:val="28"/>
          <w:szCs w:val="28"/>
        </w:rPr>
      </w:pPr>
      <w:r w:rsidRPr="008C2658">
        <w:rPr>
          <w:sz w:val="28"/>
          <w:szCs w:val="28"/>
        </w:rPr>
        <w:t>но свет</w:t>
      </w:r>
    </w:p>
    <w:p w:rsidR="00043EA5" w:rsidRPr="008C2658" w:rsidRDefault="00043EA5" w:rsidP="00E2520D">
      <w:pPr>
        <w:spacing w:line="360" w:lineRule="auto"/>
        <w:ind w:firstLine="708"/>
        <w:rPr>
          <w:sz w:val="28"/>
          <w:szCs w:val="28"/>
        </w:rPr>
      </w:pPr>
      <w:r w:rsidRPr="008C2658">
        <w:rPr>
          <w:sz w:val="28"/>
          <w:szCs w:val="28"/>
        </w:rPr>
        <w:t>должен быть</w:t>
      </w:r>
    </w:p>
    <w:p w:rsidR="008C2658" w:rsidRPr="008C2658" w:rsidRDefault="008C2658" w:rsidP="00E2520D">
      <w:pPr>
        <w:spacing w:line="360" w:lineRule="auto"/>
        <w:ind w:firstLine="708"/>
        <w:rPr>
          <w:sz w:val="28"/>
          <w:szCs w:val="28"/>
        </w:rPr>
      </w:pPr>
      <w:r w:rsidRPr="008C2658">
        <w:rPr>
          <w:sz w:val="28"/>
          <w:szCs w:val="28"/>
        </w:rPr>
        <w:t>собственного производства.</w:t>
      </w:r>
    </w:p>
    <w:p w:rsidR="008C2658" w:rsidRDefault="008C2658" w:rsidP="00E2520D">
      <w:pPr>
        <w:spacing w:line="360" w:lineRule="auto"/>
        <w:ind w:firstLine="708"/>
        <w:rPr>
          <w:sz w:val="28"/>
          <w:szCs w:val="28"/>
        </w:rPr>
      </w:pPr>
      <w:r w:rsidRPr="008C2658">
        <w:rPr>
          <w:sz w:val="28"/>
          <w:szCs w:val="28"/>
        </w:rPr>
        <w:t>Поэтому я делаю витражи.</w:t>
      </w:r>
    </w:p>
    <w:p w:rsidR="008C2658" w:rsidRPr="008C2658" w:rsidRDefault="008C2658" w:rsidP="00E2520D">
      <w:pPr>
        <w:spacing w:line="360" w:lineRule="auto"/>
        <w:ind w:firstLine="708"/>
        <w:rPr>
          <w:b/>
          <w:sz w:val="28"/>
          <w:szCs w:val="28"/>
        </w:rPr>
      </w:pPr>
      <w:r w:rsidRPr="008C2658">
        <w:rPr>
          <w:b/>
          <w:sz w:val="28"/>
          <w:szCs w:val="28"/>
        </w:rPr>
        <w:lastRenderedPageBreak/>
        <w:t>Эскизы витражей.</w:t>
      </w:r>
    </w:p>
    <w:p w:rsidR="00E2520D" w:rsidRPr="006C600A" w:rsidRDefault="008C2658" w:rsidP="00E2520D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81793" cy="4210050"/>
            <wp:effectExtent l="19050" t="0" r="0" b="0"/>
            <wp:docPr id="7" name="Рисунок 7" descr="Шаблоны витражей, Витражи,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блоны витражей, Витражи, Карти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93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6C600A">
        <w:rPr>
          <w:b/>
          <w:sz w:val="28"/>
          <w:szCs w:val="28"/>
        </w:rPr>
        <w:t>(Фото 3)</w:t>
      </w:r>
    </w:p>
    <w:p w:rsidR="00E2520D" w:rsidRPr="006C600A" w:rsidRDefault="008C2658" w:rsidP="00E2520D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00400" cy="4267199"/>
            <wp:effectExtent l="19050" t="0" r="0" b="0"/>
            <wp:docPr id="10" name="Рисунок 10" descr="https://bipbap.ru/wp-content/uploads/2019/06/22a923380dd2b8f5dddcf5bc9eb971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pbap.ru/wp-content/uploads/2019/06/22a923380dd2b8f5dddcf5bc9eb97149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6C600A">
        <w:rPr>
          <w:b/>
          <w:sz w:val="28"/>
          <w:szCs w:val="28"/>
        </w:rPr>
        <w:t>(Фото 4)</w:t>
      </w:r>
    </w:p>
    <w:p w:rsidR="00E2520D" w:rsidRPr="006C600A" w:rsidRDefault="008C2658" w:rsidP="00E2520D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53025" cy="5153025"/>
            <wp:effectExtent l="19050" t="0" r="9525" b="0"/>
            <wp:docPr id="13" name="Рисунок 13" descr="https://bipbap.ru/wp-content/uploads/2019/06/51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pbap.ru/wp-content/uploads/2019/06/519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C600A">
        <w:rPr>
          <w:b/>
          <w:sz w:val="28"/>
          <w:szCs w:val="28"/>
        </w:rPr>
        <w:t>(Фото 5)</w:t>
      </w:r>
    </w:p>
    <w:p w:rsidR="008C2658" w:rsidRDefault="008C2658" w:rsidP="00E2520D"/>
    <w:p w:rsidR="008C2658" w:rsidRDefault="008C2658" w:rsidP="00E2520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51550" cy="3429000"/>
            <wp:effectExtent l="19050" t="0" r="0" b="0"/>
            <wp:docPr id="16" name="Рисунок 16" descr="https://bipbap.ru/wp-content/uploads/2019/06/orig-3-29-64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pbap.ru/wp-content/uploads/2019/06/orig-3-29-640x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C600A">
        <w:rPr>
          <w:b/>
          <w:sz w:val="28"/>
          <w:szCs w:val="28"/>
        </w:rPr>
        <w:t>(Фото 6)</w:t>
      </w:r>
    </w:p>
    <w:p w:rsidR="006C600A" w:rsidRDefault="006C600A" w:rsidP="00E2520D">
      <w:pPr>
        <w:rPr>
          <w:b/>
          <w:sz w:val="28"/>
          <w:szCs w:val="28"/>
        </w:rPr>
      </w:pPr>
    </w:p>
    <w:p w:rsidR="006C600A" w:rsidRDefault="006C600A" w:rsidP="00E2520D">
      <w:pPr>
        <w:rPr>
          <w:b/>
          <w:sz w:val="28"/>
          <w:szCs w:val="28"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sz w:val="28"/>
          <w:szCs w:val="28"/>
        </w:rPr>
        <w:lastRenderedPageBreak/>
        <w:t>Работы учащихся.</w:t>
      </w:r>
      <w:r w:rsidRPr="006C600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P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C600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762250" cy="3909556"/>
            <wp:effectExtent l="19050" t="0" r="0" b="0"/>
            <wp:docPr id="5" name="Рисунок 21" descr="C:\Users\Дом\Desktop\витраж\IMG_20211206_14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витраж\IMG_20211206_144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31" cy="392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6C600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790825" cy="3985132"/>
            <wp:effectExtent l="19050" t="0" r="9525" b="0"/>
            <wp:docPr id="8" name="Рисунок 20" descr="C:\Users\Дом\Desktop\витраж\IMG_20211206_14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витраж\IMG_20211206_144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8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(Фото</w:t>
      </w:r>
      <w:proofErr w:type="gramStart"/>
      <w:r>
        <w:rPr>
          <w:b/>
          <w:sz w:val="28"/>
          <w:szCs w:val="28"/>
        </w:rPr>
        <w:t>7</w:t>
      </w:r>
      <w:proofErr w:type="gramEnd"/>
      <w:r>
        <w:rPr>
          <w:b/>
          <w:sz w:val="28"/>
          <w:szCs w:val="28"/>
        </w:rPr>
        <w:t xml:space="preserve">)                                                           (Фото 8)  </w:t>
      </w: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ФФ</w:t>
      </w: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600A" w:rsidRDefault="006C600A" w:rsidP="00E2520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8031" cy="4345885"/>
            <wp:effectExtent l="19050" t="0" r="0" b="0"/>
            <wp:docPr id="19" name="Рисунок 19" descr="C:\Users\Дом\Desktop\витраж\IMG_20211206_14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витраж\IMG_20211206_144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31" cy="434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0A" w:rsidRPr="006C600A" w:rsidRDefault="006C600A" w:rsidP="00E252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(Фото</w:t>
      </w:r>
      <w:proofErr w:type="gramStart"/>
      <w:r>
        <w:rPr>
          <w:b/>
          <w:sz w:val="28"/>
          <w:szCs w:val="28"/>
        </w:rPr>
        <w:t>9</w:t>
      </w:r>
      <w:proofErr w:type="gramEnd"/>
      <w:r>
        <w:rPr>
          <w:b/>
          <w:sz w:val="28"/>
          <w:szCs w:val="28"/>
        </w:rPr>
        <w:t>)</w:t>
      </w:r>
    </w:p>
    <w:p w:rsidR="006C600A" w:rsidRDefault="00610A9F" w:rsidP="006C600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38376" cy="3919236"/>
            <wp:effectExtent l="19050" t="0" r="4824" b="0"/>
            <wp:docPr id="22" name="Рисунок 22" descr="C:\Users\Дом\Desktop\витраж\IMG_20211206_14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витраж\IMG_20211206_145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58" cy="392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692276" cy="3924300"/>
            <wp:effectExtent l="19050" t="0" r="0" b="0"/>
            <wp:docPr id="9" name="Рисунок 23" descr="C:\Users\Дом\Desktop\витраж\IMG_20211206_15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витраж\IMG_20211206_150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10" cy="392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9F" w:rsidRPr="00610A9F" w:rsidRDefault="00610A9F" w:rsidP="00610A9F">
      <w:pPr>
        <w:spacing w:line="360" w:lineRule="auto"/>
        <w:rPr>
          <w:b/>
          <w:sz w:val="28"/>
          <w:szCs w:val="28"/>
        </w:rPr>
      </w:pPr>
      <w:r w:rsidRPr="00610A9F">
        <w:rPr>
          <w:b/>
          <w:sz w:val="28"/>
          <w:szCs w:val="28"/>
        </w:rPr>
        <w:t>(Фото 10)</w:t>
      </w:r>
      <w:r>
        <w:rPr>
          <w:b/>
          <w:sz w:val="28"/>
          <w:szCs w:val="28"/>
        </w:rPr>
        <w:t xml:space="preserve">                                                    </w:t>
      </w:r>
      <w:r w:rsidRPr="00610A9F">
        <w:rPr>
          <w:rStyle w:val="a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sz w:val="28"/>
          <w:szCs w:val="28"/>
        </w:rPr>
        <w:t>(Фото 11</w:t>
      </w:r>
      <w:r w:rsidRPr="00610A9F">
        <w:rPr>
          <w:b/>
          <w:sz w:val="28"/>
          <w:szCs w:val="28"/>
        </w:rPr>
        <w:t>)</w:t>
      </w:r>
      <w:r w:rsidRPr="00610A9F">
        <w:rPr>
          <w:rStyle w:val="a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C600A" w:rsidRDefault="00610A9F" w:rsidP="006C600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5940425" cy="4287194"/>
            <wp:effectExtent l="19050" t="0" r="3175" b="0"/>
            <wp:docPr id="24" name="Рисунок 24" descr="C:\Users\Дом\Desktop\витраж\IMG_20211206_14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Desktop\витраж\IMG_20211206_145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0A" w:rsidRPr="00610A9F" w:rsidRDefault="00610A9F" w:rsidP="006C600A">
      <w:pPr>
        <w:spacing w:line="360" w:lineRule="auto"/>
        <w:rPr>
          <w:b/>
          <w:sz w:val="28"/>
          <w:szCs w:val="28"/>
        </w:rPr>
      </w:pPr>
      <w:r w:rsidRPr="00610A9F">
        <w:rPr>
          <w:b/>
          <w:sz w:val="28"/>
          <w:szCs w:val="28"/>
        </w:rPr>
        <w:t>(Фото 12)</w:t>
      </w:r>
    </w:p>
    <w:p w:rsidR="00610A9F" w:rsidRDefault="00610A9F" w:rsidP="006C600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4333" cy="4067175"/>
            <wp:effectExtent l="19050" t="0" r="0" b="0"/>
            <wp:docPr id="26" name="Рисунок 26" descr="C:\Users\Дом\Desktop\витраж\IMG_20211206_14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витраж\IMG_20211206_145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33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0A" w:rsidRDefault="00610A9F" w:rsidP="006C600A">
      <w:pPr>
        <w:spacing w:line="360" w:lineRule="auto"/>
        <w:rPr>
          <w:b/>
          <w:sz w:val="28"/>
          <w:szCs w:val="28"/>
        </w:rPr>
      </w:pPr>
      <w:r w:rsidRPr="00610A9F">
        <w:rPr>
          <w:b/>
          <w:sz w:val="28"/>
          <w:szCs w:val="28"/>
        </w:rPr>
        <w:t>(Фото 13)</w:t>
      </w:r>
      <w:r>
        <w:rPr>
          <w:noProof/>
          <w:sz w:val="28"/>
          <w:szCs w:val="28"/>
        </w:rPr>
        <w:drawing>
          <wp:inline distT="0" distB="0" distL="0" distR="0">
            <wp:extent cx="5963115" cy="4219575"/>
            <wp:effectExtent l="19050" t="0" r="0" b="0"/>
            <wp:docPr id="25" name="Рисунок 25" descr="C:\Users\Дом\Desktop\витраж\IMG_20211206_14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витраж\IMG_20211206_145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01" t="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1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9F" w:rsidRDefault="00610A9F" w:rsidP="006C600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(Фото 14)</w:t>
      </w:r>
    </w:p>
    <w:p w:rsidR="00610A9F" w:rsidRDefault="00610A9F" w:rsidP="006C600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92695" cy="8553450"/>
            <wp:effectExtent l="19050" t="0" r="8055" b="0"/>
            <wp:docPr id="27" name="Рисунок 27" descr="C:\Users\Дом\Desktop\витраж\IMG_20211206_14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витраж\IMG_20211206_145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24" r="1018" b="-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9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9F" w:rsidRPr="00610A9F" w:rsidRDefault="00610A9F" w:rsidP="006C600A">
      <w:pPr>
        <w:spacing w:line="360" w:lineRule="auto"/>
        <w:rPr>
          <w:b/>
          <w:sz w:val="28"/>
          <w:szCs w:val="28"/>
        </w:rPr>
      </w:pPr>
      <w:r w:rsidRPr="00610A9F">
        <w:rPr>
          <w:b/>
          <w:sz w:val="28"/>
          <w:szCs w:val="28"/>
        </w:rPr>
        <w:t>(Фото 15)</w:t>
      </w:r>
    </w:p>
    <w:p w:rsidR="00610A9F" w:rsidRDefault="00610A9F" w:rsidP="006C600A">
      <w:pPr>
        <w:spacing w:line="360" w:lineRule="auto"/>
        <w:rPr>
          <w:sz w:val="28"/>
          <w:szCs w:val="28"/>
        </w:rPr>
      </w:pPr>
    </w:p>
    <w:p w:rsidR="00E2520D" w:rsidRPr="00610A9F" w:rsidRDefault="00E2520D" w:rsidP="006C600A">
      <w:pPr>
        <w:spacing w:line="360" w:lineRule="auto"/>
        <w:rPr>
          <w:b/>
          <w:sz w:val="28"/>
          <w:szCs w:val="28"/>
        </w:rPr>
      </w:pPr>
      <w:r w:rsidRPr="00610A9F">
        <w:rPr>
          <w:b/>
          <w:sz w:val="28"/>
          <w:szCs w:val="28"/>
        </w:rPr>
        <w:lastRenderedPageBreak/>
        <w:t>Интернет -  ресурсы:</w:t>
      </w:r>
    </w:p>
    <w:p w:rsidR="00E2520D" w:rsidRPr="006C600A" w:rsidRDefault="00ED6DE0" w:rsidP="006C600A">
      <w:pPr>
        <w:spacing w:line="360" w:lineRule="auto"/>
        <w:rPr>
          <w:sz w:val="28"/>
          <w:szCs w:val="28"/>
        </w:rPr>
      </w:pPr>
      <w:hyperlink r:id="rId22" w:history="1">
        <w:r w:rsidR="00E2520D" w:rsidRPr="006C600A">
          <w:rPr>
            <w:rStyle w:val="a3"/>
            <w:rFonts w:eastAsiaTheme="majorEastAsia"/>
            <w:sz w:val="28"/>
            <w:szCs w:val="28"/>
          </w:rPr>
          <w:t>http://www.art-katalog.com/ru/article/118</w:t>
        </w:r>
      </w:hyperlink>
    </w:p>
    <w:p w:rsidR="00E2520D" w:rsidRPr="006C600A" w:rsidRDefault="00ED6DE0" w:rsidP="006C600A">
      <w:pPr>
        <w:spacing w:line="360" w:lineRule="auto"/>
        <w:rPr>
          <w:sz w:val="28"/>
          <w:szCs w:val="28"/>
        </w:rPr>
      </w:pPr>
      <w:hyperlink r:id="rId23" w:history="1">
        <w:r w:rsidR="00E2520D" w:rsidRPr="006C600A">
          <w:rPr>
            <w:rStyle w:val="a3"/>
            <w:rFonts w:eastAsiaTheme="majorEastAsia"/>
            <w:sz w:val="28"/>
            <w:szCs w:val="28"/>
          </w:rPr>
          <w:t>http://galamosaic.ru/ru/mediateka/detail.php?id=472</w:t>
        </w:r>
      </w:hyperlink>
    </w:p>
    <w:p w:rsidR="00E2520D" w:rsidRPr="006C600A" w:rsidRDefault="00ED6DE0" w:rsidP="006C600A">
      <w:pPr>
        <w:spacing w:line="360" w:lineRule="auto"/>
        <w:rPr>
          <w:sz w:val="28"/>
          <w:szCs w:val="28"/>
        </w:rPr>
      </w:pPr>
      <w:hyperlink r:id="rId24" w:history="1">
        <w:r w:rsidR="00E2520D" w:rsidRPr="006C600A">
          <w:rPr>
            <w:rStyle w:val="a3"/>
            <w:rFonts w:eastAsiaTheme="majorEastAsia"/>
            <w:sz w:val="28"/>
            <w:szCs w:val="28"/>
          </w:rPr>
          <w:t>http://blueglass.ru/istoriya-poyavleniya-vitrazhey</w:t>
        </w:r>
      </w:hyperlink>
    </w:p>
    <w:p w:rsidR="00E2520D" w:rsidRPr="006C600A" w:rsidRDefault="00ED6DE0" w:rsidP="006C600A">
      <w:pPr>
        <w:spacing w:line="360" w:lineRule="auto"/>
        <w:rPr>
          <w:sz w:val="28"/>
          <w:szCs w:val="28"/>
        </w:rPr>
      </w:pPr>
      <w:hyperlink r:id="rId25" w:history="1">
        <w:r w:rsidR="00E2520D" w:rsidRPr="006C600A">
          <w:rPr>
            <w:rStyle w:val="a3"/>
            <w:rFonts w:eastAsiaTheme="majorEastAsia"/>
            <w:sz w:val="28"/>
            <w:szCs w:val="28"/>
          </w:rPr>
          <w:t>http://screen.ru/techno/2010/vitrazhe/2/is.html</w:t>
        </w:r>
      </w:hyperlink>
    </w:p>
    <w:p w:rsidR="00E2520D" w:rsidRPr="006C600A" w:rsidRDefault="00ED6DE0" w:rsidP="006C600A">
      <w:pPr>
        <w:spacing w:line="360" w:lineRule="auto"/>
        <w:rPr>
          <w:sz w:val="28"/>
          <w:szCs w:val="28"/>
        </w:rPr>
      </w:pPr>
      <w:hyperlink r:id="rId26" w:history="1">
        <w:r w:rsidR="00E2520D" w:rsidRPr="006C600A">
          <w:rPr>
            <w:rStyle w:val="a3"/>
            <w:rFonts w:eastAsiaTheme="majorEastAsia"/>
            <w:sz w:val="28"/>
            <w:szCs w:val="28"/>
          </w:rPr>
          <w:t>http://www.dilglass.ru/articles/istoriya-razvitiya-vitrazhnogo-iskusstva-i-ego-tehnologiy</w:t>
        </w:r>
      </w:hyperlink>
    </w:p>
    <w:p w:rsidR="00BE16D2" w:rsidRPr="006C600A" w:rsidRDefault="00BE16D2" w:rsidP="006C600A">
      <w:pPr>
        <w:spacing w:line="360" w:lineRule="auto"/>
        <w:rPr>
          <w:sz w:val="28"/>
          <w:szCs w:val="28"/>
        </w:rPr>
      </w:pPr>
      <w:r w:rsidRPr="006C600A">
        <w:rPr>
          <w:sz w:val="28"/>
          <w:szCs w:val="28"/>
        </w:rPr>
        <w:t xml:space="preserve">(Фото на титульном листе) </w:t>
      </w:r>
      <w:hyperlink r:id="rId27" w:history="1">
        <w:r w:rsidRPr="006C600A">
          <w:rPr>
            <w:rStyle w:val="a3"/>
            <w:sz w:val="28"/>
            <w:szCs w:val="28"/>
          </w:rPr>
          <w:t>http://strport.ru/mebel-i-predmety-interera/risunki-dlya-vitrazha-tekhnika-i-sposoby-perenosa</w:t>
        </w:r>
      </w:hyperlink>
    </w:p>
    <w:p w:rsidR="00E2520D" w:rsidRPr="006C600A" w:rsidRDefault="00E2520D" w:rsidP="006C600A">
      <w:pPr>
        <w:spacing w:line="360" w:lineRule="auto"/>
        <w:rPr>
          <w:sz w:val="28"/>
          <w:szCs w:val="28"/>
        </w:rPr>
      </w:pPr>
      <w:r w:rsidRPr="006C600A">
        <w:rPr>
          <w:sz w:val="28"/>
          <w:szCs w:val="28"/>
        </w:rPr>
        <w:t xml:space="preserve">(Фото 1) </w:t>
      </w:r>
      <w:hyperlink r:id="rId28" w:history="1">
        <w:r w:rsidRPr="006C600A">
          <w:rPr>
            <w:rStyle w:val="a3"/>
            <w:rFonts w:eastAsiaTheme="majorEastAsia"/>
            <w:sz w:val="28"/>
            <w:szCs w:val="28"/>
          </w:rPr>
          <w:t>http://www.dilglass.ru/articles/istoriya-razvitiya-vitrazhnogo-iskusstva-i-ego-tehnologiy</w:t>
        </w:r>
      </w:hyperlink>
    </w:p>
    <w:p w:rsidR="00043EA5" w:rsidRPr="006C600A" w:rsidRDefault="00043EA5" w:rsidP="006C600A">
      <w:pPr>
        <w:spacing w:line="360" w:lineRule="auto"/>
        <w:rPr>
          <w:sz w:val="28"/>
          <w:szCs w:val="28"/>
        </w:rPr>
      </w:pPr>
      <w:r w:rsidRPr="006C600A">
        <w:rPr>
          <w:sz w:val="28"/>
          <w:szCs w:val="28"/>
        </w:rPr>
        <w:t xml:space="preserve">(Фото 2) </w:t>
      </w:r>
      <w:hyperlink r:id="rId29" w:history="1">
        <w:r w:rsidRPr="006C600A">
          <w:rPr>
            <w:rStyle w:val="a3"/>
            <w:sz w:val="28"/>
            <w:szCs w:val="28"/>
          </w:rPr>
          <w:t>http://strport.ru/mebel-i-predmety-interera/risunki-dlya-vitrazha-tekhnika-i-sposoby-perenosa</w:t>
        </w:r>
      </w:hyperlink>
    </w:p>
    <w:p w:rsidR="008C2658" w:rsidRPr="006C600A" w:rsidRDefault="008C2658" w:rsidP="006C600A">
      <w:pPr>
        <w:spacing w:line="360" w:lineRule="auto"/>
        <w:rPr>
          <w:sz w:val="28"/>
          <w:szCs w:val="28"/>
        </w:rPr>
      </w:pPr>
      <w:r w:rsidRPr="006C600A">
        <w:rPr>
          <w:sz w:val="28"/>
          <w:szCs w:val="28"/>
        </w:rPr>
        <w:t xml:space="preserve">(Фото 3) </w:t>
      </w:r>
      <w:hyperlink r:id="rId30" w:history="1">
        <w:r w:rsidRPr="006C600A">
          <w:rPr>
            <w:rStyle w:val="a3"/>
            <w:sz w:val="28"/>
            <w:szCs w:val="28"/>
          </w:rPr>
          <w:t>https://www.pinterest.ru/pin/501095896032090991/</w:t>
        </w:r>
      </w:hyperlink>
    </w:p>
    <w:p w:rsidR="008C2658" w:rsidRPr="006C600A" w:rsidRDefault="008C2658" w:rsidP="006C600A">
      <w:pPr>
        <w:spacing w:line="360" w:lineRule="auto"/>
        <w:rPr>
          <w:sz w:val="28"/>
          <w:szCs w:val="28"/>
        </w:rPr>
      </w:pPr>
      <w:r w:rsidRPr="006C600A">
        <w:rPr>
          <w:sz w:val="28"/>
          <w:szCs w:val="28"/>
        </w:rPr>
        <w:t>(Фото 4,5</w:t>
      </w:r>
      <w:r w:rsidR="006C600A">
        <w:rPr>
          <w:sz w:val="28"/>
          <w:szCs w:val="28"/>
        </w:rPr>
        <w:t>,6</w:t>
      </w:r>
      <w:r w:rsidRPr="006C600A">
        <w:rPr>
          <w:sz w:val="28"/>
          <w:szCs w:val="28"/>
        </w:rPr>
        <w:t xml:space="preserve">) </w:t>
      </w:r>
      <w:hyperlink r:id="rId31" w:history="1">
        <w:r w:rsidRPr="006C600A">
          <w:rPr>
            <w:rStyle w:val="a3"/>
            <w:sz w:val="28"/>
            <w:szCs w:val="28"/>
          </w:rPr>
          <w:t>https://bipbap.ru/kartinki-dlya-srisovki/vitrazhi-risunki-dlya-srisovki.html</w:t>
        </w:r>
      </w:hyperlink>
    </w:p>
    <w:p w:rsidR="008C2658" w:rsidRPr="006C600A" w:rsidRDefault="006C600A" w:rsidP="006C600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(Фото 7,8,9,10,11,12,13,14,15)</w:t>
      </w:r>
      <w:r w:rsidR="00610A9F">
        <w:rPr>
          <w:sz w:val="28"/>
          <w:szCs w:val="28"/>
        </w:rPr>
        <w:t xml:space="preserve"> из личного архива.</w:t>
      </w:r>
    </w:p>
    <w:p w:rsidR="008C2658" w:rsidRPr="006C600A" w:rsidRDefault="008C2658" w:rsidP="006C600A">
      <w:pPr>
        <w:spacing w:line="360" w:lineRule="auto"/>
        <w:rPr>
          <w:sz w:val="28"/>
          <w:szCs w:val="28"/>
        </w:rPr>
      </w:pPr>
    </w:p>
    <w:p w:rsidR="00E2520D" w:rsidRPr="006C600A" w:rsidRDefault="00E2520D" w:rsidP="006C600A">
      <w:pPr>
        <w:spacing w:line="360" w:lineRule="auto"/>
        <w:rPr>
          <w:sz w:val="28"/>
          <w:szCs w:val="28"/>
        </w:rPr>
      </w:pPr>
    </w:p>
    <w:p w:rsidR="00E2520D" w:rsidRPr="006C600A" w:rsidRDefault="00E2520D" w:rsidP="006C600A">
      <w:pPr>
        <w:spacing w:line="360" w:lineRule="auto"/>
        <w:rPr>
          <w:sz w:val="28"/>
          <w:szCs w:val="28"/>
        </w:rPr>
      </w:pPr>
    </w:p>
    <w:p w:rsidR="00E2520D" w:rsidRPr="006C600A" w:rsidRDefault="00E2520D" w:rsidP="006C600A">
      <w:pPr>
        <w:spacing w:line="360" w:lineRule="auto"/>
        <w:rPr>
          <w:sz w:val="28"/>
          <w:szCs w:val="28"/>
        </w:rPr>
      </w:pPr>
    </w:p>
    <w:p w:rsidR="00524BAD" w:rsidRPr="006C600A" w:rsidRDefault="00524BAD" w:rsidP="006C600A">
      <w:pPr>
        <w:spacing w:line="360" w:lineRule="auto"/>
        <w:rPr>
          <w:sz w:val="28"/>
          <w:szCs w:val="28"/>
        </w:rPr>
      </w:pPr>
    </w:p>
    <w:sectPr w:rsidR="00524BAD" w:rsidRPr="006C600A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964E5"/>
    <w:multiLevelType w:val="multilevel"/>
    <w:tmpl w:val="22D25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05373F"/>
    <w:multiLevelType w:val="multilevel"/>
    <w:tmpl w:val="5EDEE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20D"/>
    <w:rsid w:val="00043EA5"/>
    <w:rsid w:val="00081D6E"/>
    <w:rsid w:val="000C57F5"/>
    <w:rsid w:val="00524BAD"/>
    <w:rsid w:val="00610A9F"/>
    <w:rsid w:val="006C600A"/>
    <w:rsid w:val="008C2658"/>
    <w:rsid w:val="00BA2C3C"/>
    <w:rsid w:val="00BE16D2"/>
    <w:rsid w:val="00C63F4D"/>
    <w:rsid w:val="00E2520D"/>
    <w:rsid w:val="00ED6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2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52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E16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252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E2520D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2520D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E2520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E16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16D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dilglass.ru/articles/istoriya-razvitiya-vitrazhnogo-iskusstva-i-ego-tehnologi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www.dilglass.ru/articles/stili-i-tehniki-vitrazhey-ot-masterskoy-steklyannyy-dilizhans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screen.ru/techno/2010/vitrazhe/2/is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strport.ru/mebel-i-predmety-interera/risunki-dlya-vitrazha-tekhnika-i-sposoby-perenos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://blueglass.ru/istoriya-poyavleniya-vitrazhey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galamosaic.ru/ru/mediateka/detail.php?id=472" TargetMode="External"/><Relationship Id="rId28" Type="http://schemas.openxmlformats.org/officeDocument/2006/relationships/hyperlink" Target="http://www.dilglass.ru/articles/istoriya-razvitiya-vitrazhnogo-iskusstva-i-ego-tehnologiy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bipbap.ru/kartinki-dlya-srisovki/vitrazhi-risunki-dlya-srisovk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art-katalog.com/ru/article/118" TargetMode="External"/><Relationship Id="rId27" Type="http://schemas.openxmlformats.org/officeDocument/2006/relationships/hyperlink" Target="http://strport.ru/mebel-i-predmety-interera/risunki-dlya-vitrazha-tekhnika-i-sposoby-perenosa" TargetMode="External"/><Relationship Id="rId30" Type="http://schemas.openxmlformats.org/officeDocument/2006/relationships/hyperlink" Target="https://www.pinterest.ru/pin/50109589603209099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1836</Words>
  <Characters>10468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4</cp:revision>
  <dcterms:created xsi:type="dcterms:W3CDTF">2021-12-12T19:33:00Z</dcterms:created>
  <dcterms:modified xsi:type="dcterms:W3CDTF">2021-12-12T20:37:00Z</dcterms:modified>
</cp:coreProperties>
</file>