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D6C1" w14:textId="77777777" w:rsidR="0047676B" w:rsidRPr="0047676B" w:rsidRDefault="0047676B" w:rsidP="0047676B">
      <w:pPr>
        <w:shd w:val="clear" w:color="auto" w:fill="FFFFFF"/>
        <w:spacing w:before="300" w:after="150" w:line="240" w:lineRule="auto"/>
        <w:outlineLvl w:val="1"/>
        <w:rPr>
          <w:rFonts w:ascii="Times New Roman" w:eastAsia="Times New Roman" w:hAnsi="Times New Roman" w:cs="Times New Roman"/>
          <w:color w:val="333333"/>
          <w:sz w:val="36"/>
          <w:szCs w:val="36"/>
          <w:lang w:eastAsia="ru-RU"/>
        </w:rPr>
      </w:pPr>
      <w:r w:rsidRPr="0047676B">
        <w:rPr>
          <w:rFonts w:ascii="Times New Roman" w:eastAsia="Times New Roman" w:hAnsi="Times New Roman" w:cs="Times New Roman"/>
          <w:color w:val="333333"/>
          <w:sz w:val="36"/>
          <w:szCs w:val="36"/>
          <w:lang w:eastAsia="ru-RU"/>
        </w:rPr>
        <w:t>Игры с камешками «Марблс» в коррекционно-развивающей работе учителя-логопеда с детьми с ОВЗ, имеющие тяжелые нарушения речи</w:t>
      </w:r>
    </w:p>
    <w:p w14:paraId="69177F7F"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1. Литературный обзор состояния вопроса</w:t>
      </w:r>
    </w:p>
    <w:p w14:paraId="45830D98"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1.1. История темы педагогического опыта в педагогике</w:t>
      </w:r>
    </w:p>
    <w:p w14:paraId="4FAD4D9E"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Тема исследования развития мелкой моторики и речи у детей дошкольного возраста раскрывается в трудах основоположников отечественной психологии Л.С.Выготского, А.В.Запорожца, Д.Б.Эльконина. Исследованиями связи развития руки и мозга занимались педагоги М.Монтессори, В.А.Сухомлинский. Исследования М.М.Кольцовой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w:t>
      </w:r>
    </w:p>
    <w:p w14:paraId="46879897"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«Ум ребенка находится на кончиках его пальцев» В.А. Сухомлинский. Вся жизнь ребенка – игра. И потому процесс обучения ребенка не может проходить без нее. Тактильные ощущения, мелкая моторика, мыслительные операции развиваются в детской игре. Движение пальцев рук стимулируют деятельность ЦНС и ускоряют развитие речи ребенка. Постоянная стимуляция зон коры головного мозга, отвечающих за мелкую моторику, - необходимый элемент в системе логопедического воздействия.</w:t>
      </w:r>
    </w:p>
    <w:p w14:paraId="5AF5ABC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Игра в «Марблс» ведет свою историю от времен нашего пещерного предка, когда маленькие неандертальцы играли в свободное время мелкой галькой или шариками из глины. «Марблс» - это небольшие шары из стекла, выполненные в различных расцветках. Красота «Марблс» завораживает настолько, что и взрослым и детям хочется к ним прикоснуться, подержать их в руках, поиграть с ними. Так эстетическая привлекательность «Марблс» усилила интерес к этой игре у современных детей, в противовес новейшим, высокотехнологичным игрушкам.</w:t>
      </w:r>
    </w:p>
    <w:p w14:paraId="1DCCB43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Применение игр с камешками «Марблс» - это один из нетрадиционных приемов обучения, интересный для детей. Это универсальное пособие представляет собой готовые наборы камешков разного цвета и различные задания с ними. Использование игр с камешками «Марблс» на логопедических занятиях позволяет дать ребенку максимальное количество знаний в интересной и доступной для него форме. Действия с камешками положительно влияют не только на речевое развитие, но и доставляют ему радость, способствуют созданию комфортного эмоционального настроя. Благодаря использованию данной игровой технологии при наличии коррекционной направленности усвоение материала проходит успешнее и быстрее.</w:t>
      </w:r>
    </w:p>
    <w:p w14:paraId="512B36B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Вариативность используемого материала дает возможность педагогу дать детям новые знания, закрепить ранее полученные, а при необходимости повторить пройденный материал.</w:t>
      </w:r>
    </w:p>
    <w:p w14:paraId="01DDF66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1.2. История изучения темы педагогического опыта в образовательном учреждении и муниципальном образовании</w:t>
      </w:r>
    </w:p>
    <w:p w14:paraId="3B436A1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Основной целью работы учителей-логопедов является разнообразие педагогического процесса, повышение интереса детей дошкольного возраста с речевыми нарушениями к коррекционно-развивающим занятиям, развитие речи, словаря, развитие мелкой моторики рук, активизация познавательной и мыслительной деятельности, автоматизации поставленных звуков. Эти цели и задачи решаются на фронтальных и индивидуальных коррекционно-развивающих занятиях.</w:t>
      </w:r>
    </w:p>
    <w:p w14:paraId="24491068"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 играх с использованием камешков «Марблс», мы выделили следующие коррекционно-развивающие задачи:</w:t>
      </w:r>
    </w:p>
    <w:p w14:paraId="2207246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формировать правильный захват камешка пальцами рук;</w:t>
      </w:r>
    </w:p>
    <w:p w14:paraId="070D176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развивать сложнокоординированные движения пальцев и кистей рук;</w:t>
      </w:r>
    </w:p>
    <w:p w14:paraId="1C46BD68"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развивать ориентировку на плоскости;</w:t>
      </w:r>
    </w:p>
    <w:p w14:paraId="60DCF81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профилактика оптико-пространственных нарушений;</w:t>
      </w:r>
    </w:p>
    <w:p w14:paraId="1826D590"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обогащать словарный запас;</w:t>
      </w:r>
    </w:p>
    <w:p w14:paraId="24DBC02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формировать фонематические представления;</w:t>
      </w:r>
    </w:p>
    <w:p w14:paraId="1D67F6B5"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lastRenderedPageBreak/>
        <w:t>• автоматизировать поставленные звуки у детей;</w:t>
      </w:r>
    </w:p>
    <w:p w14:paraId="3870435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профилактика дисграфии.</w:t>
      </w:r>
    </w:p>
    <w:p w14:paraId="45D516CF"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 результате, мы разработали, внедрили и защитили коррекционно-развивающий проект по теме «Использование камешков «Марблс» в коррекционно-развивающей работе с детьми с ОВЗ, имеющие тяжелые нарушения речи» - «Разноцветные камешки».</w:t>
      </w:r>
    </w:p>
    <w:p w14:paraId="1AD8DCBE"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Опубликовали в печати статью «Использование камешков «Марблс» в коррекционно-развивающей работе с детьми с ОВЗ, имеющие тяжелые нарушения речи» в материалах IX Международной научной конференции «Педагогика: традиции и инновации» Казань, январь 2018.</w:t>
      </w:r>
    </w:p>
    <w:p w14:paraId="0C991AD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Тема педагогического опыта была освещена на уровне учреждения, муниципальном и краевом уровнях.</w:t>
      </w:r>
    </w:p>
    <w:p w14:paraId="68A6D42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Муниципальный уровень: презентация - доклад педагогического опыта и проведение мастер – класса с участниками РМО.</w:t>
      </w:r>
    </w:p>
    <w:p w14:paraId="63261BF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На краевом зональном совещании на тему: «Развитие дошкольного образования края в соответствии с требованиями ФГОС ДО» был проведен мастер – класс «Использование камешков «Марблс» в коррекционной работе у детей с тяжелыми нарушениями речи».</w:t>
      </w:r>
    </w:p>
    <w:p w14:paraId="480C6C6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На краевом семинаре по обобщению педагогического опыта «Использование камешков «Марблс» в коррекционно - развивающей работе с детьми с ОВЗ, имеющие тяжелые нарушения речи».</w:t>
      </w:r>
    </w:p>
    <w:p w14:paraId="1FA6E3A4"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На краевой конференции «Современный детский сад: тенденции и перспективы развития» с 12.07.18 г. по 13.07.2019 г. в г. Краснодаре.</w:t>
      </w:r>
    </w:p>
    <w:p w14:paraId="6077BD9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Транслировали опыт по теме «Использование игр с камешками «Марблс» в коррекционно-развивающей работе учителя-логопеда с детьми с ОВЗ, имеющими тяжелые нарушения речи» в ходе работы курсов повышения квалификации по дополнительно образовательной программе: «Организация образовательного процесса в рамках реализации ФГОС ДО», 2018.</w:t>
      </w:r>
    </w:p>
    <w:p w14:paraId="6CB1B188"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1.3. Основные понятия, термины в описании педагогического опыта</w:t>
      </w:r>
    </w:p>
    <w:p w14:paraId="77F4A085"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Ограниченные возможности здоровья (ОВЗ) - лица, которые имеют дефекты в развитии как в физическом, так и в психологическом.</w:t>
      </w:r>
    </w:p>
    <w:p w14:paraId="7EBF00B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Тяжелые нарушения речи (ТНР) – это стойкие специфические отклонения в формировании компонентов речевой системы (лексического и грамматического строя речи, фонематических процессов, звукопроизношения, просодической организации звукового потока), отмечающихся у детей при сохранном слухе и нормальном интеллекте.</w:t>
      </w:r>
    </w:p>
    <w:p w14:paraId="008BEDD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Общее недоразвитие речи (ОНР) – различные сложные речевые расстройства, при которых у детей нарушено формирование всех компонентов речевой системы, относящихся к звуковой и смысловой стороне.</w:t>
      </w:r>
    </w:p>
    <w:p w14:paraId="1330E85E"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Мелкая моторика рук – способность манипулировать мелкими предметами, передавать объекты в руки, а также выполнять задачи, требующие скоординированной работы глаз и рук.</w:t>
      </w:r>
    </w:p>
    <w:p w14:paraId="564F10A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Самомассаж кистей и пальцев рук – это активное механическое воздействие на нервные окончания с целью стимуляции речевых зон коры головного мозга. Кинестетические импульсы, идущие от пальцев рук, изменяют функциональное состояние коры головного мозга, усиливают её регулирующую и координирующую функции.</w:t>
      </w:r>
    </w:p>
    <w:p w14:paraId="323EA5F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Камешки «Марблс» - это универсальное пособие представляет собой готовые наборы стеклянных камешков разного цвета и различные задания с ними.</w:t>
      </w:r>
    </w:p>
    <w:p w14:paraId="28725F1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Автоматизация звука – этап при коррекции неправильного звукопроизношения, следующий после постановки нового звука; направлен на формирование правильного произношение звука в связной речи; заключается в постепенном, последовательном введении поставленного звука в слоге, слова, предложения и в самостоятельную речь.</w:t>
      </w:r>
    </w:p>
    <w:p w14:paraId="46B76F3E"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Коррекция произношения – исправление недостатков произношения, включая все его составные части: дыхание, голос, звуки, словесное и фразовое ударение, членение речи паузами, темп и соблюдение орфоэпических норм.</w:t>
      </w:r>
    </w:p>
    <w:p w14:paraId="06336E9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Коррекционно-образовательная деятельность – основная форма обучения в детском саду.</w:t>
      </w:r>
    </w:p>
    <w:p w14:paraId="7E26AB9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lastRenderedPageBreak/>
        <w:t>Игра – основной вид деятельности ребенка – дошкольного возраста, в результате которой он познает мир.</w:t>
      </w:r>
    </w:p>
    <w:p w14:paraId="2C9188B0"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Федеральный государственный образовательный стандарт дошкольного образования (ФГОС ДО) – это четко структурированный документ требований к организации учебно-воспитательной работы в ДОУ.</w:t>
      </w:r>
    </w:p>
    <w:p w14:paraId="663590B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Рефлексия – размышление, полное сомнений, противоречий; анализ собственного психического состояния.</w:t>
      </w:r>
    </w:p>
    <w:p w14:paraId="2FFCBE74"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Игровые технологии – это организация педагогического процесса в форме различных педагогических игр. Это последовательная деятельность педагога.</w:t>
      </w:r>
    </w:p>
    <w:p w14:paraId="0E232E0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Звуковой анализ слова называют определение по порядку их размещения звуков в конкретном слове и характеристика их особенностей.</w:t>
      </w:r>
    </w:p>
    <w:p w14:paraId="76AA6E4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Марионилла Максимовна Кольцова - советский, российский физиолог, доктор медицинских наук, профессор.</w:t>
      </w:r>
    </w:p>
    <w:p w14:paraId="0354A30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2. Психолого-педагогический портрет группы обучающихся (воспитанников), являющихся базой для формирования представляемого педагогического опыта</w:t>
      </w:r>
    </w:p>
    <w:p w14:paraId="60FF47A4"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Дети с ОВЗ, имеющие тяжелые нарушения речи (общее недоразвитие речи), являются основным контингентом старшей и подготовительной групп компенсирующей направленности. Кроме выраженного отставания в формировании словарного запаса и грамматического строя речи у них всегда отмечается недоразвитие фонематического слуха и звукопроизношения, слабо развита мелкая моторика пальцев и кистей рук.</w:t>
      </w:r>
    </w:p>
    <w:p w14:paraId="3C6C415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Характеристика детей со II уровнем развития речи.</w:t>
      </w:r>
    </w:p>
    <w:p w14:paraId="20135A2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Да пить моко – дай пить молоко. Объединяя слова в словосочетания и фразу, один и тот же ребенок может как правильно использовать способы согласования и управления, так и нарушать их: ти ёза – три ежа.</w:t>
      </w:r>
    </w:p>
    <w:p w14:paraId="2176892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 самостоятельной речи детей иногда появляются простые предлоги или их лепетные варианты (тидит а туе – сидит на стуле); сложные предлоги отсутствуют.</w:t>
      </w:r>
    </w:p>
    <w:p w14:paraId="5B793240"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(Ваня папа – Ванин папа). Наряду с указанными ошибками наблюдаются существенные затруднения в усвоении обобщающих и отвлеченных понятий, системы антонимов и синонимов. Ограниченность словарного запаса проявляется и в незнании многих слов, обозначающих части тела, части предмета, посуду, транспорт, детенышей животных. Заметны трудности в понимании и использовании в речи слов, обозначающих признаки предметов, форму, цвет, материал.</w:t>
      </w:r>
    </w:p>
    <w:p w14:paraId="5389B63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14:paraId="6520243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 – 20 звуков. Высказывания дошкольников малопонятны из-за выраженных нарушений слоговой структуры слов и их звуконаполняемости.</w:t>
      </w:r>
    </w:p>
    <w:p w14:paraId="1D1A095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Характеристика детей с III уровнем развития речи.</w:t>
      </w:r>
    </w:p>
    <w:p w14:paraId="0AE5A474"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xml:space="preserve">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прилагательных и относительных прилагательных, названия некоторых профессий, приставочные глаголы и т.д., соответствующие наиболее продуктивным и частотным словообразовательным моделям (хвост – хвостик). В то же время они не обладают еще достаточными </w:t>
      </w:r>
      <w:r w:rsidRPr="0047676B">
        <w:rPr>
          <w:rFonts w:ascii="Times New Roman" w:eastAsia="Times New Roman" w:hAnsi="Times New Roman" w:cs="Times New Roman"/>
          <w:color w:val="333333"/>
          <w:sz w:val="21"/>
          <w:szCs w:val="21"/>
          <w:lang w:eastAsia="ru-RU"/>
        </w:rPr>
        <w:lastRenderedPageBreak/>
        <w:t>когнитивными и речевыми возможностями для адекватного объяснения значений этих слов («выключатель» - ключит свет).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или вообще отказываются от преобразования слова, заменяя его ситуативным высказыванием (вместо «велосипедист» - который едет велисипед).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14:paraId="26E2B90E"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Для этих детей характерно неточное понимание и употребление обобщающих понятий, слов с абстрактным и переносным значением (вместо «одежда» – пальты), незнание слов, выходящих за рамки повседневного бытового общения: названий частей тела человека, профессий и действий, связанных с ними, неточность употребления слов для обозначения животных, птиц, рыб, насекомых («носорог» - корова).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(«посуда» - миска, «нора» - дыра).</w:t>
      </w:r>
    </w:p>
    <w:p w14:paraId="62E2096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w:t>
      </w:r>
    </w:p>
    <w:p w14:paraId="14909568"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 самостоятельной речи типичными являются трудности в воспроизведении слов разной слоговой структуры и звуконаполняемости: персеверации (неневик – «снеговик»), антиципации (астобус – «автобус»), добавлением лишних звуков (мендведь – «медведь»), усечение слогов (ваправот – «водопровод»), перестановка слогов (вокрик – «коврик»), добавление слогов или слогообразующей гласной (тырава – «трава»).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т.п. задания на самостоятельное придумывание слов на заданный звук не выполняют.</w:t>
      </w:r>
    </w:p>
    <w:p w14:paraId="09C0857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w:t>
      </w:r>
    </w:p>
    <w:p w14:paraId="39CCA8B4" w14:textId="77777777" w:rsidR="0047676B" w:rsidRPr="0047676B" w:rsidRDefault="0047676B" w:rsidP="0047676B">
      <w:pPr>
        <w:shd w:val="clear" w:color="auto" w:fill="FFFFFF"/>
        <w:spacing w:after="150" w:line="240" w:lineRule="auto"/>
        <w:jc w:val="center"/>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w:t>
      </w:r>
    </w:p>
    <w:p w14:paraId="7B70DB00" w14:textId="77777777" w:rsidR="0047676B" w:rsidRPr="0047676B" w:rsidRDefault="0047676B" w:rsidP="0047676B">
      <w:pPr>
        <w:shd w:val="clear" w:color="auto" w:fill="FFFFFF"/>
        <w:spacing w:after="150" w:line="240" w:lineRule="auto"/>
        <w:jc w:val="center"/>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3. Педагогический опыт</w:t>
      </w:r>
    </w:p>
    <w:p w14:paraId="338E987F" w14:textId="77777777" w:rsidR="0047676B" w:rsidRPr="0047676B" w:rsidRDefault="0047676B" w:rsidP="0047676B">
      <w:pPr>
        <w:shd w:val="clear" w:color="auto" w:fill="FFFFFF"/>
        <w:spacing w:after="150" w:line="240" w:lineRule="auto"/>
        <w:jc w:val="right"/>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«Источники способностей</w:t>
      </w:r>
    </w:p>
    <w:p w14:paraId="007CFF9B" w14:textId="77777777" w:rsidR="0047676B" w:rsidRPr="0047676B" w:rsidRDefault="0047676B" w:rsidP="0047676B">
      <w:pPr>
        <w:shd w:val="clear" w:color="auto" w:fill="FFFFFF"/>
        <w:spacing w:after="150" w:line="240" w:lineRule="auto"/>
        <w:jc w:val="right"/>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и дарований детей – на кончиках</w:t>
      </w:r>
    </w:p>
    <w:p w14:paraId="56668B04" w14:textId="77777777" w:rsidR="0047676B" w:rsidRPr="0047676B" w:rsidRDefault="0047676B" w:rsidP="0047676B">
      <w:pPr>
        <w:shd w:val="clear" w:color="auto" w:fill="FFFFFF"/>
        <w:spacing w:after="150" w:line="240" w:lineRule="auto"/>
        <w:jc w:val="right"/>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их пальцев. От пальцев, образно</w:t>
      </w:r>
    </w:p>
    <w:p w14:paraId="36EFEAA7" w14:textId="77777777" w:rsidR="0047676B" w:rsidRPr="0047676B" w:rsidRDefault="0047676B" w:rsidP="0047676B">
      <w:pPr>
        <w:shd w:val="clear" w:color="auto" w:fill="FFFFFF"/>
        <w:spacing w:after="150" w:line="240" w:lineRule="auto"/>
        <w:jc w:val="right"/>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говоря, идут тончайшие ручейки,</w:t>
      </w:r>
    </w:p>
    <w:p w14:paraId="2D09D193" w14:textId="77777777" w:rsidR="0047676B" w:rsidRPr="0047676B" w:rsidRDefault="0047676B" w:rsidP="0047676B">
      <w:pPr>
        <w:shd w:val="clear" w:color="auto" w:fill="FFFFFF"/>
        <w:spacing w:after="150" w:line="240" w:lineRule="auto"/>
        <w:jc w:val="right"/>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которые питают источник</w:t>
      </w:r>
    </w:p>
    <w:p w14:paraId="6CB9C420" w14:textId="77777777" w:rsidR="0047676B" w:rsidRPr="0047676B" w:rsidRDefault="0047676B" w:rsidP="0047676B">
      <w:pPr>
        <w:shd w:val="clear" w:color="auto" w:fill="FFFFFF"/>
        <w:spacing w:after="150" w:line="240" w:lineRule="auto"/>
        <w:jc w:val="right"/>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творческой мысли»</w:t>
      </w:r>
    </w:p>
    <w:p w14:paraId="2DA5E3A8" w14:textId="77777777" w:rsidR="0047676B" w:rsidRPr="0047676B" w:rsidRDefault="0047676B" w:rsidP="0047676B">
      <w:pPr>
        <w:shd w:val="clear" w:color="auto" w:fill="FFFFFF"/>
        <w:spacing w:after="150" w:line="240" w:lineRule="auto"/>
        <w:jc w:val="right"/>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В.А. Сухомлинский</w:t>
      </w:r>
    </w:p>
    <w:p w14:paraId="501B6A63" w14:textId="77777777" w:rsidR="0047676B" w:rsidRPr="0047676B" w:rsidRDefault="0047676B" w:rsidP="0047676B">
      <w:pPr>
        <w:shd w:val="clear" w:color="auto" w:fill="FFFFFF"/>
        <w:spacing w:after="150" w:line="240" w:lineRule="auto"/>
        <w:jc w:val="right"/>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w:t>
      </w:r>
    </w:p>
    <w:p w14:paraId="46CD474F"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3.1. Описание основных методов и методик, используемых в представляемом педагогическом опыте</w:t>
      </w:r>
    </w:p>
    <w:p w14:paraId="4C357864"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Перед дошкольным учреждением стоит задача всестороннего развития детей, коррекции отклонений в развитии ребенка, а также подготовки их к обучению в школе. Необходимым условием для решения данной задачи является формирование и совершенствование речи детей в различных ее формах, используя различные методы, приемы, игровые и здоровьесберегающие технологии в условиях реализации требований Федерального государственного образовательного стандарта дошкольного образования (ФГОС ДО).</w:t>
      </w:r>
    </w:p>
    <w:p w14:paraId="3A58743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lastRenderedPageBreak/>
        <w:t>Применяя игры и упражнения с камешками «Марблс» создаются условия для совершенствования моторных способностей, движений рук, мелкой моторики пальцев, развития памяти, мышления, речи, воображения, познавательной деятельности.</w:t>
      </w:r>
    </w:p>
    <w:p w14:paraId="6E700ED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 нашем педагогическом опыте мы используем практический, наглядный, словесный, игровой методы.</w:t>
      </w:r>
    </w:p>
    <w:p w14:paraId="5BF54CC7"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Игры с камешками «Марблс» мы используем на фронтальных занятиях по формированию лексико-грамматического строя речи, по формированию фонетико-фонематической стороны речи и обучению элементам грамоты, в самостоятельной деятельности детей. Также эффективным является применение технологии в индивидуальной работе с детьми по автоматизации и дифференциации поставленных звуков.</w:t>
      </w:r>
    </w:p>
    <w:p w14:paraId="6C8F5B0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3.2. Актуальность педагогического опыта</w:t>
      </w:r>
    </w:p>
    <w:p w14:paraId="52A3716F"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На современном этапе реализации требований Федерального государственного образовательного стандарта дошкольного образования (ФГОС ДО) одной из актуальных задач является повышение эффективности процесса коррекции речевых нарушений и укрепление психофизического здоровья детей.</w:t>
      </w:r>
    </w:p>
    <w:p w14:paraId="6343862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Учеными доказано, что совершенствование мелкой мускулатуры руки</w:t>
      </w:r>
    </w:p>
    <w:p w14:paraId="307EE71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влияет на речевое развитие и формирование мыслительных операций. Поэтому для развития навыков ручной умелости у детей с речевыми нарушениями необходимы особые условия. Исходя из этого, возникла идея обогащения развивающей предметно - пространственной среды в логопедическом кабинете по развитию мелкой моторики нетрадиционными пособиями (камешки «Марблс»).</w:t>
      </w:r>
    </w:p>
    <w:p w14:paraId="0F74B53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Актуальность данной проблемы очевидна на сегодняшний день и заключается в том, что многие современные концепции дошкольного образования признают незаменимое влияние пальчиковых игр на речевое развитие ребёнка.</w:t>
      </w:r>
    </w:p>
    <w:p w14:paraId="0B593150"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3.3. Научность в представляемом педагогическом опыте</w:t>
      </w:r>
    </w:p>
    <w:p w14:paraId="77C5893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Вся жизнь ребенка - игра. И потому процесс обучения ребенка не может проходить без нее. Тактильные ощущения, мелкая моторика, мыслительные операции развиваются в детской игре.</w:t>
      </w:r>
    </w:p>
    <w:p w14:paraId="702E54A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М.М.Кольцова пришла к заключению, что "морфологическое и функциональное формирование речевых областей совершается под влиянием кинестетических импульсов от рук". Она особо подчеркивает, что влияние импульсов с мышц руки очень значительно в детском возрасте, пока идет формирование речевой моторной области. Это относится к детям и с нормальным, и с нарушенным речевым развитием. Систематические упражнения для пальцев не только стимулируют развитие речи, но и являются, по мнению М.М.Кольцовой, "мощным средством повышения работоспособности головного мозга". Дети с тяжелыми нарушениями речи имеют ряд особенностей (нарушение звукопроизношения, трудности в различении акустико - и артикуляторно сходных звуков, недоразвитие лексико-грамматического строя речи) встречается неполноценность динамического праксиса, слухо- и оптико-моторной координации, что препятствует автоматизации графомоторного навыка. Наряду с этим отмечаются дефицит зрительной и слуховой памяти; недостаточный уровень процессов внимания, нарушение формирования самоконтроля и произвольной регуляции поведения. И это далеко неполный перечень возможных расстройств.</w:t>
      </w:r>
    </w:p>
    <w:p w14:paraId="3C71875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Движения пальцев рук стимулируют деятельность ЦНС и ускоряют развитие речи ребенка. Постоянная стимуляция зон коры головного мозга, отвечающих за мелкую моторику, - необходимый элемент в системе логопедического воздействия.</w:t>
      </w:r>
    </w:p>
    <w:p w14:paraId="6A611EBE"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Игры с камешками «Марблс» оказывают положительное влияние и на психику ребенка. Даже простое перебирание камешков, рассматривание, поиск самого красивого делает малыша спокойным и уравновешенным, воспитывает любознательность.</w:t>
      </w:r>
    </w:p>
    <w:p w14:paraId="2AE54394"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3.4. Результативность педагогического опыта</w:t>
      </w:r>
    </w:p>
    <w:p w14:paraId="385E5577"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Известно, что хорошо развитая речь – одно из условий позитивной социализации дошкольников, подготовки их к школе.</w:t>
      </w:r>
    </w:p>
    <w:p w14:paraId="160181C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Использование камешков «Марблс» позволяет развивать речь через развитие познавательных процессов с помощью нетрадиционных приемов обучения. Использование камешков «Марблс» оказывает положительное влияние на развитие речи у детей старшего дошкольного возраста.</w:t>
      </w:r>
    </w:p>
    <w:p w14:paraId="52DBCCE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lastRenderedPageBreak/>
        <w:t>В ходе упражнений предусмотрено не только развитие мелкой моторики, но и решение ребёнком сенсорных задач, использование камешков определённого цвета оказывает успокаивающее действие (либо тонизирующее), повышает работоспособность, стимулирует психические процессы, создает хорошее настроение, благотворно влияет на нервную систему, профилактика оптико-пространственных нарушений, развитие фонематического восприятия, развитие звукового анализа и синтеза, знакомство с образом буквы, коммуникативных способностей, а также приобретение детьми новых умений и навыков, которые могли бы использовать в других видах деятельности</w:t>
      </w:r>
    </w:p>
    <w:p w14:paraId="5550F3E4"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Анализ результатов диагностики показал, значимость и необходимость использования нетрадиционных методов коррекционной работы, для преодоления речевых нарушений и укрепление психофизического здоровья детей.</w:t>
      </w:r>
    </w:p>
    <w:p w14:paraId="1DA9453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Диагностика эффективности коррекционной логопедической работы за 2016-2018 годы.</w:t>
      </w:r>
    </w:p>
    <w:p w14:paraId="01D17BE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2016 год - старшая группа компенсирующей направленности «А»13 детей.</w:t>
      </w:r>
    </w:p>
    <w:p w14:paraId="5C8BA28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Из них - ОНР со II уровнем речевого развития -3ребенка.</w:t>
      </w:r>
    </w:p>
    <w:p w14:paraId="73E75C80"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ОНР с III уровнем речевого развития -10 детей.</w:t>
      </w:r>
    </w:p>
    <w:p w14:paraId="0DD49F9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2018 год - выпущено с нормой речевого развития, приближено к речевой норме – 11 детей, что составляет 77%.</w:t>
      </w:r>
    </w:p>
    <w:p w14:paraId="30FA94A8"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2016 год - старшая группа компенсирующей направленности «Б» 13 детей.</w:t>
      </w:r>
    </w:p>
    <w:p w14:paraId="1825CB1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Из них - ОНР со II уровнем речевого развития -3ребенка.</w:t>
      </w:r>
    </w:p>
    <w:p w14:paraId="7CED3E4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ОНР с III уровнем речевого развития -10детей.</w:t>
      </w:r>
    </w:p>
    <w:p w14:paraId="347BB6A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2018 год - выпущено с нормой речевого развития, приближено к речевой норме – 10 детей, что составляет 67%.</w:t>
      </w:r>
    </w:p>
    <w:p w14:paraId="091A5A9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Результативность педагогического опыта заключается в том, что в процессе игр с камешками «Марблс» у детей развились и сформировались: словарный запас, фонематические слух и восприятие, звукопроизношение, связная речь, мелкая моторика. Воспитанники активнее стали работать на занятиях, появилась заинтересованность. У детей повысилось творческое воображение, память, логическое и образное мышление, снизилась утомляемость, повысилась работоспособность. Дети стали более открытыми, активными, повысилась коммуникабельность, дети научились работать в коллективе, общаться.</w:t>
      </w:r>
    </w:p>
    <w:p w14:paraId="53112DD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3.5. Новизна (инновационность) представляемого педагогического опыта</w:t>
      </w:r>
    </w:p>
    <w:p w14:paraId="5519522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Новизна опыта состоит в том, что работа ведется через применение инновационного материала – камешков «Марблс» и строится с учетом интересов и потребностей детей, с учетом возрастных и индивидуальных особенностей детей, с учетом образовательного процесса, проектном методе.</w:t>
      </w:r>
    </w:p>
    <w:p w14:paraId="4772487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Применение игр с камешками «Марблс» - это один из нетрадиционных приемов обучения, интересный для детей. Это универсальное пособие представляет собой готовые наборы камешков.</w:t>
      </w:r>
    </w:p>
    <w:p w14:paraId="0653A97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Марблс – это небольшие камешки из стекла, выполненные в различных расцветках. Классические «Марблс» имеют сферическую форму, но сейчас выпускается много разновидностей. Камешек «Марблс» – далекий потомок глиняных камешков, которые многие тысячи лет назад служили игрушками для древних людей. Камешки получили свое название от английского «Марблс» (то есть мраморные).</w:t>
      </w:r>
    </w:p>
    <w:p w14:paraId="52993410"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На индивидуальных и подгрупповых коррекционно-развивающих занятиях мы используем разнообразные игры и упражнения с камешками «Марблс».</w:t>
      </w:r>
    </w:p>
    <w:p w14:paraId="5A6F30F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3.6. Технологичность представляемого педагогического опыта</w:t>
      </w:r>
    </w:p>
    <w:p w14:paraId="76B7385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Целью нашей работы является всестороннее развитие детей дошкольного возраста через использование инновационного материала – камешков «Марблс».</w:t>
      </w:r>
    </w:p>
    <w:p w14:paraId="6DF87688"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Задачи игр с камешками «Марблс»:</w:t>
      </w:r>
    </w:p>
    <w:p w14:paraId="6FE82A07" w14:textId="77777777" w:rsidR="0047676B" w:rsidRPr="0047676B" w:rsidRDefault="0047676B" w:rsidP="004767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Развивать мелкую моторику.</w:t>
      </w:r>
    </w:p>
    <w:p w14:paraId="38A13AA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lastRenderedPageBreak/>
        <w:t>2. Упражнять в ориентировке на плоскости листа.</w:t>
      </w:r>
    </w:p>
    <w:p w14:paraId="1C5469C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3. Обогащать словарный запас.</w:t>
      </w:r>
    </w:p>
    <w:p w14:paraId="6D6B690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4. Развивать фонематическое восприятие.</w:t>
      </w:r>
    </w:p>
    <w:p w14:paraId="4CA870E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5. Формировать и закреплять правильный образ буквы.</w:t>
      </w:r>
    </w:p>
    <w:p w14:paraId="74FF4B04"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6. Развивать внимание, память и мышление.</w:t>
      </w:r>
    </w:p>
    <w:p w14:paraId="00EDCC2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7. Развивать фантазию ребенка.</w:t>
      </w:r>
    </w:p>
    <w:p w14:paraId="3DBD6C4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8.Воспитывать положительный эмоциональный настрой ребенка на занятии.</w:t>
      </w:r>
    </w:p>
    <w:p w14:paraId="26F09D0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Структура данной работы включает в себя следующие разделы:</w:t>
      </w:r>
    </w:p>
    <w:p w14:paraId="77C5707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развитие тактильно-двигательного восприятия;</w:t>
      </w:r>
    </w:p>
    <w:p w14:paraId="6C79157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зрительного восприятия;</w:t>
      </w:r>
    </w:p>
    <w:p w14:paraId="7C388C8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восприятия пространства;</w:t>
      </w:r>
    </w:p>
    <w:p w14:paraId="207325D4"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творческих способностей;</w:t>
      </w:r>
    </w:p>
    <w:p w14:paraId="7C7EFE5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речи;</w:t>
      </w:r>
    </w:p>
    <w:p w14:paraId="2EEF747E"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формирование сенсорной культуры (сенсорные эталоны: форма, величина, цвет);</w:t>
      </w:r>
    </w:p>
    <w:p w14:paraId="3354E46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звукобуквенного восприятия.</w:t>
      </w:r>
    </w:p>
    <w:p w14:paraId="5ACB536E"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 работе с детьми мы учитывали основные принципы дошкольного образования (ФГОС ДО):</w:t>
      </w:r>
    </w:p>
    <w:p w14:paraId="454C8125"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обогащение детского развития;</w:t>
      </w:r>
    </w:p>
    <w:p w14:paraId="23034EA5"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формирование познавательных интересов и познавательных действий ребенка в различных видах деятельности;</w:t>
      </w:r>
    </w:p>
    <w:p w14:paraId="50ECE07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построение образовательной деятельности на основе индивидуальных особенностей каждого ребенка;</w:t>
      </w:r>
    </w:p>
    <w:p w14:paraId="2A6CFF5E"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поддержка инициативы детей в различных видах деятельности.</w:t>
      </w:r>
    </w:p>
    <w:p w14:paraId="328D7877"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Разные виды игр и упражнений представляют большие возможности для обогащения словарного запаса детей.</w:t>
      </w:r>
    </w:p>
    <w:p w14:paraId="7853335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Деятельность детей должна быть вызвана мотивами, стремлениями, близкими, понятными, доступными им, и базироваться на эстетическом наглядном материале.</w:t>
      </w:r>
    </w:p>
    <w:p w14:paraId="2AE6513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 процессе целенаправленных игр с камешками «Марблс» развиваются все виды ощущений, совершенствуется чувственное познание мира, повышается мотивация, осознанность, интерес, формируется стремление к самостоятельности.</w:t>
      </w:r>
    </w:p>
    <w:p w14:paraId="60C6DAD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Работа с камешками создает условия для совершенствования моторных способностей, движений рук, мелкой моторики пальцев, зрительно-моторной коррекции, развития памяти, мышления, речи, воображения, творческой активности, познавательной деятельности.</w:t>
      </w:r>
    </w:p>
    <w:p w14:paraId="47C6297F"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3.7.Описание основных элементов представляемого педагогического опыта</w:t>
      </w:r>
    </w:p>
    <w:p w14:paraId="1832BA3E"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Это универсальное пособие представляет собой готовые наборы стеклянных камешков разного цвета и различные задания с ними. Задания предназначены для детей от 5-х лет и до 7-8 летнего возраста. Все упражнения могут варьироваться в зависимости от возраста ребенка, его умственной и моторной способности, а также заинтересованности в игре. В ходе упражнений предусмотрено с одной стороны, решение сенсорных задач с учетом различных умений и навыков детей, с другой, - приобретение детьми новых знаний и умений, которые они могли бы использовать в других видах деятельности.</w:t>
      </w:r>
    </w:p>
    <w:p w14:paraId="6D1F8C7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Игры «Азбука», «Буквы», «Учимся читать, играя»</w:t>
      </w:r>
    </w:p>
    <w:p w14:paraId="6E5D07BF"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Возраст детей: 5-7 лет.</w:t>
      </w:r>
    </w:p>
    <w:p w14:paraId="01FF2C17"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Цель:</w:t>
      </w:r>
      <w:r w:rsidRPr="0047676B">
        <w:rPr>
          <w:rFonts w:ascii="Times New Roman" w:eastAsia="Times New Roman" w:hAnsi="Times New Roman" w:cs="Times New Roman"/>
          <w:color w:val="333333"/>
          <w:sz w:val="21"/>
          <w:szCs w:val="21"/>
          <w:lang w:eastAsia="ru-RU"/>
        </w:rPr>
        <w:t> развитие зрительного восприятия, мелкой моторики рук.</w:t>
      </w:r>
    </w:p>
    <w:p w14:paraId="354B3204"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Задачи:</w:t>
      </w:r>
    </w:p>
    <w:p w14:paraId="20CA9E1F"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lastRenderedPageBreak/>
        <w:t>- обучать грамоте, знакомить с буквами;</w:t>
      </w:r>
    </w:p>
    <w:p w14:paraId="1820CD80"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развивать зрительное восприятие;</w:t>
      </w:r>
    </w:p>
    <w:p w14:paraId="3D7870D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формировать и закреплять правильный захват камешка;</w:t>
      </w:r>
    </w:p>
    <w:p w14:paraId="508E54B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развивать мелкую моторику рук;</w:t>
      </w:r>
    </w:p>
    <w:p w14:paraId="7F55553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воспитывать положительный эмоциональный настрой ребенка на занятии.</w:t>
      </w:r>
    </w:p>
    <w:p w14:paraId="07B3CDB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Материалы:</w:t>
      </w:r>
    </w:p>
    <w:p w14:paraId="17E6D28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Карточки с образцами букв, слогов для наложения камешков.</w:t>
      </w:r>
    </w:p>
    <w:p w14:paraId="0D28172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Камешки «Марблс».</w:t>
      </w:r>
    </w:p>
    <w:p w14:paraId="560C37C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Варианты игр:</w:t>
      </w:r>
    </w:p>
    <w:p w14:paraId="2DC4077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«Узнай меня»</w:t>
      </w:r>
    </w:p>
    <w:p w14:paraId="545F089E"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Детям предъявляются изображения букв или слогов. Педагог предлагает детям найти буквы или слоги и выложить их из камешков.</w:t>
      </w:r>
    </w:p>
    <w:p w14:paraId="5CDA6B9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«Секрет букв»</w:t>
      </w:r>
    </w:p>
    <w:p w14:paraId="425D6F2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На доске ряд сходных по написанию букв: П И Л Н В Б Г Т Ш Щ Ц Э З С К Х Ю О. На столах у детей контейнеры с камешками. Детям предлагается в данном ряду найти изображение названной буквы и выложить ее из камешков. Буква называется так, как она произносится, «именем» звука.</w:t>
      </w:r>
    </w:p>
    <w:p w14:paraId="157EA82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Работая с данным пособием, ребенок запоминает зрительный образ букв, это помогает подготовиться к школе.</w:t>
      </w:r>
    </w:p>
    <w:p w14:paraId="3704B5D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При отсутствии некоторых цветов камешков «Марблс», могут использоваться прозрачные камешки.</w:t>
      </w:r>
    </w:p>
    <w:p w14:paraId="4AC1716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Игры – бродилки на автоматизацию звуков</w:t>
      </w:r>
    </w:p>
    <w:p w14:paraId="7A28EE0F"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Возраст детей: 5-7 лет.</w:t>
      </w:r>
    </w:p>
    <w:p w14:paraId="0F41ADA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Цель:</w:t>
      </w:r>
      <w:r w:rsidRPr="0047676B">
        <w:rPr>
          <w:rFonts w:ascii="Times New Roman" w:eastAsia="Times New Roman" w:hAnsi="Times New Roman" w:cs="Times New Roman"/>
          <w:color w:val="333333"/>
          <w:sz w:val="21"/>
          <w:szCs w:val="21"/>
          <w:lang w:eastAsia="ru-RU"/>
        </w:rPr>
        <w:t> автоматизация поставленных звуков.</w:t>
      </w:r>
    </w:p>
    <w:p w14:paraId="65AF072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Задачи:</w:t>
      </w:r>
    </w:p>
    <w:p w14:paraId="06B335B3" w14:textId="77777777" w:rsidR="0047676B" w:rsidRPr="0047676B" w:rsidRDefault="0047676B" w:rsidP="0047676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Корригировать произношение;</w:t>
      </w:r>
    </w:p>
    <w:p w14:paraId="241FBA2B" w14:textId="77777777" w:rsidR="0047676B" w:rsidRPr="0047676B" w:rsidRDefault="0047676B" w:rsidP="0047676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Корригировать и развивать фонематический слух;</w:t>
      </w:r>
    </w:p>
    <w:p w14:paraId="7035C88D" w14:textId="77777777" w:rsidR="0047676B" w:rsidRPr="0047676B" w:rsidRDefault="0047676B" w:rsidP="0047676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Развивать фонематическое восприятие;</w:t>
      </w:r>
    </w:p>
    <w:p w14:paraId="5A5BCD9F" w14:textId="77777777" w:rsidR="0047676B" w:rsidRPr="0047676B" w:rsidRDefault="0047676B" w:rsidP="0047676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Упражнять в ориентировке на плоскости листа;</w:t>
      </w:r>
    </w:p>
    <w:p w14:paraId="0EEC251B" w14:textId="77777777" w:rsidR="0047676B" w:rsidRPr="0047676B" w:rsidRDefault="0047676B" w:rsidP="0047676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Развивать мелкую моторику рук.</w:t>
      </w:r>
    </w:p>
    <w:p w14:paraId="14583635"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Материал:</w:t>
      </w:r>
    </w:p>
    <w:p w14:paraId="172447F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Листы формата А4 с различными тематическими фонами для выкладывания камешков «Марблс».</w:t>
      </w:r>
    </w:p>
    <w:p w14:paraId="65EA088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Листы формата А4 с предметными картинками на разные группы звуков (свистящие, шипящие, сонорные, звуки в прямых, обратных слогах, в слогах со стечением согласных). На каждом листе по 20 картинок.</w:t>
      </w:r>
    </w:p>
    <w:p w14:paraId="5E56F50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Камешки «Марблс».</w:t>
      </w:r>
    </w:p>
    <w:p w14:paraId="49038F7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Варианты игровых ситуаций:</w:t>
      </w:r>
    </w:p>
    <w:p w14:paraId="28A2EA3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Белоснежке добраться до домика семи гномов и угостить их конфетами. Для этого ребенок должен правильно назвать предметные картинки. Говори красиво, выделяя звук /Л/».</w:t>
      </w:r>
    </w:p>
    <w:p w14:paraId="0CFF5B94"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С каждым правильно произнесенным словом, ребенок берет камешек и выкладывает дорожку от Белоснежки к домику 7 гномов.</w:t>
      </w:r>
    </w:p>
    <w:p w14:paraId="3B69075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 конце игры можно посчитать количество камешков на дорожке, назвать цвета выложенных камешков.</w:t>
      </w:r>
    </w:p>
    <w:p w14:paraId="474AA45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lastRenderedPageBreak/>
        <w:t>Для такого варианта игры, листы с предметными картинками можно разрезать, чтобы получились карточки с отрабатываемым звуком.</w:t>
      </w:r>
    </w:p>
    <w:p w14:paraId="159059E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«Посмотри внимательно на картинки (в данном случае лист с картинками не разрезается).</w:t>
      </w:r>
    </w:p>
    <w:p w14:paraId="5DD4DB4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Назови мне те картинки, где звук /Л/ стоит в начале слова (середине, конце)»;</w:t>
      </w:r>
    </w:p>
    <w:p w14:paraId="49EC80F7"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«Назови и покажи домашних животных, диких животных, фрукты, овощи, продукты (используются листы с предметными картинками)».</w:t>
      </w:r>
    </w:p>
    <w:p w14:paraId="111C6597"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Варианты игр:</w:t>
      </w:r>
    </w:p>
    <w:p w14:paraId="09720DE0"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бабочке долететь до цветка»;</w:t>
      </w:r>
    </w:p>
    <w:p w14:paraId="778B10CE"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Рапунцель увидеть фонарики, добраться до замка»;</w:t>
      </w:r>
    </w:p>
    <w:p w14:paraId="2D10A52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семье добраться до домика»;</w:t>
      </w:r>
    </w:p>
    <w:p w14:paraId="729C757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Винни-Пуху встретиться с Пятачком»;</w:t>
      </w:r>
    </w:p>
    <w:p w14:paraId="7752A407"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Ариэль доплыть до замка»;</w:t>
      </w:r>
    </w:p>
    <w:p w14:paraId="386B861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лягушке перебраться через речку»;</w:t>
      </w:r>
    </w:p>
    <w:p w14:paraId="10033F2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зайчику найти морковку»;</w:t>
      </w:r>
    </w:p>
    <w:p w14:paraId="679B64A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Белоснежке добраться до домика 7 гномов и угостить их конфетами.</w:t>
      </w:r>
    </w:p>
    <w:p w14:paraId="4F70790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Игры «Фрукты, ягоды», «Овощи», «Игрушки», «Осень»,</w:t>
      </w:r>
    </w:p>
    <w:p w14:paraId="28E03479" w14:textId="77777777" w:rsidR="0047676B" w:rsidRPr="0047676B" w:rsidRDefault="0047676B" w:rsidP="0047676B">
      <w:pPr>
        <w:shd w:val="clear" w:color="auto" w:fill="FFFFFF"/>
        <w:spacing w:after="150" w:line="240" w:lineRule="auto"/>
        <w:jc w:val="center"/>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«Животные Севера»</w:t>
      </w:r>
    </w:p>
    <w:p w14:paraId="3C49D68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Возраст детей: 5-7 лет.</w:t>
      </w:r>
    </w:p>
    <w:p w14:paraId="77B6F6D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Цель:</w:t>
      </w:r>
    </w:p>
    <w:p w14:paraId="4127959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Расширять и активизировать словарь по лексическим темам.</w:t>
      </w:r>
    </w:p>
    <w:p w14:paraId="26A32185"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Задачи:</w:t>
      </w:r>
    </w:p>
    <w:p w14:paraId="5B49A65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развивать зрительное восприятие;</w:t>
      </w:r>
    </w:p>
    <w:p w14:paraId="337FF65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развивать мелкую моторику рук;</w:t>
      </w:r>
    </w:p>
    <w:p w14:paraId="4F1AE038"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формировать и закреплять правильный захват камешка.</w:t>
      </w:r>
    </w:p>
    <w:p w14:paraId="5518920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Материалы:</w:t>
      </w:r>
    </w:p>
    <w:p w14:paraId="2AA797B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Картотека содержит картинки с изображением фруктов, ягод, игрушек, листьев, животных Севера.</w:t>
      </w:r>
    </w:p>
    <w:p w14:paraId="7A73707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Камешки «Марблс».</w:t>
      </w:r>
    </w:p>
    <w:p w14:paraId="39AF49A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(Детям раздаются картинки и разноцветные камешки).</w:t>
      </w:r>
    </w:p>
    <w:p w14:paraId="14AA127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Варианты упражнений:</w:t>
      </w:r>
    </w:p>
    <w:p w14:paraId="5B92536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«Выложи по контуру»</w:t>
      </w:r>
    </w:p>
    <w:p w14:paraId="1796E59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«Укрась картинку»</w:t>
      </w:r>
    </w:p>
    <w:p w14:paraId="12F2DB2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«Заполни картинку камешками»</w:t>
      </w:r>
    </w:p>
    <w:p w14:paraId="09CD2B7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«Выложи льдины»</w:t>
      </w:r>
    </w:p>
    <w:p w14:paraId="1F099A6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«Укрась листья».</w:t>
      </w:r>
    </w:p>
    <w:p w14:paraId="4E75F66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Самостоятельные игры.</w:t>
      </w:r>
    </w:p>
    <w:p w14:paraId="1E7BA198"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Дети придумывают сюжет сами.</w:t>
      </w:r>
    </w:p>
    <w:p w14:paraId="07F3109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Камешки используем на занятиях по формированию лексико-грамматического строя речи, по формированию фонетико-фонематической стороны речи и обучению элементам грамоты. Наиболее эффективным является применение игр в индивидуальной работе.</w:t>
      </w:r>
    </w:p>
    <w:p w14:paraId="12CF8E67"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lastRenderedPageBreak/>
        <w:t> </w:t>
      </w:r>
    </w:p>
    <w:p w14:paraId="3F96C555"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4. Выводы</w:t>
      </w:r>
    </w:p>
    <w:p w14:paraId="161D256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Игры с камешками Марблс развивают меткость, скорость, точность и моторику, а красивые оттенки стеклянных камешков пробуждают в ребенке чувство прекрасного. Игры с камешками Марблс – это и физическое, и умственное развитие ребенка. Они тренируют мелкую моторику рук, речь и координацию движений. В процессе игры у детей формируется быстрота нервных импульсов от рецепторов руки к речевым двигательным центрам. Работа с разноцветными камнями так же по силе воздействия на ребенка вызывает положительную реакцию: радость, улыбку, положительные эмоции. Движения пальцев рук стимулируют деятельность ЦНС и ускоряют развитие речи ребенка. Постоянная стимуляция зон коры головного мозга, отвечающих за мелкую моторику, - необходимый элемент в системе логопедического воздействия.</w:t>
      </w:r>
    </w:p>
    <w:p w14:paraId="7730738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Таким образом, целенаправленная, систематическая и планомерная работа не только способствует формированию правильного произношения звуков, но и интеллектуальных способностей, положительно влияет на речевую зону коры головного мозга, а самое главное – способствует сохранению физического и психического здоровья ребенка.</w:t>
      </w:r>
    </w:p>
    <w:p w14:paraId="18CCC1B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w:t>
      </w:r>
    </w:p>
    <w:p w14:paraId="02310C10"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w:t>
      </w:r>
    </w:p>
    <w:p w14:paraId="2EA86F38"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w:t>
      </w:r>
    </w:p>
    <w:p w14:paraId="0EBF940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5. Список используемой литературы и интернет - ресурсов</w:t>
      </w:r>
    </w:p>
    <w:p w14:paraId="669EDBD5" w14:textId="77777777" w:rsidR="0047676B" w:rsidRPr="0047676B" w:rsidRDefault="0047676B" w:rsidP="0047676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О.И. Крупенчук. Тренируем пальчики – развиваем речь! Санкт-Петербург, 2011.</w:t>
      </w:r>
    </w:p>
    <w:p w14:paraId="77646DEA" w14:textId="77777777" w:rsidR="0047676B" w:rsidRPr="0047676B" w:rsidRDefault="0047676B" w:rsidP="0047676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Н.С. Жукова, Е.М. Мастюкова, Т.Б. Филичева. Логопедия. Москва, 2017</w:t>
      </w:r>
    </w:p>
    <w:p w14:paraId="62D9ADA8" w14:textId="77777777" w:rsidR="0047676B" w:rsidRPr="0047676B" w:rsidRDefault="0047676B" w:rsidP="0047676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М.А. Поваляева. Справочник логопеда. Ростов-на-Дону, 2007.</w:t>
      </w:r>
    </w:p>
    <w:p w14:paraId="53E7E56A" w14:textId="77777777" w:rsidR="0047676B" w:rsidRPr="0047676B" w:rsidRDefault="0047676B" w:rsidP="0047676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Тимофеева Е.Ю., Чернова Е.И. Пальчиковые шаги. – СПБ.: Корона – Век, 2007.</w:t>
      </w:r>
    </w:p>
    <w:p w14:paraId="0258F61E" w14:textId="77777777" w:rsidR="0047676B" w:rsidRPr="0047676B" w:rsidRDefault="0047676B" w:rsidP="0047676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Т.Б. Филичева, Г.В. Чиркина, Т.В.Туманова. Программа логопедической работы по преодолению общего недоразвития речи у детей. Москва «Просвещение», 2016.</w:t>
      </w:r>
    </w:p>
    <w:p w14:paraId="29E691E0"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Использованные Интернет – ресурсы:</w:t>
      </w:r>
    </w:p>
    <w:p w14:paraId="0D7701F7" w14:textId="77777777" w:rsidR="0047676B" w:rsidRPr="0047676B" w:rsidRDefault="0047676B" w:rsidP="0047676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Сайт «Логопед дома»</w:t>
      </w:r>
    </w:p>
    <w:p w14:paraId="29932511" w14:textId="77777777" w:rsidR="0047676B" w:rsidRPr="0047676B" w:rsidRDefault="0047676B" w:rsidP="0047676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http://logoportal.ru/kamushki-marbls/html</w:t>
      </w:r>
    </w:p>
    <w:p w14:paraId="0D01C9D5"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w:t>
      </w:r>
    </w:p>
    <w:p w14:paraId="18A89CE4" w14:textId="77777777" w:rsidR="0047676B" w:rsidRPr="0047676B" w:rsidRDefault="0047676B" w:rsidP="0047676B">
      <w:pPr>
        <w:shd w:val="clear" w:color="auto" w:fill="FFFFFF"/>
        <w:spacing w:after="150" w:line="240" w:lineRule="auto"/>
        <w:jc w:val="right"/>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Приложение № 1</w:t>
      </w:r>
    </w:p>
    <w:p w14:paraId="17978643" w14:textId="77777777" w:rsidR="0047676B" w:rsidRPr="0047676B" w:rsidRDefault="0047676B" w:rsidP="0047676B">
      <w:pPr>
        <w:shd w:val="clear" w:color="auto" w:fill="FFFFFF"/>
        <w:spacing w:after="150" w:line="240" w:lineRule="auto"/>
        <w:jc w:val="right"/>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w:t>
      </w:r>
    </w:p>
    <w:p w14:paraId="2B066AFE" w14:textId="77777777" w:rsidR="0047676B" w:rsidRPr="0047676B" w:rsidRDefault="0047676B" w:rsidP="0047676B">
      <w:pPr>
        <w:shd w:val="clear" w:color="auto" w:fill="FFFFFF"/>
        <w:spacing w:after="150" w:line="240" w:lineRule="auto"/>
        <w:jc w:val="center"/>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Игры «Азбука», «Буквы», «Учимся читать, играя»</w:t>
      </w:r>
    </w:p>
    <w:p w14:paraId="3043640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Возраст детей: 5-7 лет.</w:t>
      </w:r>
    </w:p>
    <w:p w14:paraId="2460F42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Цель:</w:t>
      </w:r>
      <w:r w:rsidRPr="0047676B">
        <w:rPr>
          <w:rFonts w:ascii="Times New Roman" w:eastAsia="Times New Roman" w:hAnsi="Times New Roman" w:cs="Times New Roman"/>
          <w:color w:val="333333"/>
          <w:sz w:val="21"/>
          <w:szCs w:val="21"/>
          <w:lang w:eastAsia="ru-RU"/>
        </w:rPr>
        <w:t> развитие зрительного восприятия, мелкой моторики рук.</w:t>
      </w:r>
    </w:p>
    <w:p w14:paraId="36842C74"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Задачи:</w:t>
      </w:r>
    </w:p>
    <w:p w14:paraId="07AA2A4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обучать грамоте, знакомить с буквами;</w:t>
      </w:r>
    </w:p>
    <w:p w14:paraId="2624618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развивать зрительное восприятие;</w:t>
      </w:r>
    </w:p>
    <w:p w14:paraId="5CBE1DF5"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формировать и закреплять правильный захват камешка;</w:t>
      </w:r>
    </w:p>
    <w:p w14:paraId="0490166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развивать мелкую моторику рук;</w:t>
      </w:r>
    </w:p>
    <w:p w14:paraId="26B80B17"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воспитывать положительный эмоциональный настрой ребенка на занятии.</w:t>
      </w:r>
    </w:p>
    <w:p w14:paraId="7D8E487E"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Материалы:</w:t>
      </w:r>
    </w:p>
    <w:p w14:paraId="5680137E"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Карточки с образцами букв, слогов для наложения камешков.</w:t>
      </w:r>
    </w:p>
    <w:p w14:paraId="0A789D3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lastRenderedPageBreak/>
        <w:t>Камешки «Марблс».</w:t>
      </w:r>
    </w:p>
    <w:p w14:paraId="50343C05"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Варианты игр:</w:t>
      </w:r>
    </w:p>
    <w:p w14:paraId="7EEF5B0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«Узнай меня»</w:t>
      </w:r>
    </w:p>
    <w:p w14:paraId="3F83821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Детям предъявляются изображения букв или слогов. Педагог предлагает детям найти буквы или слоги и выложить их из камешков.</w:t>
      </w:r>
    </w:p>
    <w:p w14:paraId="3321A94F"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«Секрет букв»</w:t>
      </w:r>
    </w:p>
    <w:p w14:paraId="2D68FB17"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На доске ряд сходных по написанию букв: П И Л Н В Б Г Т Ш Щ Ц Э З С К Х Ю О. На столах у детей контейнеры с камешками. Детям предлагается в данном ряду найти изображение названной буквы и выложить ее из камешков. Буква называется так, как она произносится, «именем» звука.</w:t>
      </w:r>
    </w:p>
    <w:p w14:paraId="2F756E75"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Работая с данным пособием, ребенок запоминает зрительный образ букв, это помогает подготовиться к школе.</w:t>
      </w:r>
    </w:p>
    <w:p w14:paraId="471B54D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При отсутствии некоторых цветов камешков «Марблс», могут использоваться прозрачные камешки.</w:t>
      </w:r>
    </w:p>
    <w:p w14:paraId="7E91DFB7"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w:t>
      </w:r>
    </w:p>
    <w:p w14:paraId="3D40711B" w14:textId="77777777" w:rsidR="0047676B" w:rsidRPr="0047676B" w:rsidRDefault="0047676B" w:rsidP="0047676B">
      <w:pPr>
        <w:shd w:val="clear" w:color="auto" w:fill="FFFFFF"/>
        <w:spacing w:after="150" w:line="240" w:lineRule="auto"/>
        <w:jc w:val="right"/>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Приложение № 2</w:t>
      </w:r>
    </w:p>
    <w:p w14:paraId="6C3FFBF0"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w:t>
      </w:r>
    </w:p>
    <w:p w14:paraId="6DB10BF0" w14:textId="77777777" w:rsidR="0047676B" w:rsidRPr="0047676B" w:rsidRDefault="0047676B" w:rsidP="0047676B">
      <w:pPr>
        <w:shd w:val="clear" w:color="auto" w:fill="FFFFFF"/>
        <w:spacing w:after="150" w:line="240" w:lineRule="auto"/>
        <w:jc w:val="center"/>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Игры – бродилки на автоматизацию звуков</w:t>
      </w:r>
    </w:p>
    <w:p w14:paraId="3C23E9C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Возраст детей: 5-7 лет.</w:t>
      </w:r>
    </w:p>
    <w:p w14:paraId="48CD41C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Цель:</w:t>
      </w:r>
      <w:r w:rsidRPr="0047676B">
        <w:rPr>
          <w:rFonts w:ascii="Times New Roman" w:eastAsia="Times New Roman" w:hAnsi="Times New Roman" w:cs="Times New Roman"/>
          <w:color w:val="333333"/>
          <w:sz w:val="21"/>
          <w:szCs w:val="21"/>
          <w:lang w:eastAsia="ru-RU"/>
        </w:rPr>
        <w:t> автоматизация поставленных звуков.</w:t>
      </w:r>
    </w:p>
    <w:p w14:paraId="056237A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Задачи:</w:t>
      </w:r>
    </w:p>
    <w:p w14:paraId="23FCF362" w14:textId="77777777" w:rsidR="0047676B" w:rsidRPr="0047676B" w:rsidRDefault="0047676B" w:rsidP="0047676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Корригировать произношение;</w:t>
      </w:r>
    </w:p>
    <w:p w14:paraId="3A11AC8D" w14:textId="77777777" w:rsidR="0047676B" w:rsidRPr="0047676B" w:rsidRDefault="0047676B" w:rsidP="0047676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Корригировать и развивать фонематический слух;</w:t>
      </w:r>
    </w:p>
    <w:p w14:paraId="53156EAB" w14:textId="77777777" w:rsidR="0047676B" w:rsidRPr="0047676B" w:rsidRDefault="0047676B" w:rsidP="0047676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Развивать фонематическое восприятие;</w:t>
      </w:r>
    </w:p>
    <w:p w14:paraId="784380F7" w14:textId="77777777" w:rsidR="0047676B" w:rsidRPr="0047676B" w:rsidRDefault="0047676B" w:rsidP="0047676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Упражнять в ориентировке на плоскости листа;</w:t>
      </w:r>
    </w:p>
    <w:p w14:paraId="50B784AE" w14:textId="77777777" w:rsidR="0047676B" w:rsidRPr="0047676B" w:rsidRDefault="0047676B" w:rsidP="0047676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Развивать мелкую моторику рук.</w:t>
      </w:r>
    </w:p>
    <w:p w14:paraId="2B69F848"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Материал:</w:t>
      </w:r>
    </w:p>
    <w:p w14:paraId="1B66994E"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Листы формата А4 с различными тематическими фонами для выкладывания камешков «Марблс».</w:t>
      </w:r>
    </w:p>
    <w:p w14:paraId="4A141330"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Листы формата А4 с предметными картинками на разные группы звуков (свистящие, шипящие, сонорные, звуки в прямых, обратных слогах, в слогах со стечением согласных). На каждом листе по 20 картинок.</w:t>
      </w:r>
    </w:p>
    <w:p w14:paraId="7F30E7B5"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Камешки «Марблс».</w:t>
      </w:r>
    </w:p>
    <w:p w14:paraId="123611B4"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Варианты игровых ситуаций:</w:t>
      </w:r>
    </w:p>
    <w:p w14:paraId="3F51DF1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Белоснежке добраться до домика семи гномов и угостить их конфетами. Для этого ребенок должен правильно назвать предметные картинки. Говори красиво, выделяя звук /Л/».</w:t>
      </w:r>
    </w:p>
    <w:p w14:paraId="42E92245"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С каждым правильно произнесенным словом, ребенок берет камешек и выкладывает дорожку от Белоснежки к домику 7 гномов.</w:t>
      </w:r>
    </w:p>
    <w:p w14:paraId="04D47687"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 конце игры можно посчитать количество камешков на дорожке, назвать цвета выложенных камешков.</w:t>
      </w:r>
    </w:p>
    <w:p w14:paraId="65D3DB21"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Для такого варианта игры, листы с предметными картинками можно разрезать, чтобы получились карточки с отрабатываемым звуком.</w:t>
      </w:r>
    </w:p>
    <w:p w14:paraId="0B8A62C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«Посмотри внимательно на картинки (в данном случае лист с картинками не разрезается).</w:t>
      </w:r>
    </w:p>
    <w:p w14:paraId="56FBFAF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Назови мне те картинки, где звук /Л/ стоит в начале слова (середине, конце)»;</w:t>
      </w:r>
    </w:p>
    <w:p w14:paraId="1BD839B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«Назови и покажи домашних животных, диких животных, фрукты, овощи, продукты (используются листы с предметными картинками)».</w:t>
      </w:r>
    </w:p>
    <w:p w14:paraId="512BD73C"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lastRenderedPageBreak/>
        <w:t>Варианты игр:</w:t>
      </w:r>
    </w:p>
    <w:p w14:paraId="19ECEEE4"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бабочке долететь до цветка»;</w:t>
      </w:r>
    </w:p>
    <w:p w14:paraId="31956F5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Рапунцель увидеть фонарики, добраться до замка»;</w:t>
      </w:r>
    </w:p>
    <w:p w14:paraId="4CDDB75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семье добраться до домика»;</w:t>
      </w:r>
    </w:p>
    <w:p w14:paraId="70CEA6A5"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Винни-Пуху встретиться с Пятачком»;</w:t>
      </w:r>
    </w:p>
    <w:p w14:paraId="42DBEA5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Ариэль доплыть до замка»;</w:t>
      </w:r>
    </w:p>
    <w:p w14:paraId="09B938A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лягушке перебраться через речку»;</w:t>
      </w:r>
    </w:p>
    <w:p w14:paraId="21BF8250"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зайчику найти морковку»;</w:t>
      </w:r>
    </w:p>
    <w:p w14:paraId="4AF7058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«Помоги Белоснежке добраться до домика 7 гномов и угостить их конфетами.</w:t>
      </w:r>
    </w:p>
    <w:p w14:paraId="019B5340"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w:t>
      </w:r>
    </w:p>
    <w:p w14:paraId="3ED57DDD" w14:textId="77777777" w:rsidR="0047676B" w:rsidRPr="0047676B" w:rsidRDefault="0047676B" w:rsidP="0047676B">
      <w:pPr>
        <w:shd w:val="clear" w:color="auto" w:fill="FFFFFF"/>
        <w:spacing w:after="150" w:line="240" w:lineRule="auto"/>
        <w:jc w:val="right"/>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Приложение № 3</w:t>
      </w:r>
    </w:p>
    <w:p w14:paraId="1F4A694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w:t>
      </w:r>
    </w:p>
    <w:p w14:paraId="04B637AB" w14:textId="77777777" w:rsidR="0047676B" w:rsidRPr="0047676B" w:rsidRDefault="0047676B" w:rsidP="0047676B">
      <w:pPr>
        <w:shd w:val="clear" w:color="auto" w:fill="FFFFFF"/>
        <w:spacing w:after="150" w:line="240" w:lineRule="auto"/>
        <w:jc w:val="center"/>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b/>
          <w:bCs/>
          <w:color w:val="333333"/>
          <w:sz w:val="21"/>
          <w:szCs w:val="21"/>
          <w:lang w:eastAsia="ru-RU"/>
        </w:rPr>
        <w:t>Игры «Фрукты, ягоды», «Овощи», «Игрушки», «Осень», «Животные Севера»</w:t>
      </w:r>
    </w:p>
    <w:p w14:paraId="5D82514B"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Возраст детей: 5-7 лет.</w:t>
      </w:r>
    </w:p>
    <w:p w14:paraId="6B75909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Цель:</w:t>
      </w:r>
    </w:p>
    <w:p w14:paraId="18391C12"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Расширять и активизировать словарь по лексическим темам.</w:t>
      </w:r>
    </w:p>
    <w:p w14:paraId="61F693F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Задачи:</w:t>
      </w:r>
    </w:p>
    <w:p w14:paraId="4B9731C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развивать зрительное восприятие;</w:t>
      </w:r>
    </w:p>
    <w:p w14:paraId="025CE72D"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развивать мелкую моторику рук;</w:t>
      </w:r>
    </w:p>
    <w:p w14:paraId="411D5AF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 формировать и закреплять правильный захват камешка.</w:t>
      </w:r>
    </w:p>
    <w:p w14:paraId="1E36FF90"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Материалы:</w:t>
      </w:r>
    </w:p>
    <w:p w14:paraId="3EF6F547"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Картотека содержит картинки с изображением фруктов, ягод, игрушек, листьев, животных Севера.</w:t>
      </w:r>
    </w:p>
    <w:p w14:paraId="232C86F3"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Камешки «Марблс».</w:t>
      </w:r>
    </w:p>
    <w:p w14:paraId="7E41F02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(Детям раздаются картинки и разноцветные камешки).</w:t>
      </w:r>
    </w:p>
    <w:p w14:paraId="42A77DEF"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i/>
          <w:iCs/>
          <w:color w:val="333333"/>
          <w:sz w:val="21"/>
          <w:szCs w:val="21"/>
          <w:lang w:eastAsia="ru-RU"/>
        </w:rPr>
        <w:t>Варианты упражнений:</w:t>
      </w:r>
    </w:p>
    <w:p w14:paraId="2E970B46"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«Выложи по контуру»</w:t>
      </w:r>
    </w:p>
    <w:p w14:paraId="739840E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«Укрась картинку»</w:t>
      </w:r>
    </w:p>
    <w:p w14:paraId="32FF2B99"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«Заполни картинку камешками»</w:t>
      </w:r>
    </w:p>
    <w:p w14:paraId="0238574A"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«Выложи льдины»</w:t>
      </w:r>
    </w:p>
    <w:p w14:paraId="46796908" w14:textId="77777777" w:rsidR="0047676B" w:rsidRPr="0047676B" w:rsidRDefault="0047676B" w:rsidP="0047676B">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47676B">
        <w:rPr>
          <w:rFonts w:ascii="Times New Roman" w:eastAsia="Times New Roman" w:hAnsi="Times New Roman" w:cs="Times New Roman"/>
          <w:color w:val="333333"/>
          <w:sz w:val="21"/>
          <w:szCs w:val="21"/>
          <w:lang w:eastAsia="ru-RU"/>
        </w:rPr>
        <w:t>«Укрась листья».</w:t>
      </w:r>
    </w:p>
    <w:p w14:paraId="554647D8" w14:textId="77777777" w:rsidR="00C43501" w:rsidRPr="0047676B" w:rsidRDefault="00C43501">
      <w:pPr>
        <w:rPr>
          <w:rFonts w:ascii="Times New Roman" w:hAnsi="Times New Roman" w:cs="Times New Roman"/>
        </w:rPr>
      </w:pPr>
    </w:p>
    <w:sectPr w:rsidR="00C43501" w:rsidRPr="00476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6AE"/>
    <w:multiLevelType w:val="multilevel"/>
    <w:tmpl w:val="D4D2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01677"/>
    <w:multiLevelType w:val="multilevel"/>
    <w:tmpl w:val="1ABA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D7B3C"/>
    <w:multiLevelType w:val="multilevel"/>
    <w:tmpl w:val="1D18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0A19F2"/>
    <w:multiLevelType w:val="multilevel"/>
    <w:tmpl w:val="0A48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E34F23"/>
    <w:multiLevelType w:val="multilevel"/>
    <w:tmpl w:val="676A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6B"/>
    <w:rsid w:val="0047676B"/>
    <w:rsid w:val="00C43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DA63"/>
  <w15:chartTrackingRefBased/>
  <w15:docId w15:val="{BAE4B98D-5C8F-43ED-940E-C6DE99A4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6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4915</Words>
  <Characters>28018</Characters>
  <Application>Microsoft Office Word</Application>
  <DocSecurity>0</DocSecurity>
  <Lines>233</Lines>
  <Paragraphs>65</Paragraphs>
  <ScaleCrop>false</ScaleCrop>
  <Company/>
  <LinksUpToDate>false</LinksUpToDate>
  <CharactersWithSpaces>32868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 Душкин</dc:creator>
  <cp:keywords/>
  <dc:description/>
  <cp:lastModifiedBy>Марк Душкин</cp:lastModifiedBy>
  <cp:revision>1</cp:revision>
  <dcterms:created xsi:type="dcterms:W3CDTF">2023-04-17T20:00:00Z</dcterms:created>
  <dcterms:modified xsi:type="dcterms:W3CDTF">2023-04-17T20:00:00Z</dcterms:modified>
</cp:coreProperties>
</file>