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EEA5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Введение</w:t>
      </w:r>
    </w:p>
    <w:p w14:paraId="6E34F50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 поставленные вопросы заставляют ребят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</w:p>
    <w:p w14:paraId="00A8D328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7B94F4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Театрализованная деятельность является источником развития чувств, глубоких переживаний ребенка, приобщает его к духовным ценностям. Они развивают эмоциональную сферу ребенка, заставляют его сочувствовать персонажам, </w:t>
      </w:r>
      <w:proofErr w:type="gramStart"/>
      <w:r w:rsidRPr="007072B4">
        <w:rPr>
          <w:rFonts w:ascii="Times New Roman" w:hAnsi="Times New Roman" w:cs="Times New Roman"/>
        </w:rPr>
        <w:t>кроме того</w:t>
      </w:r>
      <w:proofErr w:type="gramEnd"/>
      <w:r w:rsidRPr="007072B4">
        <w:rPr>
          <w:rFonts w:ascii="Times New Roman" w:hAnsi="Times New Roman" w:cs="Times New Roman"/>
        </w:rPr>
        <w:t xml:space="preserve"> позволяют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направленность.</w:t>
      </w:r>
    </w:p>
    <w:p w14:paraId="4B22C436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FCE2F20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Любимые герои становятся образцами для подражания и отождествления. Именно способность ребенка к такой идентификации с полюбившимся образом оказывает позитивное влияние на формирование качеств личности.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14:paraId="73F29A7D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D1DB2A2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Таким образом, отсутствие целенаправленной, систематической работы привели к выбору работы над проектом «В гостях у сказки».</w:t>
      </w:r>
    </w:p>
    <w:p w14:paraId="375AC931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0E53C8F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 </w:t>
      </w:r>
    </w:p>
    <w:p w14:paraId="65511908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33A3500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Информационная карта проекта</w:t>
      </w:r>
    </w:p>
    <w:p w14:paraId="1B102CD3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56945CD0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Название проекта: «В гостях у сказки»</w:t>
      </w:r>
    </w:p>
    <w:p w14:paraId="14B98051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2B7C545B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Продолжительность проекта: январь-май 2022г.</w:t>
      </w:r>
    </w:p>
    <w:p w14:paraId="5BBCF1FC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A9C42F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Вид проекта: долгосрочный, групповой, игровой, творческий.</w:t>
      </w:r>
    </w:p>
    <w:p w14:paraId="57C1BF37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ED197E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Участники проекта: воспитатели группы, дети, музыкальный работник, родители.</w:t>
      </w:r>
    </w:p>
    <w:p w14:paraId="09BCE9C9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2F61835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Возраст детей: 2– 3года</w:t>
      </w:r>
    </w:p>
    <w:p w14:paraId="4AF84060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0CA7D51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Актуальность проекта:</w:t>
      </w:r>
    </w:p>
    <w:p w14:paraId="6336491E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49FE2AF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Одним из самых эффективных средств развития и воспитания ребенка в раннем возрасте является театр и театрализованные игры, т. к. игра - ведущий вид деятельности детей дошкольного возраста, а театр - один из самых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воспитанием.</w:t>
      </w:r>
    </w:p>
    <w:p w14:paraId="74C824CB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D387C0D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Ранний возраст - наиболее благоприятный период всестороннего развития ребенка. В </w:t>
      </w:r>
      <w:proofErr w:type="gramStart"/>
      <w:r w:rsidRPr="007072B4">
        <w:rPr>
          <w:rFonts w:ascii="Times New Roman" w:hAnsi="Times New Roman" w:cs="Times New Roman"/>
        </w:rPr>
        <w:t>2-3</w:t>
      </w:r>
      <w:proofErr w:type="gramEnd"/>
      <w:r w:rsidRPr="007072B4">
        <w:rPr>
          <w:rFonts w:ascii="Times New Roman" w:hAnsi="Times New Roman" w:cs="Times New Roman"/>
        </w:rPr>
        <w:t xml:space="preserve"> года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возраст.</w:t>
      </w:r>
    </w:p>
    <w:p w14:paraId="3AFBE5C0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CA9C73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 </w:t>
      </w:r>
    </w:p>
    <w:p w14:paraId="484CB2B1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1701A2D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Постановка проблемы: Развитие речи является одним из самых важных приобретений ребёнка в дошкольном детстве, и рассматривается в современном воспитании как общая основа воспитания и обучения детей.</w:t>
      </w:r>
    </w:p>
    <w:p w14:paraId="04A8FD14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2019BBD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 </w:t>
      </w:r>
    </w:p>
    <w:p w14:paraId="72C099B1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1D51B0D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Цель проекта: Формирование у детей активного словаря через разные виды деятельности театрализованные игры, чтение художественной литературы, подвижные игры. Вовлечение малоактивных, застенчивых детей в процесс театрализованных игр. Приобщать к сказкам посредством различных видов театра.</w:t>
      </w:r>
    </w:p>
    <w:p w14:paraId="477BB663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010C6AF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 </w:t>
      </w:r>
    </w:p>
    <w:p w14:paraId="4EA315CB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187EE1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Задачи:</w:t>
      </w:r>
    </w:p>
    <w:p w14:paraId="36C54D3B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A30B3B7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детей:</w:t>
      </w:r>
    </w:p>
    <w:p w14:paraId="496B40CE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2A20A0F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1.Совершенствовать диалогическую и монологическую речь детей, грамматический строй речи;</w:t>
      </w:r>
    </w:p>
    <w:p w14:paraId="0D68B885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57B7C5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2.Обогащать словарь детей, активизировать его;</w:t>
      </w:r>
    </w:p>
    <w:p w14:paraId="6D5DEE05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7811C8B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3. Создание предметно – развивающей среды, способствующей развитию интереса к театрализованной деятельности;</w:t>
      </w:r>
    </w:p>
    <w:p w14:paraId="3F30DB89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5062E4D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lastRenderedPageBreak/>
        <w:t>4. Развитие у детей художественно – речевых исполнительских способностей - выразительности, эмоциональности исполнения, умения применять разнообразные интонации, выражающие характер сказки;</w:t>
      </w:r>
    </w:p>
    <w:p w14:paraId="7CF216A5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E5BB28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5. Воспитание у детей положительных черт характера (отзывчивости, доброжелательности, сочувствия, способствующих лучшему взаимопониманию в процессе общения;</w:t>
      </w:r>
    </w:p>
    <w:p w14:paraId="4EDC9ED0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0C56D3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6. Развивать интонационную выразительность речи.</w:t>
      </w:r>
    </w:p>
    <w:p w14:paraId="30FB1CFD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2C93D920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 </w:t>
      </w:r>
    </w:p>
    <w:p w14:paraId="3EFD5CFB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18E4DBCB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родителей:</w:t>
      </w:r>
    </w:p>
    <w:p w14:paraId="1ED0CB5F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B16C012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Консультации на тему «Как знакомить детей со сказками»;</w:t>
      </w:r>
    </w:p>
    <w:p w14:paraId="42D35419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«Театрализованная деятельность как средство развития речи детей дошкольного возраста».</w:t>
      </w:r>
    </w:p>
    <w:p w14:paraId="404E0997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педагогов:</w:t>
      </w:r>
    </w:p>
    <w:p w14:paraId="0CD2BCC7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BA0C662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Побуждать интерес к предлагаемой деятельности;</w:t>
      </w:r>
    </w:p>
    <w:p w14:paraId="31E757E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Формировать представление о различных видах театра;</w:t>
      </w:r>
    </w:p>
    <w:p w14:paraId="1323D22C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Ожидаемые результаты:</w:t>
      </w:r>
    </w:p>
    <w:p w14:paraId="60429DA0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6A5F371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детей:</w:t>
      </w:r>
    </w:p>
    <w:p w14:paraId="57791A9A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5BFE7D2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Посредством театрализации у детей:</w:t>
      </w:r>
    </w:p>
    <w:p w14:paraId="4D1440FF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1D0E4BD5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развиваются творческие способности: умение перевоплощаться, передавать характер персонажа, импровизировать, брать на себя роль, мимика и жесты становятся более разнообразными;</w:t>
      </w:r>
    </w:p>
    <w:p w14:paraId="487FF203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совершенствуется речь: расширяется и активизируется словарный запас детей; вырабатывается правильный темп речи, интонационная выразительность; развивается диалогическая и монологическая форма речи, улучшается грамматический строй речи.</w:t>
      </w:r>
    </w:p>
    <w:p w14:paraId="6F742970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родителей:</w:t>
      </w:r>
    </w:p>
    <w:p w14:paraId="5666B169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CB0EF92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1. Повышение компетентности к театрализованной деятельности как средству развития речи детей дошкольного возраста;</w:t>
      </w:r>
    </w:p>
    <w:p w14:paraId="6AE3997D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8844E5E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2. Участие в воспитательно – образовательном процессе;</w:t>
      </w:r>
    </w:p>
    <w:p w14:paraId="46BF2CA9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2F21384C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педагогов:</w:t>
      </w:r>
    </w:p>
    <w:p w14:paraId="28797A7A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575C5D01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1. Вовлечение родителей в воспитательно – образовательный процесс ДОУ;</w:t>
      </w:r>
    </w:p>
    <w:p w14:paraId="0D68E288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BC735DB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2.Обогащение предметно – развивающей среды группы.</w:t>
      </w:r>
    </w:p>
    <w:p w14:paraId="7469B9BE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1707AE27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 </w:t>
      </w:r>
    </w:p>
    <w:p w14:paraId="1CB0D906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7828043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Продукты проектной деятельности:</w:t>
      </w:r>
    </w:p>
    <w:p w14:paraId="747F764F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58EAAB1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детей</w:t>
      </w:r>
      <w:proofErr w:type="gramStart"/>
      <w:r w:rsidRPr="007072B4">
        <w:rPr>
          <w:rFonts w:ascii="Times New Roman" w:hAnsi="Times New Roman" w:cs="Times New Roman"/>
        </w:rPr>
        <w:t>: .</w:t>
      </w:r>
      <w:proofErr w:type="gramEnd"/>
    </w:p>
    <w:p w14:paraId="3DB24488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AFBF191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Сказки: «Репка», «Курочка Ряба», «Теремок», «Колобок»;</w:t>
      </w:r>
    </w:p>
    <w:p w14:paraId="2E6F318D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Настольные театры: «Колобок», «</w:t>
      </w:r>
      <w:proofErr w:type="spellStart"/>
      <w:r w:rsidRPr="007072B4">
        <w:rPr>
          <w:rFonts w:ascii="Times New Roman" w:hAnsi="Times New Roman" w:cs="Times New Roman"/>
        </w:rPr>
        <w:t>Заюшкина</w:t>
      </w:r>
      <w:proofErr w:type="spellEnd"/>
      <w:r w:rsidRPr="007072B4">
        <w:rPr>
          <w:rFonts w:ascii="Times New Roman" w:hAnsi="Times New Roman" w:cs="Times New Roman"/>
        </w:rPr>
        <w:t xml:space="preserve"> избушка»;</w:t>
      </w:r>
    </w:p>
    <w:p w14:paraId="7ACCBB05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Пальчиковый театр: «Теремок», «Репка», «Курочка Ряба», «Колобок»;</w:t>
      </w:r>
    </w:p>
    <w:p w14:paraId="1B2FB5FD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Маски и атрибуты для театрализованной деятельности: «Репка», «Теремок», «Курочка Ряба», «Колобок».</w:t>
      </w:r>
    </w:p>
    <w:p w14:paraId="10657877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родителей:</w:t>
      </w:r>
    </w:p>
    <w:p w14:paraId="1FCB20A2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EAFB18E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Совместное изготовление игр и пособий для организации предметно-развивающей среды.</w:t>
      </w:r>
    </w:p>
    <w:p w14:paraId="453B7219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Консультирование родителей по ведущим и текущим вопросам.</w:t>
      </w:r>
    </w:p>
    <w:p w14:paraId="1494F6EF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Для педагогов: Обогащение педагогического опыта по театрализованной деятельности.</w:t>
      </w:r>
    </w:p>
    <w:p w14:paraId="31D1FE19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00DE5AA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Этапы проекта:</w:t>
      </w:r>
    </w:p>
    <w:p w14:paraId="103089C5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1220A55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Подготовительный этап.</w:t>
      </w:r>
    </w:p>
    <w:p w14:paraId="01F32876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863F89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1. Создание книжного уголка в соответствии с возрастом;</w:t>
      </w:r>
    </w:p>
    <w:p w14:paraId="5E442B12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8353232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2. Создание театрального уголка (настольный театр, плоскостной на </w:t>
      </w:r>
      <w:proofErr w:type="spellStart"/>
      <w:r w:rsidRPr="007072B4">
        <w:rPr>
          <w:rFonts w:ascii="Times New Roman" w:hAnsi="Times New Roman" w:cs="Times New Roman"/>
        </w:rPr>
        <w:t>фланелеграфе</w:t>
      </w:r>
      <w:proofErr w:type="spellEnd"/>
      <w:r w:rsidRPr="007072B4">
        <w:rPr>
          <w:rFonts w:ascii="Times New Roman" w:hAnsi="Times New Roman" w:cs="Times New Roman"/>
        </w:rPr>
        <w:t xml:space="preserve">, куклы </w:t>
      </w:r>
      <w:proofErr w:type="gramStart"/>
      <w:r w:rsidRPr="007072B4">
        <w:rPr>
          <w:rFonts w:ascii="Times New Roman" w:hAnsi="Times New Roman" w:cs="Times New Roman"/>
        </w:rPr>
        <w:t>би-ба-</w:t>
      </w:r>
      <w:proofErr w:type="spellStart"/>
      <w:r w:rsidRPr="007072B4">
        <w:rPr>
          <w:rFonts w:ascii="Times New Roman" w:hAnsi="Times New Roman" w:cs="Times New Roman"/>
        </w:rPr>
        <w:t>бо</w:t>
      </w:r>
      <w:proofErr w:type="spellEnd"/>
      <w:proofErr w:type="gramEnd"/>
      <w:r w:rsidRPr="007072B4">
        <w:rPr>
          <w:rFonts w:ascii="Times New Roman" w:hAnsi="Times New Roman" w:cs="Times New Roman"/>
        </w:rPr>
        <w:t>, пальчиковой театр);</w:t>
      </w:r>
    </w:p>
    <w:p w14:paraId="2BD38E25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E00DD2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3. Подбор иллюстраций к сказкам;</w:t>
      </w:r>
    </w:p>
    <w:p w14:paraId="32313ED1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2643B85C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4. Подбор стихотворений, потешек для заучивания;</w:t>
      </w:r>
    </w:p>
    <w:p w14:paraId="0F04727F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8A93A25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5. Подбор подвижных игр для подражательных действий;</w:t>
      </w:r>
    </w:p>
    <w:p w14:paraId="4F286645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5BE8542F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6. Подготовка атрибутов для игровых занятий.</w:t>
      </w:r>
    </w:p>
    <w:p w14:paraId="7AF27739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2D4B1FB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Основной этап.</w:t>
      </w:r>
    </w:p>
    <w:p w14:paraId="74BCAFCA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5B0CEC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1. Чтение русских народных сказок;</w:t>
      </w:r>
    </w:p>
    <w:p w14:paraId="6AF9351A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57728F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2. Рассматривание иллюстраций к сказкам. Беседа по содержанию сказок;</w:t>
      </w:r>
    </w:p>
    <w:p w14:paraId="776B9C1D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65105A2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3. Голосовые упражнения;</w:t>
      </w:r>
    </w:p>
    <w:p w14:paraId="1D5216DC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143A4E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4. Игровые упражнения;</w:t>
      </w:r>
    </w:p>
    <w:p w14:paraId="4B1A077C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09E0AAC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5. Заучивание и рассказывание детьми потешек и стихотворений;</w:t>
      </w:r>
    </w:p>
    <w:p w14:paraId="0A0C2E2C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1053FE9E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6. Игры детей с фигурами настольного театра, плоскостными на </w:t>
      </w:r>
      <w:proofErr w:type="spellStart"/>
      <w:r w:rsidRPr="007072B4">
        <w:rPr>
          <w:rFonts w:ascii="Times New Roman" w:hAnsi="Times New Roman" w:cs="Times New Roman"/>
        </w:rPr>
        <w:t>фланелеграфе</w:t>
      </w:r>
      <w:proofErr w:type="spellEnd"/>
      <w:r w:rsidRPr="007072B4">
        <w:rPr>
          <w:rFonts w:ascii="Times New Roman" w:hAnsi="Times New Roman" w:cs="Times New Roman"/>
        </w:rPr>
        <w:t>;</w:t>
      </w:r>
    </w:p>
    <w:p w14:paraId="015BA275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37418AE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7. Подвижные игры.</w:t>
      </w:r>
    </w:p>
    <w:p w14:paraId="07E38B34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3F600D8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Заключительный этап.</w:t>
      </w:r>
    </w:p>
    <w:p w14:paraId="62F344F3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29A90515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1.Рассказывание детьми сказок с использованием фигурок настольного театра;</w:t>
      </w:r>
    </w:p>
    <w:p w14:paraId="5434B232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4A5118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2. Рассказывание отрывков из сказок по иллюстрациям к сказкам;</w:t>
      </w:r>
    </w:p>
    <w:p w14:paraId="4B9DB744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C8C7C0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3. Инсценировка сказок.</w:t>
      </w:r>
    </w:p>
    <w:p w14:paraId="347EE798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03877DFA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Ресурсное обеспечение проекта:</w:t>
      </w:r>
    </w:p>
    <w:p w14:paraId="7FF8856E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C23D434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1. Информационные стенды для родителей;</w:t>
      </w:r>
    </w:p>
    <w:p w14:paraId="0590C9DA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1E9C6685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 xml:space="preserve">2.Настольные театры, пальчиковый театр, масочный и </w:t>
      </w:r>
      <w:proofErr w:type="spellStart"/>
      <w:r w:rsidRPr="007072B4">
        <w:rPr>
          <w:rFonts w:ascii="Times New Roman" w:hAnsi="Times New Roman" w:cs="Times New Roman"/>
        </w:rPr>
        <w:t>т.д</w:t>
      </w:r>
      <w:proofErr w:type="spellEnd"/>
      <w:r w:rsidRPr="007072B4">
        <w:rPr>
          <w:rFonts w:ascii="Times New Roman" w:hAnsi="Times New Roman" w:cs="Times New Roman"/>
        </w:rPr>
        <w:t>;</w:t>
      </w:r>
    </w:p>
    <w:p w14:paraId="7115CA3D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BFC82C3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3.Методические разработки.</w:t>
      </w:r>
    </w:p>
    <w:p w14:paraId="513175BD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717EBA16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Выводы:</w:t>
      </w:r>
    </w:p>
    <w:p w14:paraId="25B5C372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4917C42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Проект «В гостях у сказки», реализовал поставленные задачи.</w:t>
      </w:r>
    </w:p>
    <w:p w14:paraId="2FCD00E8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66A89DF8" w14:textId="77777777" w:rsidR="007072B4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От важности поставленной проблемы мы пришли к выводу, что в итоге работы по проекту, появилось формирование у детей активного словаря через разные виды деятельности: театрализованные игры, чтение художественной литературы в группе, и повысился уровень подготовленности детей, появилась потребность в ведении театрализованной деятельности.</w:t>
      </w:r>
    </w:p>
    <w:p w14:paraId="6DC11D31" w14:textId="77777777" w:rsidR="007072B4" w:rsidRPr="007072B4" w:rsidRDefault="007072B4" w:rsidP="007072B4">
      <w:pPr>
        <w:rPr>
          <w:rFonts w:ascii="Times New Roman" w:hAnsi="Times New Roman" w:cs="Times New Roman"/>
        </w:rPr>
      </w:pPr>
    </w:p>
    <w:p w14:paraId="193AA974" w14:textId="2489C26F" w:rsidR="00396652" w:rsidRPr="007072B4" w:rsidRDefault="007072B4" w:rsidP="007072B4">
      <w:pPr>
        <w:rPr>
          <w:rFonts w:ascii="Times New Roman" w:hAnsi="Times New Roman" w:cs="Times New Roman"/>
        </w:rPr>
      </w:pPr>
      <w:r w:rsidRPr="007072B4">
        <w:rPr>
          <w:rFonts w:ascii="Times New Roman" w:hAnsi="Times New Roman" w:cs="Times New Roman"/>
        </w:rPr>
        <w:t>Также во время проекта по театрализованной деятельности проводились: различные игры; постановка сказок по возрасту детей. Создавались различные пособия и картотеки по театрализованной деятельности и наглядная информация для родителей.</w:t>
      </w:r>
    </w:p>
    <w:sectPr w:rsidR="00396652" w:rsidRPr="0070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B4"/>
    <w:rsid w:val="00396652"/>
    <w:rsid w:val="007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76F3"/>
  <w15:chartTrackingRefBased/>
  <w15:docId w15:val="{556913BC-BE20-48E7-A4BE-9C8A758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1</cp:revision>
  <dcterms:created xsi:type="dcterms:W3CDTF">2023-04-17T19:58:00Z</dcterms:created>
  <dcterms:modified xsi:type="dcterms:W3CDTF">2023-04-17T19:59:00Z</dcterms:modified>
</cp:coreProperties>
</file>