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613F" w14:textId="77777777" w:rsidR="00691DDB" w:rsidRPr="00691DDB" w:rsidRDefault="00691DDB" w:rsidP="00691DDB">
      <w:pPr>
        <w:spacing w:after="0" w:line="240" w:lineRule="auto"/>
        <w:jc w:val="center"/>
        <w:rPr>
          <w:rFonts w:ascii="Times New Roman" w:hAnsi="Times New Roman" w:cs="Times New Roman"/>
          <w:b/>
          <w:bCs/>
          <w:i/>
          <w:noProof/>
          <w:color w:val="FF0000"/>
          <w:sz w:val="40"/>
          <w:szCs w:val="40"/>
        </w:rPr>
      </w:pPr>
      <w:r w:rsidRPr="00691DDB">
        <w:rPr>
          <w:rFonts w:ascii="Times New Roman" w:hAnsi="Times New Roman" w:cs="Times New Roman"/>
          <w:b/>
          <w:bCs/>
          <w:i/>
          <w:noProof/>
          <w:color w:val="FF0000"/>
          <w:sz w:val="40"/>
          <w:szCs w:val="40"/>
        </w:rPr>
        <w:t xml:space="preserve">Консультация для родителей на тему: </w:t>
      </w:r>
    </w:p>
    <w:p w14:paraId="2835B71C" w14:textId="576C5D10" w:rsidR="00691DDB" w:rsidRPr="00691DDB" w:rsidRDefault="00691DDB" w:rsidP="00691DDB">
      <w:pPr>
        <w:spacing w:after="0" w:line="240" w:lineRule="auto"/>
        <w:jc w:val="center"/>
        <w:rPr>
          <w:rFonts w:ascii="Times New Roman" w:hAnsi="Times New Roman" w:cs="Times New Roman"/>
          <w:b/>
          <w:bCs/>
          <w:i/>
          <w:noProof/>
          <w:color w:val="FF0000"/>
          <w:sz w:val="40"/>
          <w:szCs w:val="40"/>
        </w:rPr>
      </w:pPr>
      <w:r w:rsidRPr="00691DDB">
        <w:rPr>
          <w:rFonts w:ascii="Times New Roman" w:hAnsi="Times New Roman" w:cs="Times New Roman"/>
          <w:b/>
          <w:bCs/>
          <w:i/>
          <w:noProof/>
          <w:color w:val="FF0000"/>
          <w:sz w:val="40"/>
          <w:szCs w:val="40"/>
        </w:rPr>
        <w:t>«</w:t>
      </w:r>
      <w:r w:rsidR="00CE1A8F">
        <w:rPr>
          <w:rFonts w:ascii="Times New Roman" w:hAnsi="Times New Roman" w:cs="Times New Roman"/>
          <w:b/>
          <w:bCs/>
          <w:i/>
          <w:noProof/>
          <w:color w:val="FF0000"/>
          <w:sz w:val="40"/>
          <w:szCs w:val="40"/>
        </w:rPr>
        <w:t>Патологические привычки и с</w:t>
      </w:r>
      <w:r w:rsidRPr="00691DDB">
        <w:rPr>
          <w:rFonts w:ascii="Times New Roman" w:hAnsi="Times New Roman" w:cs="Times New Roman"/>
          <w:b/>
          <w:bCs/>
          <w:i/>
          <w:noProof/>
          <w:color w:val="FF0000"/>
          <w:sz w:val="40"/>
          <w:szCs w:val="40"/>
        </w:rPr>
        <w:t>индром навязчивых движений у детей»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5670"/>
      </w:tblGrid>
      <w:tr w:rsidR="00691DDB" w14:paraId="78C42E82" w14:textId="77777777" w:rsidTr="00691DDB">
        <w:tc>
          <w:tcPr>
            <w:tcW w:w="4796" w:type="dxa"/>
          </w:tcPr>
          <w:p w14:paraId="66D3D31A" w14:textId="7E9F53B8" w:rsidR="00691DDB" w:rsidRDefault="00691DDB" w:rsidP="00691DDB">
            <w:pPr>
              <w:jc w:val="both"/>
              <w:rPr>
                <w:rFonts w:ascii="Times New Roman" w:hAnsi="Times New Roman" w:cs="Times New Roman"/>
                <w:b/>
                <w:bCs/>
                <w:i/>
                <w:noProof/>
                <w:color w:val="FF0000"/>
                <w:sz w:val="30"/>
                <w:szCs w:val="30"/>
              </w:rPr>
            </w:pPr>
            <w:r>
              <w:rPr>
                <w:rFonts w:ascii="Times New Roman" w:hAnsi="Times New Roman" w:cs="Times New Roman"/>
                <w:b/>
                <w:bCs/>
                <w:i/>
                <w:noProof/>
                <w:color w:val="FF0000"/>
                <w:sz w:val="30"/>
                <w:szCs w:val="30"/>
              </w:rPr>
              <w:drawing>
                <wp:inline distT="0" distB="0" distL="0" distR="0" wp14:anchorId="1B0F4DCB" wp14:editId="4B89C033">
                  <wp:extent cx="2908300" cy="1786255"/>
                  <wp:effectExtent l="0" t="0" r="0" b="0"/>
                  <wp:docPr id="11199557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300" cy="1786255"/>
                          </a:xfrm>
                          <a:prstGeom prst="rect">
                            <a:avLst/>
                          </a:prstGeom>
                          <a:noFill/>
                        </pic:spPr>
                      </pic:pic>
                    </a:graphicData>
                  </a:graphic>
                </wp:inline>
              </w:drawing>
            </w:r>
          </w:p>
        </w:tc>
        <w:tc>
          <w:tcPr>
            <w:tcW w:w="5802" w:type="dxa"/>
          </w:tcPr>
          <w:p w14:paraId="67566742" w14:textId="3CEFDBF1" w:rsidR="00691DDB" w:rsidRPr="00691DDB" w:rsidRDefault="00691DDB" w:rsidP="00691DDB">
            <w:pPr>
              <w:ind w:firstLine="729"/>
              <w:jc w:val="both"/>
              <w:rPr>
                <w:rFonts w:ascii="Times New Roman" w:hAnsi="Times New Roman" w:cs="Times New Roman"/>
                <w:i/>
                <w:sz w:val="30"/>
                <w:szCs w:val="30"/>
              </w:rPr>
            </w:pPr>
            <w:r w:rsidRPr="00691DDB">
              <w:rPr>
                <w:rFonts w:ascii="Times New Roman" w:hAnsi="Times New Roman" w:cs="Times New Roman"/>
                <w:i/>
                <w:sz w:val="30"/>
                <w:szCs w:val="30"/>
              </w:rPr>
              <w:t xml:space="preserve">Синдром навязчивых движений признан медиками заболеванием, у него есть свой номер в Международной классификации болезней (МКБ-10), нарушение отнесено к невротическим, вызванным стрессовыми ситуациями, а также </w:t>
            </w:r>
            <w:proofErr w:type="spellStart"/>
            <w:r w:rsidRPr="00691DDB">
              <w:rPr>
                <w:rFonts w:ascii="Times New Roman" w:hAnsi="Times New Roman" w:cs="Times New Roman"/>
                <w:i/>
                <w:sz w:val="30"/>
                <w:szCs w:val="30"/>
              </w:rPr>
              <w:t>соматоформным</w:t>
            </w:r>
            <w:proofErr w:type="spellEnd"/>
            <w:r w:rsidRPr="00691DDB">
              <w:rPr>
                <w:rFonts w:ascii="Times New Roman" w:hAnsi="Times New Roman" w:cs="Times New Roman"/>
                <w:i/>
                <w:sz w:val="30"/>
                <w:szCs w:val="30"/>
              </w:rPr>
              <w:t>. Однако у врачей не было и нет единого стандарта диагностики этой болезни.</w:t>
            </w:r>
          </w:p>
        </w:tc>
      </w:tr>
    </w:tbl>
    <w:p w14:paraId="6C81AD50" w14:textId="77777777" w:rsidR="00691DDB" w:rsidRPr="00691DDB" w:rsidRDefault="00691DDB" w:rsidP="00691DDB">
      <w:pPr>
        <w:spacing w:after="0" w:line="240" w:lineRule="auto"/>
        <w:ind w:firstLine="851"/>
        <w:jc w:val="both"/>
        <w:rPr>
          <w:rFonts w:ascii="Times New Roman" w:hAnsi="Times New Roman" w:cs="Times New Roman"/>
          <w:bCs/>
          <w:iCs/>
          <w:sz w:val="30"/>
          <w:szCs w:val="30"/>
        </w:rPr>
      </w:pPr>
      <w:r w:rsidRPr="00691DDB">
        <w:rPr>
          <w:rFonts w:ascii="Times New Roman" w:hAnsi="Times New Roman" w:cs="Times New Roman"/>
          <w:bCs/>
          <w:iCs/>
          <w:sz w:val="30"/>
          <w:szCs w:val="30"/>
        </w:rPr>
        <w:t>Внимательные родители замечают, что ребенок в некоторых ситуациях грызет ногти, сосет палец, закатывает глаза или жмурится при моргании, накручивает прядь волос на палец и т.п. Что это? И почему это происходит?</w:t>
      </w:r>
    </w:p>
    <w:p w14:paraId="45E2D045" w14:textId="5DC6AFB1" w:rsidR="00691DDB" w:rsidRPr="00691DDB" w:rsidRDefault="00691DDB" w:rsidP="00691DDB">
      <w:pPr>
        <w:spacing w:after="0" w:line="240" w:lineRule="auto"/>
        <w:ind w:firstLine="851"/>
        <w:jc w:val="both"/>
        <w:rPr>
          <w:rFonts w:ascii="Times New Roman" w:hAnsi="Times New Roman" w:cs="Times New Roman"/>
          <w:bCs/>
          <w:iCs/>
          <w:sz w:val="30"/>
          <w:szCs w:val="30"/>
        </w:rPr>
      </w:pPr>
      <w:r w:rsidRPr="00691DDB">
        <w:rPr>
          <w:rFonts w:ascii="Times New Roman" w:hAnsi="Times New Roman" w:cs="Times New Roman"/>
          <w:bCs/>
          <w:iCs/>
          <w:sz w:val="30"/>
          <w:szCs w:val="30"/>
        </w:rPr>
        <w:t xml:space="preserve">Такое явление – </w:t>
      </w:r>
      <w:r w:rsidRPr="00E70848">
        <w:rPr>
          <w:rFonts w:ascii="Times New Roman" w:hAnsi="Times New Roman" w:cs="Times New Roman"/>
          <w:b/>
          <w:iCs/>
          <w:sz w:val="30"/>
          <w:szCs w:val="30"/>
        </w:rPr>
        <w:t>патологическая привычка (ПП)</w:t>
      </w:r>
      <w:r w:rsidR="00E70848" w:rsidRPr="00E70848">
        <w:rPr>
          <w:rFonts w:ascii="Times New Roman" w:hAnsi="Times New Roman" w:cs="Times New Roman"/>
          <w:b/>
          <w:iCs/>
          <w:sz w:val="30"/>
          <w:szCs w:val="30"/>
        </w:rPr>
        <w:t>, переходящая в синдром навязчивых движений (СД)</w:t>
      </w:r>
      <w:r w:rsidRPr="00E70848">
        <w:rPr>
          <w:rFonts w:ascii="Times New Roman" w:hAnsi="Times New Roman" w:cs="Times New Roman"/>
          <w:b/>
          <w:iCs/>
          <w:sz w:val="30"/>
          <w:szCs w:val="30"/>
        </w:rPr>
        <w:t>,</w:t>
      </w:r>
      <w:r w:rsidRPr="00691DDB">
        <w:rPr>
          <w:rFonts w:ascii="Times New Roman" w:hAnsi="Times New Roman" w:cs="Times New Roman"/>
          <w:bCs/>
          <w:iCs/>
          <w:sz w:val="30"/>
          <w:szCs w:val="30"/>
        </w:rPr>
        <w:t xml:space="preserve"> вызванная проблемами в жизни и в развитии ребенка.</w:t>
      </w:r>
    </w:p>
    <w:p w14:paraId="2FB650AF" w14:textId="797DE2E9" w:rsidR="00E70848" w:rsidRPr="00E70848" w:rsidRDefault="00691DDB" w:rsidP="00E70848">
      <w:pPr>
        <w:spacing w:after="0" w:line="240" w:lineRule="auto"/>
        <w:ind w:firstLine="851"/>
        <w:jc w:val="both"/>
        <w:rPr>
          <w:rFonts w:ascii="Times New Roman" w:hAnsi="Times New Roman" w:cs="Times New Roman"/>
          <w:bCs/>
          <w:iCs/>
          <w:sz w:val="30"/>
          <w:szCs w:val="30"/>
        </w:rPr>
      </w:pPr>
      <w:r w:rsidRPr="00E70848">
        <w:rPr>
          <w:rFonts w:ascii="Times New Roman" w:hAnsi="Times New Roman" w:cs="Times New Roman"/>
          <w:b/>
          <w:iCs/>
          <w:sz w:val="30"/>
          <w:szCs w:val="30"/>
        </w:rPr>
        <w:t>Распространенные ПП у детей</w:t>
      </w:r>
      <w:r w:rsidRPr="00691DDB">
        <w:rPr>
          <w:rFonts w:ascii="Times New Roman" w:hAnsi="Times New Roman" w:cs="Times New Roman"/>
          <w:bCs/>
          <w:iCs/>
          <w:sz w:val="30"/>
          <w:szCs w:val="30"/>
        </w:rPr>
        <w:t>: сосание предметов, сосание пальца, грызение ногтей, онанизм (мастурбация). Реже встречается болезненное стремление выдергивать волосы (</w:t>
      </w:r>
      <w:proofErr w:type="spellStart"/>
      <w:r w:rsidRPr="00691DDB">
        <w:rPr>
          <w:rFonts w:ascii="Times New Roman" w:hAnsi="Times New Roman" w:cs="Times New Roman"/>
          <w:bCs/>
          <w:iCs/>
          <w:sz w:val="30"/>
          <w:szCs w:val="30"/>
        </w:rPr>
        <w:t>трихотилломания</w:t>
      </w:r>
      <w:proofErr w:type="spellEnd"/>
      <w:r w:rsidRPr="00691DDB">
        <w:rPr>
          <w:rFonts w:ascii="Times New Roman" w:hAnsi="Times New Roman" w:cs="Times New Roman"/>
          <w:bCs/>
          <w:iCs/>
          <w:sz w:val="30"/>
          <w:szCs w:val="30"/>
        </w:rPr>
        <w:t>), ритмически раскачивать головой и туловищем (</w:t>
      </w:r>
      <w:proofErr w:type="spellStart"/>
      <w:r w:rsidRPr="00691DDB">
        <w:rPr>
          <w:rFonts w:ascii="Times New Roman" w:hAnsi="Times New Roman" w:cs="Times New Roman"/>
          <w:bCs/>
          <w:iCs/>
          <w:sz w:val="30"/>
          <w:szCs w:val="30"/>
        </w:rPr>
        <w:t>яктация</w:t>
      </w:r>
      <w:proofErr w:type="spellEnd"/>
      <w:r w:rsidRPr="00691DDB">
        <w:rPr>
          <w:rFonts w:ascii="Times New Roman" w:hAnsi="Times New Roman" w:cs="Times New Roman"/>
          <w:bCs/>
          <w:iCs/>
          <w:sz w:val="30"/>
          <w:szCs w:val="30"/>
        </w:rPr>
        <w:t>), повторять однообразные движения руками, подкашливать, жмуриться (синдром навязчивых движений).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5735"/>
      </w:tblGrid>
      <w:tr w:rsidR="00E70848" w14:paraId="196A537F" w14:textId="77777777" w:rsidTr="00E70848">
        <w:tc>
          <w:tcPr>
            <w:tcW w:w="5341" w:type="dxa"/>
          </w:tcPr>
          <w:p w14:paraId="4C87C0E7" w14:textId="54E645AB" w:rsidR="00E70848" w:rsidRPr="00E70848" w:rsidRDefault="00E70848" w:rsidP="00E70848">
            <w:pPr>
              <w:ind w:firstLine="851"/>
              <w:jc w:val="both"/>
              <w:rPr>
                <w:rFonts w:ascii="Times New Roman" w:hAnsi="Times New Roman" w:cs="Times New Roman"/>
                <w:bCs/>
                <w:iCs/>
                <w:sz w:val="30"/>
                <w:szCs w:val="30"/>
              </w:rPr>
            </w:pPr>
            <w:r w:rsidRPr="00E70848">
              <w:rPr>
                <w:rFonts w:ascii="Times New Roman" w:hAnsi="Times New Roman" w:cs="Times New Roman"/>
                <w:b/>
                <w:iCs/>
                <w:sz w:val="30"/>
                <w:szCs w:val="30"/>
              </w:rPr>
              <w:t>П</w:t>
            </w:r>
            <w:r>
              <w:rPr>
                <w:rFonts w:ascii="Times New Roman" w:hAnsi="Times New Roman" w:cs="Times New Roman"/>
                <w:b/>
                <w:iCs/>
                <w:sz w:val="30"/>
                <w:szCs w:val="30"/>
              </w:rPr>
              <w:t xml:space="preserve">ервым фактором </w:t>
            </w:r>
            <w:r w:rsidRPr="00E70848">
              <w:rPr>
                <w:rFonts w:ascii="Times New Roman" w:hAnsi="Times New Roman" w:cs="Times New Roman"/>
                <w:b/>
                <w:iCs/>
                <w:sz w:val="30"/>
                <w:szCs w:val="30"/>
              </w:rPr>
              <w:t>появления ПП</w:t>
            </w:r>
            <w:r>
              <w:rPr>
                <w:rFonts w:ascii="Times New Roman" w:hAnsi="Times New Roman" w:cs="Times New Roman"/>
                <w:bCs/>
                <w:iCs/>
                <w:sz w:val="30"/>
                <w:szCs w:val="30"/>
              </w:rPr>
              <w:t xml:space="preserve"> </w:t>
            </w:r>
            <w:r w:rsidRPr="00E70848">
              <w:rPr>
                <w:rFonts w:ascii="Times New Roman" w:hAnsi="Times New Roman" w:cs="Times New Roman"/>
                <w:b/>
                <w:iCs/>
                <w:sz w:val="30"/>
                <w:szCs w:val="30"/>
              </w:rPr>
              <w:t>и СД</w:t>
            </w:r>
            <w:r>
              <w:rPr>
                <w:rFonts w:ascii="Times New Roman" w:hAnsi="Times New Roman" w:cs="Times New Roman"/>
                <w:bCs/>
                <w:iCs/>
                <w:sz w:val="30"/>
                <w:szCs w:val="30"/>
              </w:rPr>
              <w:t xml:space="preserve"> </w:t>
            </w:r>
            <w:r w:rsidRPr="00E70848">
              <w:rPr>
                <w:rFonts w:ascii="Times New Roman" w:hAnsi="Times New Roman" w:cs="Times New Roman"/>
                <w:bCs/>
                <w:iCs/>
                <w:sz w:val="30"/>
                <w:szCs w:val="30"/>
              </w:rPr>
              <w:t>может быть все то, что родителям кажется не очень существенным: повышение голоса в семье, частые наказания, запреты, недостаток внимания к ребенку или его отсутствие, страхи и т.п. Любая ситуация, которая осталась не замеченной родителями, не проговоренной с ребенком и не решенной для него, может вызвать состояние нервного напряжения.</w:t>
            </w:r>
          </w:p>
        </w:tc>
        <w:tc>
          <w:tcPr>
            <w:tcW w:w="5341" w:type="dxa"/>
          </w:tcPr>
          <w:p w14:paraId="0F004BD8" w14:textId="133E61D1" w:rsidR="00E70848" w:rsidRDefault="00E70848" w:rsidP="00E70848">
            <w:pPr>
              <w:jc w:val="both"/>
              <w:rPr>
                <w:rFonts w:ascii="Times New Roman" w:hAnsi="Times New Roman" w:cs="Times New Roman"/>
                <w:b/>
                <w:iCs/>
                <w:sz w:val="30"/>
                <w:szCs w:val="30"/>
              </w:rPr>
            </w:pPr>
            <w:r>
              <w:rPr>
                <w:rFonts w:ascii="Times New Roman" w:hAnsi="Times New Roman" w:cs="Times New Roman"/>
                <w:b/>
                <w:iCs/>
                <w:noProof/>
                <w:sz w:val="30"/>
                <w:szCs w:val="30"/>
              </w:rPr>
              <w:drawing>
                <wp:inline distT="0" distB="0" distL="0" distR="0" wp14:anchorId="0C2EB315" wp14:editId="258C524F">
                  <wp:extent cx="3504565" cy="2628265"/>
                  <wp:effectExtent l="0" t="0" r="0" b="0"/>
                  <wp:docPr id="15842032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4565" cy="2628265"/>
                          </a:xfrm>
                          <a:prstGeom prst="rect">
                            <a:avLst/>
                          </a:prstGeom>
                          <a:noFill/>
                        </pic:spPr>
                      </pic:pic>
                    </a:graphicData>
                  </a:graphic>
                </wp:inline>
              </w:drawing>
            </w:r>
          </w:p>
        </w:tc>
      </w:tr>
    </w:tbl>
    <w:p w14:paraId="7834DA0D" w14:textId="66FA2556" w:rsidR="00E70848" w:rsidRDefault="00E70848" w:rsidP="00E70848">
      <w:pPr>
        <w:spacing w:after="0" w:line="240" w:lineRule="auto"/>
        <w:ind w:firstLine="851"/>
        <w:jc w:val="both"/>
        <w:rPr>
          <w:rFonts w:ascii="Times New Roman" w:hAnsi="Times New Roman" w:cs="Times New Roman"/>
          <w:bCs/>
          <w:iCs/>
          <w:sz w:val="30"/>
          <w:szCs w:val="30"/>
        </w:rPr>
      </w:pPr>
      <w:r w:rsidRPr="00E70848">
        <w:rPr>
          <w:rFonts w:ascii="Times New Roman" w:hAnsi="Times New Roman" w:cs="Times New Roman"/>
          <w:bCs/>
          <w:iCs/>
          <w:sz w:val="30"/>
          <w:szCs w:val="30"/>
        </w:rPr>
        <w:t xml:space="preserve">При отсутствии помощи в решении проблемы </w:t>
      </w:r>
      <w:r>
        <w:rPr>
          <w:rFonts w:ascii="Times New Roman" w:hAnsi="Times New Roman" w:cs="Times New Roman"/>
          <w:bCs/>
          <w:iCs/>
          <w:sz w:val="30"/>
          <w:szCs w:val="30"/>
        </w:rPr>
        <w:t>ПП</w:t>
      </w:r>
      <w:r w:rsidRPr="00E70848">
        <w:rPr>
          <w:rFonts w:ascii="Times New Roman" w:hAnsi="Times New Roman" w:cs="Times New Roman"/>
          <w:bCs/>
          <w:iCs/>
          <w:sz w:val="30"/>
          <w:szCs w:val="30"/>
        </w:rPr>
        <w:t xml:space="preserve"> перерастает в невроз и способствует появлению </w:t>
      </w:r>
      <w:r>
        <w:rPr>
          <w:rFonts w:ascii="Times New Roman" w:hAnsi="Times New Roman" w:cs="Times New Roman"/>
          <w:bCs/>
          <w:iCs/>
          <w:sz w:val="30"/>
          <w:szCs w:val="30"/>
        </w:rPr>
        <w:t xml:space="preserve">СД </w:t>
      </w:r>
      <w:r w:rsidRPr="00E70848">
        <w:rPr>
          <w:rFonts w:ascii="Times New Roman" w:hAnsi="Times New Roman" w:cs="Times New Roman"/>
          <w:bCs/>
          <w:iCs/>
          <w:sz w:val="30"/>
          <w:szCs w:val="30"/>
        </w:rPr>
        <w:t xml:space="preserve">– тех или иных действий, которые «помогают» ребенку найти «успокоение». Для того, чтобы помочь детям избавиться от </w:t>
      </w:r>
      <w:r>
        <w:rPr>
          <w:rFonts w:ascii="Times New Roman" w:hAnsi="Times New Roman" w:cs="Times New Roman"/>
          <w:bCs/>
          <w:iCs/>
          <w:sz w:val="30"/>
          <w:szCs w:val="30"/>
        </w:rPr>
        <w:t>этого</w:t>
      </w:r>
      <w:r w:rsidRPr="00E70848">
        <w:rPr>
          <w:rFonts w:ascii="Times New Roman" w:hAnsi="Times New Roman" w:cs="Times New Roman"/>
          <w:bCs/>
          <w:iCs/>
          <w:sz w:val="30"/>
          <w:szCs w:val="30"/>
        </w:rPr>
        <w:t>, родителям необходимо понимать их суть.</w:t>
      </w:r>
      <w:r>
        <w:rPr>
          <w:rFonts w:ascii="Times New Roman" w:hAnsi="Times New Roman" w:cs="Times New Roman"/>
          <w:bCs/>
          <w:iCs/>
          <w:sz w:val="30"/>
          <w:szCs w:val="30"/>
        </w:rPr>
        <w:t xml:space="preserve"> </w:t>
      </w:r>
      <w:r w:rsidRPr="00E70848">
        <w:rPr>
          <w:rFonts w:ascii="Times New Roman" w:hAnsi="Times New Roman" w:cs="Times New Roman"/>
          <w:bCs/>
          <w:iCs/>
          <w:sz w:val="30"/>
          <w:szCs w:val="30"/>
        </w:rPr>
        <w:t>Известно, что ПП «уменьшают» отрицательные эмоциональные переживания у ребенка (неудовлетворенность, противоречивые чувства к близким людям) и «способствуют» снятию эмоционального напряжения. Фиксаци</w:t>
      </w:r>
      <w:r>
        <w:rPr>
          <w:rFonts w:ascii="Times New Roman" w:hAnsi="Times New Roman" w:cs="Times New Roman"/>
          <w:bCs/>
          <w:iCs/>
          <w:sz w:val="30"/>
          <w:szCs w:val="30"/>
        </w:rPr>
        <w:t xml:space="preserve">и </w:t>
      </w:r>
      <w:r w:rsidRPr="00E70848">
        <w:rPr>
          <w:rFonts w:ascii="Times New Roman" w:hAnsi="Times New Roman" w:cs="Times New Roman"/>
          <w:bCs/>
          <w:iCs/>
          <w:sz w:val="30"/>
          <w:szCs w:val="30"/>
        </w:rPr>
        <w:t>ПП</w:t>
      </w:r>
      <w:r>
        <w:rPr>
          <w:rFonts w:ascii="Times New Roman" w:hAnsi="Times New Roman" w:cs="Times New Roman"/>
          <w:bCs/>
          <w:iCs/>
          <w:sz w:val="30"/>
          <w:szCs w:val="30"/>
        </w:rPr>
        <w:t xml:space="preserve">, переходящей в дальнейшем в СД, </w:t>
      </w:r>
      <w:r w:rsidRPr="00E70848">
        <w:rPr>
          <w:rFonts w:ascii="Times New Roman" w:hAnsi="Times New Roman" w:cs="Times New Roman"/>
          <w:bCs/>
          <w:iCs/>
          <w:sz w:val="30"/>
          <w:szCs w:val="30"/>
        </w:rPr>
        <w:lastRenderedPageBreak/>
        <w:t>«помогает» чувство удовольствия, которое испытывает ребенок, и повышенное внимание окружающих взрослых к этим его действиям. Необходимо помнить, что подавлении ПП</w:t>
      </w:r>
      <w:r>
        <w:rPr>
          <w:rFonts w:ascii="Times New Roman" w:hAnsi="Times New Roman" w:cs="Times New Roman"/>
          <w:bCs/>
          <w:iCs/>
          <w:sz w:val="30"/>
          <w:szCs w:val="30"/>
        </w:rPr>
        <w:t xml:space="preserve"> или СД</w:t>
      </w:r>
      <w:r w:rsidRPr="00E70848">
        <w:rPr>
          <w:rFonts w:ascii="Times New Roman" w:hAnsi="Times New Roman" w:cs="Times New Roman"/>
          <w:bCs/>
          <w:iCs/>
          <w:sz w:val="30"/>
          <w:szCs w:val="30"/>
        </w:rPr>
        <w:t xml:space="preserve"> у ребенка усиливает чувство внутреннего напряжения, вызывает появление друго</w:t>
      </w:r>
      <w:r>
        <w:rPr>
          <w:rFonts w:ascii="Times New Roman" w:hAnsi="Times New Roman" w:cs="Times New Roman"/>
          <w:bCs/>
          <w:iCs/>
          <w:sz w:val="30"/>
          <w:szCs w:val="30"/>
        </w:rPr>
        <w:t>го СД</w:t>
      </w:r>
      <w:r w:rsidRPr="00E70848">
        <w:rPr>
          <w:rFonts w:ascii="Times New Roman" w:hAnsi="Times New Roman" w:cs="Times New Roman"/>
          <w:bCs/>
          <w:iCs/>
          <w:sz w:val="30"/>
          <w:szCs w:val="30"/>
        </w:rPr>
        <w:t>.</w:t>
      </w:r>
    </w:p>
    <w:p w14:paraId="6A015859" w14:textId="4450D5C4" w:rsidR="00E70848" w:rsidRDefault="00E70848" w:rsidP="00E70848">
      <w:pPr>
        <w:spacing w:after="0" w:line="240" w:lineRule="auto"/>
        <w:ind w:firstLine="851"/>
        <w:jc w:val="both"/>
        <w:rPr>
          <w:rFonts w:ascii="Times New Roman" w:hAnsi="Times New Roman" w:cs="Times New Roman"/>
          <w:b/>
          <w:iCs/>
          <w:sz w:val="30"/>
          <w:szCs w:val="30"/>
        </w:rPr>
      </w:pPr>
      <w:r w:rsidRPr="00E70848">
        <w:rPr>
          <w:rFonts w:ascii="Times New Roman" w:hAnsi="Times New Roman" w:cs="Times New Roman"/>
          <w:b/>
          <w:iCs/>
          <w:sz w:val="30"/>
          <w:szCs w:val="30"/>
        </w:rPr>
        <w:t>Необходимо конкретизировать, а в чем же все таки причина возникновения ПП и ее перехода в дальнейшем в СД?</w:t>
      </w:r>
      <w:r>
        <w:rPr>
          <w:rFonts w:ascii="Times New Roman" w:hAnsi="Times New Roman" w:cs="Times New Roman"/>
          <w:b/>
          <w:iCs/>
          <w:sz w:val="30"/>
          <w:szCs w:val="30"/>
        </w:rPr>
        <w:t xml:space="preserve"> Ведь не всегда повышение тона голоса и т.п. способствует этим явлениям?</w:t>
      </w:r>
    </w:p>
    <w:p w14:paraId="29CB51E6" w14:textId="77777777" w:rsidR="008334CA" w:rsidRDefault="00E70848" w:rsidP="00E70848">
      <w:pPr>
        <w:spacing w:after="0" w:line="240" w:lineRule="auto"/>
        <w:ind w:firstLine="851"/>
        <w:jc w:val="both"/>
        <w:rPr>
          <w:rFonts w:ascii="Times New Roman" w:hAnsi="Times New Roman" w:cs="Times New Roman"/>
          <w:b/>
          <w:iCs/>
          <w:sz w:val="30"/>
          <w:szCs w:val="30"/>
        </w:rPr>
      </w:pPr>
      <w:r>
        <w:rPr>
          <w:rFonts w:ascii="Times New Roman" w:hAnsi="Times New Roman" w:cs="Times New Roman"/>
          <w:b/>
          <w:iCs/>
          <w:sz w:val="30"/>
          <w:szCs w:val="30"/>
        </w:rPr>
        <w:t xml:space="preserve">Действительно, </w:t>
      </w:r>
      <w:r w:rsidR="008334CA">
        <w:rPr>
          <w:rFonts w:ascii="Times New Roman" w:hAnsi="Times New Roman" w:cs="Times New Roman"/>
          <w:b/>
          <w:iCs/>
          <w:sz w:val="30"/>
          <w:szCs w:val="30"/>
        </w:rPr>
        <w:t>есть второй фактор -</w:t>
      </w:r>
      <w:r>
        <w:rPr>
          <w:rFonts w:ascii="Times New Roman" w:hAnsi="Times New Roman" w:cs="Times New Roman"/>
          <w:b/>
          <w:iCs/>
          <w:sz w:val="30"/>
          <w:szCs w:val="30"/>
        </w:rPr>
        <w:t xml:space="preserve"> тревожность. </w:t>
      </w:r>
    </w:p>
    <w:p w14:paraId="7319A0A5" w14:textId="686C549F" w:rsidR="008334CA" w:rsidRPr="008334CA" w:rsidRDefault="00416638" w:rsidP="008334CA">
      <w:pPr>
        <w:spacing w:after="0" w:line="240" w:lineRule="auto"/>
        <w:ind w:firstLine="851"/>
        <w:jc w:val="both"/>
        <w:rPr>
          <w:rFonts w:ascii="Times New Roman" w:hAnsi="Times New Roman" w:cs="Times New Roman"/>
          <w:bCs/>
          <w:iCs/>
          <w:sz w:val="30"/>
          <w:szCs w:val="30"/>
        </w:rPr>
      </w:pPr>
      <w:r>
        <w:rPr>
          <w:rFonts w:ascii="Times New Roman" w:hAnsi="Times New Roman" w:cs="Times New Roman"/>
          <w:bCs/>
          <w:iCs/>
          <w:sz w:val="30"/>
          <w:szCs w:val="30"/>
        </w:rPr>
        <w:t>Часто м</w:t>
      </w:r>
      <w:r w:rsidR="008334CA" w:rsidRPr="008334CA">
        <w:rPr>
          <w:rFonts w:ascii="Times New Roman" w:hAnsi="Times New Roman" w:cs="Times New Roman"/>
          <w:bCs/>
          <w:iCs/>
          <w:sz w:val="30"/>
          <w:szCs w:val="30"/>
        </w:rPr>
        <w:t>ожно встретиться с ребенком, который беспокоиться, ерзает на стуле и очень тревожный. Это тревожный ребенок, ключевое слово – тревога, вызывающая тревожность.</w:t>
      </w:r>
    </w:p>
    <w:p w14:paraId="3934DE7E" w14:textId="77777777" w:rsidR="008334CA" w:rsidRPr="00416638" w:rsidRDefault="008334CA" w:rsidP="008334CA">
      <w:pPr>
        <w:spacing w:after="0" w:line="240" w:lineRule="auto"/>
        <w:ind w:firstLine="851"/>
        <w:jc w:val="both"/>
        <w:rPr>
          <w:rFonts w:ascii="Times New Roman" w:hAnsi="Times New Roman" w:cs="Times New Roman"/>
          <w:b/>
          <w:iCs/>
          <w:sz w:val="30"/>
          <w:szCs w:val="30"/>
        </w:rPr>
      </w:pPr>
      <w:r w:rsidRPr="00416638">
        <w:rPr>
          <w:rFonts w:ascii="Times New Roman" w:hAnsi="Times New Roman" w:cs="Times New Roman"/>
          <w:b/>
          <w:iCs/>
          <w:sz w:val="30"/>
          <w:szCs w:val="30"/>
        </w:rPr>
        <w:t>Тревожность и тревога: в чем различия?</w:t>
      </w:r>
    </w:p>
    <w:p w14:paraId="3C4847B0" w14:textId="77777777" w:rsidR="008334CA" w:rsidRPr="008334CA" w:rsidRDefault="008334CA" w:rsidP="008334CA">
      <w:pPr>
        <w:spacing w:after="0" w:line="240" w:lineRule="auto"/>
        <w:ind w:firstLine="851"/>
        <w:jc w:val="both"/>
        <w:rPr>
          <w:rFonts w:ascii="Times New Roman" w:hAnsi="Times New Roman" w:cs="Times New Roman"/>
          <w:bCs/>
          <w:iCs/>
          <w:sz w:val="30"/>
          <w:szCs w:val="30"/>
        </w:rPr>
      </w:pPr>
      <w:r w:rsidRPr="008334CA">
        <w:rPr>
          <w:rFonts w:ascii="Times New Roman" w:hAnsi="Times New Roman" w:cs="Times New Roman"/>
          <w:bCs/>
          <w:iCs/>
          <w:sz w:val="30"/>
          <w:szCs w:val="30"/>
        </w:rPr>
        <w:t>Ранее эти два термина были синонимами, однако более полувека назад, на заре современной психологии, появилась терминологическая дифференциация. Итак, в чем же разница таких, казалось бы, похожих между собой слов?</w:t>
      </w:r>
    </w:p>
    <w:p w14:paraId="3BF30274" w14:textId="77777777" w:rsidR="008334CA" w:rsidRPr="008334CA" w:rsidRDefault="008334CA" w:rsidP="008334CA">
      <w:pPr>
        <w:spacing w:after="0" w:line="240" w:lineRule="auto"/>
        <w:ind w:firstLine="851"/>
        <w:jc w:val="both"/>
        <w:rPr>
          <w:rFonts w:ascii="Times New Roman" w:hAnsi="Times New Roman" w:cs="Times New Roman"/>
          <w:bCs/>
          <w:iCs/>
          <w:sz w:val="30"/>
          <w:szCs w:val="30"/>
        </w:rPr>
      </w:pPr>
      <w:r w:rsidRPr="00416638">
        <w:rPr>
          <w:rFonts w:ascii="Times New Roman" w:hAnsi="Times New Roman" w:cs="Times New Roman"/>
          <w:b/>
          <w:iCs/>
          <w:sz w:val="30"/>
          <w:szCs w:val="30"/>
        </w:rPr>
        <w:t>Тревога</w:t>
      </w:r>
      <w:r w:rsidRPr="008334CA">
        <w:rPr>
          <w:rFonts w:ascii="Times New Roman" w:hAnsi="Times New Roman" w:cs="Times New Roman"/>
          <w:bCs/>
          <w:iCs/>
          <w:sz w:val="30"/>
          <w:szCs w:val="30"/>
        </w:rPr>
        <w:t xml:space="preserve"> — это отрицательно окрашенная эмоция, выражающая ощущение неопределённости, ожидание отрицательных событий, трудноопределимые предчувствия. Тревога – это эмоционально беспокойное состояние человека, вызванное реальной ситуацией, которая, вероятнее всего, несет определенную угрозу и/или опасность. Условно говоря, периодически испытывать субъективное напряжение и характерное ему беспокойство, идти на поводу у плохих предчувствий ввиду боязни развития неблагополучных событий – абсолютно нормально. Это обычный психологический аспект любого здорового человека. Так, например, Зигмунд Фрейд утверждал, что тревога есть наш мотиватор, а неприятное состояние тревоги является полезным адаптивным механизмом, который подталкивает человека к защитному поведению для преодоления опасности. Таким образом, событийное состояние тревоги не разрушительно для нашей психики, и принимать его надо как неотъемлемую часть психологического здоровья.</w:t>
      </w:r>
    </w:p>
    <w:p w14:paraId="74B1FBF9" w14:textId="77777777" w:rsidR="008334CA" w:rsidRPr="008334CA" w:rsidRDefault="008334CA" w:rsidP="008334CA">
      <w:pPr>
        <w:spacing w:after="0" w:line="240" w:lineRule="auto"/>
        <w:ind w:firstLine="851"/>
        <w:jc w:val="both"/>
        <w:rPr>
          <w:rFonts w:ascii="Times New Roman" w:hAnsi="Times New Roman" w:cs="Times New Roman"/>
          <w:bCs/>
          <w:iCs/>
          <w:sz w:val="30"/>
          <w:szCs w:val="30"/>
        </w:rPr>
      </w:pPr>
      <w:r w:rsidRPr="008334CA">
        <w:rPr>
          <w:rFonts w:ascii="Times New Roman" w:hAnsi="Times New Roman" w:cs="Times New Roman"/>
          <w:bCs/>
          <w:iCs/>
          <w:sz w:val="30"/>
          <w:szCs w:val="30"/>
        </w:rPr>
        <w:t xml:space="preserve">Другое дело обстоит с тревожностью. </w:t>
      </w:r>
      <w:r w:rsidRPr="00416638">
        <w:rPr>
          <w:rFonts w:ascii="Times New Roman" w:hAnsi="Times New Roman" w:cs="Times New Roman"/>
          <w:b/>
          <w:iCs/>
          <w:sz w:val="30"/>
          <w:szCs w:val="30"/>
        </w:rPr>
        <w:t>Тревожность</w:t>
      </w:r>
      <w:r w:rsidRPr="008334CA">
        <w:rPr>
          <w:rFonts w:ascii="Times New Roman" w:hAnsi="Times New Roman" w:cs="Times New Roman"/>
          <w:bCs/>
          <w:iCs/>
          <w:sz w:val="30"/>
          <w:szCs w:val="30"/>
        </w:rPr>
        <w:t xml:space="preserve"> – патологическое состояние, обусловленное регулярным возникновением тревоги даже по незначительным обстоятельствам. Слово  «тревожность» означает сигнал об опасности со стороны противника. В психологическом словаре она обозначена как индивидуальная психологическая особенность, заключающаяся в повышенной склонности испытывать беспокойство в самых различных жизненных ситуациях. Сегодня тревожность считается индивидуальной психологической особенностью, которая определяется частыми переживаниями, цикличным состоянием тревоги, в запущенных случаях – состоянием паники или паническими атаками (ПА). Причем важно отметить, что все вышеперечисленные психологические состояния возникают вне зависимости от той или иной неблагополучной ситуации. Таким образом, данные состояния не имеют конкретной причины. Следует обращать внимание на хроническую тревожность, замечая ее у себя или близких вам людей, т.к. последствия могут быть серьезные: зачастую тревожность перерастает в психологические нарушения.</w:t>
      </w:r>
    </w:p>
    <w:p w14:paraId="6B1C6582" w14:textId="29B8CA3A" w:rsidR="008334CA" w:rsidRPr="008334CA" w:rsidRDefault="008334CA" w:rsidP="008334CA">
      <w:pPr>
        <w:spacing w:after="0" w:line="240" w:lineRule="auto"/>
        <w:ind w:firstLine="851"/>
        <w:jc w:val="both"/>
        <w:rPr>
          <w:rFonts w:ascii="Times New Roman" w:hAnsi="Times New Roman" w:cs="Times New Roman"/>
          <w:bCs/>
          <w:iCs/>
          <w:sz w:val="30"/>
          <w:szCs w:val="3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5"/>
        <w:gridCol w:w="4221"/>
      </w:tblGrid>
      <w:tr w:rsidR="00416638" w14:paraId="3D06EAE6" w14:textId="77777777" w:rsidTr="00416638">
        <w:tc>
          <w:tcPr>
            <w:tcW w:w="5341" w:type="dxa"/>
          </w:tcPr>
          <w:p w14:paraId="5B42185B" w14:textId="3B704ED4" w:rsidR="00416638" w:rsidRDefault="00416638" w:rsidP="00416638">
            <w:pPr>
              <w:jc w:val="both"/>
              <w:rPr>
                <w:rFonts w:ascii="Times New Roman" w:hAnsi="Times New Roman" w:cs="Times New Roman"/>
                <w:bCs/>
                <w:iCs/>
                <w:sz w:val="30"/>
                <w:szCs w:val="30"/>
              </w:rPr>
            </w:pPr>
            <w:r>
              <w:rPr>
                <w:rFonts w:ascii="Times New Roman" w:hAnsi="Times New Roman" w:cs="Times New Roman"/>
                <w:bCs/>
                <w:iCs/>
                <w:noProof/>
                <w:sz w:val="30"/>
                <w:szCs w:val="30"/>
              </w:rPr>
              <w:drawing>
                <wp:inline distT="0" distB="0" distL="0" distR="0" wp14:anchorId="1CD297BF" wp14:editId="189C337F">
                  <wp:extent cx="3828415" cy="2542540"/>
                  <wp:effectExtent l="0" t="0" r="0" b="0"/>
                  <wp:docPr id="1003814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415" cy="2542540"/>
                          </a:xfrm>
                          <a:prstGeom prst="rect">
                            <a:avLst/>
                          </a:prstGeom>
                          <a:noFill/>
                        </pic:spPr>
                      </pic:pic>
                    </a:graphicData>
                  </a:graphic>
                </wp:inline>
              </w:drawing>
            </w:r>
          </w:p>
        </w:tc>
        <w:tc>
          <w:tcPr>
            <w:tcW w:w="5341" w:type="dxa"/>
          </w:tcPr>
          <w:p w14:paraId="747C4E8C" w14:textId="77777777" w:rsidR="00416638" w:rsidRDefault="00416638" w:rsidP="00416638">
            <w:pPr>
              <w:ind w:firstLine="848"/>
              <w:jc w:val="both"/>
              <w:rPr>
                <w:rFonts w:ascii="Times New Roman" w:hAnsi="Times New Roman" w:cs="Times New Roman"/>
                <w:bCs/>
                <w:iCs/>
                <w:sz w:val="30"/>
                <w:szCs w:val="30"/>
              </w:rPr>
            </w:pPr>
            <w:r w:rsidRPr="00416638">
              <w:rPr>
                <w:rFonts w:ascii="Times New Roman" w:hAnsi="Times New Roman" w:cs="Times New Roman"/>
                <w:b/>
                <w:iCs/>
                <w:sz w:val="30"/>
                <w:szCs w:val="30"/>
              </w:rPr>
              <w:t>Тревога</w:t>
            </w:r>
            <w:r w:rsidRPr="008334CA">
              <w:rPr>
                <w:rFonts w:ascii="Times New Roman" w:hAnsi="Times New Roman" w:cs="Times New Roman"/>
                <w:bCs/>
                <w:iCs/>
                <w:sz w:val="30"/>
                <w:szCs w:val="30"/>
              </w:rPr>
              <w:t xml:space="preserve"> – это эпизодические проявления беспокойства, волнения ребенка, а </w:t>
            </w:r>
            <w:r w:rsidRPr="00416638">
              <w:rPr>
                <w:rFonts w:ascii="Times New Roman" w:hAnsi="Times New Roman" w:cs="Times New Roman"/>
                <w:b/>
                <w:iCs/>
                <w:sz w:val="30"/>
                <w:szCs w:val="30"/>
              </w:rPr>
              <w:t>тревожность</w:t>
            </w:r>
            <w:r w:rsidRPr="008334CA">
              <w:rPr>
                <w:rFonts w:ascii="Times New Roman" w:hAnsi="Times New Roman" w:cs="Times New Roman"/>
                <w:bCs/>
                <w:iCs/>
                <w:sz w:val="30"/>
                <w:szCs w:val="30"/>
              </w:rPr>
              <w:t xml:space="preserve"> является устойчивым состоянием. Следует отличать тревогу от тревожности.</w:t>
            </w:r>
          </w:p>
          <w:p w14:paraId="11AD3640" w14:textId="0CE2D118" w:rsidR="00416638" w:rsidRDefault="00416638" w:rsidP="00416638">
            <w:pPr>
              <w:ind w:firstLine="848"/>
              <w:jc w:val="both"/>
              <w:rPr>
                <w:rFonts w:ascii="Times New Roman" w:hAnsi="Times New Roman" w:cs="Times New Roman"/>
                <w:bCs/>
                <w:iCs/>
                <w:sz w:val="30"/>
                <w:szCs w:val="30"/>
              </w:rPr>
            </w:pPr>
            <w:r w:rsidRPr="008334CA">
              <w:rPr>
                <w:rFonts w:ascii="Times New Roman" w:hAnsi="Times New Roman" w:cs="Times New Roman"/>
                <w:bCs/>
                <w:iCs/>
                <w:sz w:val="30"/>
                <w:szCs w:val="30"/>
              </w:rPr>
              <w:t>Конечно, тревожность ребенка зависит часто от окружающих его значимых взрослых.</w:t>
            </w:r>
          </w:p>
        </w:tc>
      </w:tr>
    </w:tbl>
    <w:p w14:paraId="33491ECA" w14:textId="7DA2A4AB" w:rsidR="008334CA" w:rsidRPr="008334CA" w:rsidRDefault="008334CA" w:rsidP="008334CA">
      <w:pPr>
        <w:spacing w:after="0" w:line="240" w:lineRule="auto"/>
        <w:ind w:firstLine="851"/>
        <w:jc w:val="both"/>
        <w:rPr>
          <w:rFonts w:ascii="Times New Roman" w:hAnsi="Times New Roman" w:cs="Times New Roman"/>
          <w:bCs/>
          <w:iCs/>
          <w:sz w:val="30"/>
          <w:szCs w:val="30"/>
        </w:rPr>
      </w:pPr>
      <w:r w:rsidRPr="008334CA">
        <w:rPr>
          <w:rFonts w:ascii="Times New Roman" w:hAnsi="Times New Roman" w:cs="Times New Roman"/>
          <w:bCs/>
          <w:iCs/>
          <w:sz w:val="30"/>
          <w:szCs w:val="30"/>
        </w:rPr>
        <w:t>Часто высокий уровень тревоги у значимого взрослого передается ребенку. Конфликты, ссоры, напряжение внутри семьи и нарушение в детско-родительских отношениях так же может быть одной из причин повышения уровня тревожности у ребенка. Разные стили воспитания у родителей и лиц их замещающих могут влиять на уровень тревожности ребенка, сама обстановка в доме или учреждении может влиять на ребенка. В том числе настроение взрослых может послужить причиной повышенной тревоги у детей.</w:t>
      </w:r>
    </w:p>
    <w:p w14:paraId="588BDF59" w14:textId="172EF531" w:rsidR="008334CA" w:rsidRDefault="008334CA" w:rsidP="008334CA">
      <w:pPr>
        <w:spacing w:after="0" w:line="240" w:lineRule="auto"/>
        <w:ind w:firstLine="851"/>
        <w:jc w:val="both"/>
        <w:rPr>
          <w:rFonts w:ascii="Times New Roman" w:hAnsi="Times New Roman" w:cs="Times New Roman"/>
          <w:bCs/>
          <w:iCs/>
          <w:sz w:val="30"/>
          <w:szCs w:val="30"/>
        </w:rPr>
      </w:pPr>
      <w:r w:rsidRPr="008334CA">
        <w:rPr>
          <w:rFonts w:ascii="Times New Roman" w:hAnsi="Times New Roman" w:cs="Times New Roman"/>
          <w:bCs/>
          <w:iCs/>
          <w:sz w:val="30"/>
          <w:szCs w:val="30"/>
        </w:rPr>
        <w:t>Очень часто причины возникновения тревожности у ребенка кроются именно в нарушении детско-родительских  отношений, и обусловлены противоречивыми требованиями, предъявляемыми родителями, либо родителями и образовательным учреждением; неадекватными требованиями (чаще всего завышенными); негативными требованиями, которые унижают ребенка, ставят его в зависимое положение.</w:t>
      </w:r>
    </w:p>
    <w:p w14:paraId="4222E1E3" w14:textId="5177933C" w:rsidR="00E70848" w:rsidRPr="00416638" w:rsidRDefault="00416638" w:rsidP="00416638">
      <w:pPr>
        <w:spacing w:after="0" w:line="240" w:lineRule="auto"/>
        <w:ind w:firstLine="851"/>
        <w:jc w:val="both"/>
        <w:rPr>
          <w:rFonts w:ascii="Times New Roman" w:hAnsi="Times New Roman" w:cs="Times New Roman"/>
          <w:bCs/>
          <w:iCs/>
          <w:sz w:val="30"/>
          <w:szCs w:val="30"/>
        </w:rPr>
      </w:pPr>
      <w:r>
        <w:rPr>
          <w:rFonts w:ascii="Times New Roman" w:hAnsi="Times New Roman" w:cs="Times New Roman"/>
          <w:bCs/>
          <w:iCs/>
          <w:sz w:val="30"/>
          <w:szCs w:val="30"/>
        </w:rPr>
        <w:t>Итак, анализируя оба фактора, можно сделать вывод, что так или иначе, но поведение родителей провоцирует возникновение тревожности у ребенка, провоцируя его на постоянное состояние тревоги, что в свою очередь ведет к появлению первоначально ПП, а затем, при отсутствии устранения тревожащих факторов, к появлению СД.</w:t>
      </w:r>
    </w:p>
    <w:p w14:paraId="6E37B26B" w14:textId="5CBE99B7" w:rsidR="00247EBD" w:rsidRPr="00416638" w:rsidRDefault="00416638" w:rsidP="00691DDB">
      <w:pPr>
        <w:spacing w:after="0" w:line="240" w:lineRule="auto"/>
        <w:ind w:firstLine="851"/>
        <w:jc w:val="both"/>
        <w:rPr>
          <w:rFonts w:ascii="Times New Roman" w:hAnsi="Times New Roman" w:cs="Times New Roman"/>
          <w:b/>
          <w:iCs/>
          <w:sz w:val="30"/>
          <w:szCs w:val="30"/>
        </w:rPr>
      </w:pPr>
      <w:r>
        <w:rPr>
          <w:rFonts w:ascii="Times New Roman" w:hAnsi="Times New Roman" w:cs="Times New Roman"/>
          <w:b/>
          <w:iCs/>
          <w:sz w:val="30"/>
          <w:szCs w:val="30"/>
        </w:rPr>
        <w:t>Так или иначе, выделены ф</w:t>
      </w:r>
      <w:r w:rsidR="00247EBD" w:rsidRPr="00416638">
        <w:rPr>
          <w:rFonts w:ascii="Times New Roman" w:hAnsi="Times New Roman" w:cs="Times New Roman"/>
          <w:b/>
          <w:iCs/>
          <w:sz w:val="30"/>
          <w:szCs w:val="30"/>
        </w:rPr>
        <w:t>акторы, которые могут запустить механизм возникновения синдрома навязчивых движений:</w:t>
      </w:r>
    </w:p>
    <w:p w14:paraId="69C4AFB3" w14:textId="77777777" w:rsidR="00247EBD" w:rsidRPr="00691DDB" w:rsidRDefault="00247EBD" w:rsidP="00691DDB">
      <w:pPr>
        <w:pStyle w:val="a3"/>
        <w:numPr>
          <w:ilvl w:val="0"/>
          <w:numId w:val="1"/>
        </w:numPr>
        <w:spacing w:after="0" w:line="240" w:lineRule="auto"/>
        <w:ind w:left="0" w:firstLine="851"/>
        <w:jc w:val="both"/>
        <w:rPr>
          <w:rFonts w:ascii="Times New Roman" w:hAnsi="Times New Roman" w:cs="Times New Roman"/>
          <w:sz w:val="30"/>
          <w:szCs w:val="30"/>
        </w:rPr>
      </w:pPr>
      <w:r w:rsidRPr="00691DDB">
        <w:rPr>
          <w:rFonts w:ascii="Times New Roman" w:hAnsi="Times New Roman" w:cs="Times New Roman"/>
          <w:sz w:val="30"/>
          <w:szCs w:val="30"/>
        </w:rPr>
        <w:t>сильный стресс;</w:t>
      </w:r>
    </w:p>
    <w:p w14:paraId="3995578B" w14:textId="77777777" w:rsidR="00247EBD" w:rsidRPr="00691DDB" w:rsidRDefault="00247EBD" w:rsidP="00691DDB">
      <w:pPr>
        <w:pStyle w:val="a3"/>
        <w:numPr>
          <w:ilvl w:val="0"/>
          <w:numId w:val="1"/>
        </w:numPr>
        <w:spacing w:after="0" w:line="240" w:lineRule="auto"/>
        <w:ind w:left="0" w:firstLine="851"/>
        <w:jc w:val="both"/>
        <w:rPr>
          <w:rFonts w:ascii="Times New Roman" w:hAnsi="Times New Roman" w:cs="Times New Roman"/>
          <w:sz w:val="30"/>
          <w:szCs w:val="30"/>
        </w:rPr>
      </w:pPr>
      <w:r w:rsidRPr="00691DDB">
        <w:rPr>
          <w:rFonts w:ascii="Times New Roman" w:hAnsi="Times New Roman" w:cs="Times New Roman"/>
          <w:sz w:val="30"/>
          <w:szCs w:val="30"/>
        </w:rPr>
        <w:t>долгое нахождение в психологически неблагополучной обстановке;</w:t>
      </w:r>
    </w:p>
    <w:p w14:paraId="314C5074" w14:textId="77777777" w:rsidR="00247EBD" w:rsidRPr="00691DDB" w:rsidRDefault="00247EBD" w:rsidP="00691DDB">
      <w:pPr>
        <w:pStyle w:val="a3"/>
        <w:numPr>
          <w:ilvl w:val="0"/>
          <w:numId w:val="1"/>
        </w:numPr>
        <w:spacing w:after="0" w:line="240" w:lineRule="auto"/>
        <w:ind w:left="0" w:firstLine="851"/>
        <w:jc w:val="both"/>
        <w:rPr>
          <w:rFonts w:ascii="Times New Roman" w:hAnsi="Times New Roman" w:cs="Times New Roman"/>
          <w:sz w:val="30"/>
          <w:szCs w:val="30"/>
        </w:rPr>
      </w:pPr>
      <w:r w:rsidRPr="00691DDB">
        <w:rPr>
          <w:rFonts w:ascii="Times New Roman" w:hAnsi="Times New Roman" w:cs="Times New Roman"/>
          <w:sz w:val="30"/>
          <w:szCs w:val="30"/>
        </w:rPr>
        <w:t>тотальные ошибки в воспитании — попустительство или чрезмерная строгость;</w:t>
      </w:r>
    </w:p>
    <w:p w14:paraId="57B74DA0" w14:textId="77777777" w:rsidR="00247EBD" w:rsidRPr="00691DDB" w:rsidRDefault="00247EBD" w:rsidP="00691DDB">
      <w:pPr>
        <w:pStyle w:val="a3"/>
        <w:numPr>
          <w:ilvl w:val="0"/>
          <w:numId w:val="1"/>
        </w:numPr>
        <w:spacing w:after="0" w:line="240" w:lineRule="auto"/>
        <w:ind w:left="0" w:firstLine="851"/>
        <w:jc w:val="both"/>
        <w:rPr>
          <w:rFonts w:ascii="Times New Roman" w:hAnsi="Times New Roman" w:cs="Times New Roman"/>
          <w:sz w:val="30"/>
          <w:szCs w:val="30"/>
        </w:rPr>
      </w:pPr>
      <w:r w:rsidRPr="00691DDB">
        <w:rPr>
          <w:rFonts w:ascii="Times New Roman" w:hAnsi="Times New Roman" w:cs="Times New Roman"/>
          <w:sz w:val="30"/>
          <w:szCs w:val="30"/>
        </w:rPr>
        <w:t>дефицит внимания;</w:t>
      </w:r>
    </w:p>
    <w:p w14:paraId="2E29EB03" w14:textId="77777777" w:rsidR="00247EBD" w:rsidRPr="00691DDB" w:rsidRDefault="00247EBD" w:rsidP="00691DDB">
      <w:pPr>
        <w:pStyle w:val="a3"/>
        <w:numPr>
          <w:ilvl w:val="0"/>
          <w:numId w:val="1"/>
        </w:numPr>
        <w:spacing w:after="0" w:line="240" w:lineRule="auto"/>
        <w:ind w:left="0" w:firstLine="851"/>
        <w:jc w:val="both"/>
        <w:rPr>
          <w:rFonts w:ascii="Times New Roman" w:hAnsi="Times New Roman" w:cs="Times New Roman"/>
          <w:sz w:val="30"/>
          <w:szCs w:val="30"/>
        </w:rPr>
      </w:pPr>
      <w:r w:rsidRPr="00691DDB">
        <w:rPr>
          <w:rFonts w:ascii="Times New Roman" w:hAnsi="Times New Roman" w:cs="Times New Roman"/>
          <w:sz w:val="30"/>
          <w:szCs w:val="30"/>
        </w:rPr>
        <w:t>перемены в привычной жизни — переезд, смена детского сада, отъезд р</w:t>
      </w:r>
      <w:r w:rsidR="00EE58E4" w:rsidRPr="00691DDB">
        <w:rPr>
          <w:rFonts w:ascii="Times New Roman" w:hAnsi="Times New Roman" w:cs="Times New Roman"/>
          <w:sz w:val="30"/>
          <w:szCs w:val="30"/>
        </w:rPr>
        <w:t>одителей и их долгое отсутствие;</w:t>
      </w:r>
    </w:p>
    <w:p w14:paraId="6C8DB3F6" w14:textId="2B981F89" w:rsidR="00247EBD" w:rsidRPr="00416638" w:rsidRDefault="00247EBD" w:rsidP="00416638">
      <w:pPr>
        <w:pStyle w:val="a3"/>
        <w:numPr>
          <w:ilvl w:val="0"/>
          <w:numId w:val="1"/>
        </w:numPr>
        <w:spacing w:after="0" w:line="240" w:lineRule="auto"/>
        <w:ind w:left="0" w:firstLine="851"/>
        <w:jc w:val="both"/>
        <w:rPr>
          <w:rFonts w:ascii="Times New Roman" w:hAnsi="Times New Roman" w:cs="Times New Roman"/>
          <w:sz w:val="30"/>
          <w:szCs w:val="30"/>
        </w:rPr>
      </w:pPr>
      <w:r w:rsidRPr="00691DDB">
        <w:rPr>
          <w:rFonts w:ascii="Times New Roman" w:hAnsi="Times New Roman" w:cs="Times New Roman"/>
          <w:sz w:val="30"/>
          <w:szCs w:val="30"/>
        </w:rPr>
        <w:t xml:space="preserve">резкий  </w:t>
      </w:r>
      <w:proofErr w:type="spellStart"/>
      <w:r w:rsidRPr="00691DDB">
        <w:rPr>
          <w:rFonts w:ascii="Times New Roman" w:hAnsi="Times New Roman" w:cs="Times New Roman"/>
          <w:sz w:val="30"/>
          <w:szCs w:val="30"/>
        </w:rPr>
        <w:t>иcпyг</w:t>
      </w:r>
      <w:proofErr w:type="spellEnd"/>
      <w:r w:rsidR="00EE58E4" w:rsidRPr="00691DDB">
        <w:rPr>
          <w:rFonts w:ascii="Times New Roman" w:hAnsi="Times New Roman" w:cs="Times New Roman"/>
          <w:sz w:val="30"/>
          <w:szCs w:val="30"/>
        </w:rPr>
        <w:t>.</w:t>
      </w:r>
    </w:p>
    <w:p w14:paraId="133DD5BD" w14:textId="6D5B1D81" w:rsidR="00247EBD" w:rsidRPr="00691DDB" w:rsidRDefault="00416638" w:rsidP="00691DDB">
      <w:pPr>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 xml:space="preserve">И в итоге, ПП и СД. </w:t>
      </w:r>
      <w:r w:rsidRPr="00416638">
        <w:rPr>
          <w:rFonts w:ascii="Times New Roman" w:hAnsi="Times New Roman" w:cs="Times New Roman"/>
          <w:b/>
          <w:bCs/>
          <w:sz w:val="30"/>
          <w:szCs w:val="30"/>
        </w:rPr>
        <w:t>Важно знать, что у</w:t>
      </w:r>
      <w:r w:rsidR="00247EBD" w:rsidRPr="00416638">
        <w:rPr>
          <w:rFonts w:ascii="Times New Roman" w:hAnsi="Times New Roman" w:cs="Times New Roman"/>
          <w:b/>
          <w:bCs/>
          <w:sz w:val="30"/>
          <w:szCs w:val="30"/>
        </w:rPr>
        <w:t>стойчивые навязчивые действия, практически не поддающиеся волевому контролю и коррекции</w:t>
      </w:r>
      <w:r w:rsidRPr="00416638">
        <w:rPr>
          <w:rFonts w:ascii="Times New Roman" w:hAnsi="Times New Roman" w:cs="Times New Roman"/>
          <w:b/>
          <w:bCs/>
          <w:sz w:val="30"/>
          <w:szCs w:val="30"/>
        </w:rPr>
        <w:t>,</w:t>
      </w:r>
      <w:r w:rsidR="00247EBD" w:rsidRPr="00416638">
        <w:rPr>
          <w:rFonts w:ascii="Times New Roman" w:hAnsi="Times New Roman" w:cs="Times New Roman"/>
          <w:b/>
          <w:bCs/>
          <w:sz w:val="30"/>
          <w:szCs w:val="30"/>
        </w:rPr>
        <w:t xml:space="preserve"> могут говорить об </w:t>
      </w:r>
      <w:proofErr w:type="spellStart"/>
      <w:r w:rsidR="00247EBD" w:rsidRPr="00416638">
        <w:rPr>
          <w:rFonts w:ascii="Times New Roman" w:hAnsi="Times New Roman" w:cs="Times New Roman"/>
          <w:b/>
          <w:bCs/>
          <w:sz w:val="30"/>
          <w:szCs w:val="30"/>
        </w:rPr>
        <w:t>обсессивно</w:t>
      </w:r>
      <w:proofErr w:type="spellEnd"/>
      <w:r w:rsidR="00247EBD" w:rsidRPr="00416638">
        <w:rPr>
          <w:rFonts w:ascii="Times New Roman" w:hAnsi="Times New Roman" w:cs="Times New Roman"/>
          <w:b/>
          <w:bCs/>
          <w:sz w:val="30"/>
          <w:szCs w:val="30"/>
        </w:rPr>
        <w:t xml:space="preserve"> - </w:t>
      </w:r>
      <w:proofErr w:type="spellStart"/>
      <w:r w:rsidR="00247EBD" w:rsidRPr="00416638">
        <w:rPr>
          <w:rFonts w:ascii="Times New Roman" w:hAnsi="Times New Roman" w:cs="Times New Roman"/>
          <w:b/>
          <w:bCs/>
          <w:sz w:val="30"/>
          <w:szCs w:val="30"/>
        </w:rPr>
        <w:t>компульсивном</w:t>
      </w:r>
      <w:proofErr w:type="spellEnd"/>
      <w:r w:rsidR="00247EBD" w:rsidRPr="00416638">
        <w:rPr>
          <w:rFonts w:ascii="Times New Roman" w:hAnsi="Times New Roman" w:cs="Times New Roman"/>
          <w:b/>
          <w:bCs/>
          <w:sz w:val="30"/>
          <w:szCs w:val="30"/>
        </w:rPr>
        <w:t xml:space="preserve"> расстройстве личности (обсессии – навязчивее мысли, </w:t>
      </w:r>
      <w:proofErr w:type="spellStart"/>
      <w:r w:rsidR="00247EBD" w:rsidRPr="00416638">
        <w:rPr>
          <w:rFonts w:ascii="Times New Roman" w:hAnsi="Times New Roman" w:cs="Times New Roman"/>
          <w:b/>
          <w:bCs/>
          <w:sz w:val="30"/>
          <w:szCs w:val="30"/>
        </w:rPr>
        <w:t>компульсии</w:t>
      </w:r>
      <w:proofErr w:type="spellEnd"/>
      <w:r w:rsidR="00247EBD" w:rsidRPr="00416638">
        <w:rPr>
          <w:rFonts w:ascii="Times New Roman" w:hAnsi="Times New Roman" w:cs="Times New Roman"/>
          <w:b/>
          <w:bCs/>
          <w:sz w:val="30"/>
          <w:szCs w:val="30"/>
        </w:rPr>
        <w:t xml:space="preserve"> – навязчивости в двигательной сфере).</w:t>
      </w:r>
      <w:r w:rsidR="00247EBD" w:rsidRPr="00691DDB">
        <w:rPr>
          <w:rFonts w:ascii="Times New Roman" w:hAnsi="Times New Roman" w:cs="Times New Roman"/>
          <w:sz w:val="30"/>
          <w:szCs w:val="30"/>
        </w:rPr>
        <w:t xml:space="preserve"> </w:t>
      </w:r>
      <w:proofErr w:type="spellStart"/>
      <w:r w:rsidR="00247EBD" w:rsidRPr="00691DDB">
        <w:rPr>
          <w:rFonts w:ascii="Times New Roman" w:hAnsi="Times New Roman" w:cs="Times New Roman"/>
          <w:sz w:val="30"/>
          <w:szCs w:val="30"/>
        </w:rPr>
        <w:lastRenderedPageBreak/>
        <w:t>Обсессивно</w:t>
      </w:r>
      <w:proofErr w:type="spellEnd"/>
      <w:r w:rsidR="00247EBD" w:rsidRPr="00691DDB">
        <w:rPr>
          <w:rFonts w:ascii="Times New Roman" w:hAnsi="Times New Roman" w:cs="Times New Roman"/>
          <w:sz w:val="30"/>
          <w:szCs w:val="30"/>
        </w:rPr>
        <w:t xml:space="preserve"> - </w:t>
      </w:r>
      <w:proofErr w:type="spellStart"/>
      <w:r w:rsidR="00247EBD" w:rsidRPr="00691DDB">
        <w:rPr>
          <w:rFonts w:ascii="Times New Roman" w:hAnsi="Times New Roman" w:cs="Times New Roman"/>
          <w:sz w:val="30"/>
          <w:szCs w:val="30"/>
        </w:rPr>
        <w:t>компульсивное</w:t>
      </w:r>
      <w:proofErr w:type="spellEnd"/>
      <w:r w:rsidR="00247EBD" w:rsidRPr="00691DDB">
        <w:rPr>
          <w:rFonts w:ascii="Times New Roman" w:hAnsi="Times New Roman" w:cs="Times New Roman"/>
          <w:sz w:val="30"/>
          <w:szCs w:val="30"/>
        </w:rPr>
        <w:t xml:space="preserve"> расстройство у детей может проявляться не только в «странных» привычках или страхах, но и в виде тиков, простых и сложных. К простым тикам относятся моргания, подергивания головой, плечами, вокализации (голосовые тики). К сложным тикам относят навязчивые действия в виде прикосновения к отдельным частям тела в определенной последовательности, сгибания и разгибания пальцев рук, подпрыгивания и т.п.</w:t>
      </w:r>
    </w:p>
    <w:p w14:paraId="6AD6FCC4" w14:textId="0B250B9A" w:rsidR="00416638" w:rsidRPr="00691DDB" w:rsidRDefault="00247EBD" w:rsidP="00416638">
      <w:pPr>
        <w:spacing w:after="0" w:line="240" w:lineRule="auto"/>
        <w:ind w:firstLine="851"/>
        <w:jc w:val="both"/>
        <w:rPr>
          <w:rFonts w:ascii="Times New Roman" w:hAnsi="Times New Roman" w:cs="Times New Roman"/>
          <w:sz w:val="30"/>
          <w:szCs w:val="30"/>
        </w:rPr>
      </w:pPr>
      <w:r w:rsidRPr="00691DDB">
        <w:rPr>
          <w:rFonts w:ascii="Times New Roman" w:hAnsi="Times New Roman" w:cs="Times New Roman"/>
          <w:sz w:val="30"/>
          <w:szCs w:val="30"/>
        </w:rPr>
        <w:t>Для детей с подобными особенностями развития характерно появление ритуалов – закономерной цепочки действий, которая обязательно должна быть выполнена. Это может быть простой ритуал в виде раскладывания одежды или предметов в определенной последовательности, ритуал умывания или сборов в школу. Или это может быть довольно сложная цепочка действий, не всегда имеющая рациональную природу – совершение последовательности определенных действий перед выходом на улицу или перед отходом ко сну (например, три раза обойти вокруг стула, затем посидеть на нем 1 минуту и вновь обойти вокруг него, но уже в обратную сторону). Если ребенку не удается совершить привычные действия или ритуал, нарастает напряжение, тревога, вплоть до панических состояний.</w:t>
      </w:r>
    </w:p>
    <w:p w14:paraId="5598BFD2" w14:textId="77777777" w:rsidR="00416638" w:rsidRDefault="00416638" w:rsidP="00691DDB">
      <w:pPr>
        <w:spacing w:after="0" w:line="240" w:lineRule="auto"/>
        <w:ind w:firstLine="851"/>
        <w:jc w:val="both"/>
        <w:rPr>
          <w:rFonts w:ascii="Times New Roman" w:hAnsi="Times New Roman" w:cs="Times New Roman"/>
          <w:b/>
          <w:bCs/>
          <w:sz w:val="30"/>
          <w:szCs w:val="30"/>
        </w:rPr>
      </w:pPr>
      <w:r>
        <w:rPr>
          <w:rFonts w:ascii="Times New Roman" w:hAnsi="Times New Roman" w:cs="Times New Roman"/>
          <w:b/>
          <w:bCs/>
          <w:sz w:val="30"/>
          <w:szCs w:val="30"/>
        </w:rPr>
        <w:t>Как предотвратить?</w:t>
      </w:r>
    </w:p>
    <w:p w14:paraId="613F42AD" w14:textId="6A8FC800" w:rsidR="00416638" w:rsidRDefault="00416638" w:rsidP="00416638">
      <w:pPr>
        <w:spacing w:after="0" w:line="240" w:lineRule="auto"/>
        <w:ind w:firstLine="851"/>
        <w:jc w:val="both"/>
        <w:rPr>
          <w:rFonts w:ascii="Times New Roman" w:hAnsi="Times New Roman" w:cs="Times New Roman"/>
          <w:sz w:val="30"/>
          <w:szCs w:val="30"/>
        </w:rPr>
      </w:pPr>
      <w:r w:rsidRPr="00416638">
        <w:rPr>
          <w:rFonts w:ascii="Times New Roman" w:hAnsi="Times New Roman" w:cs="Times New Roman"/>
          <w:sz w:val="30"/>
          <w:szCs w:val="30"/>
        </w:rPr>
        <w:t xml:space="preserve">В профилактике </w:t>
      </w:r>
      <w:r>
        <w:rPr>
          <w:rFonts w:ascii="Times New Roman" w:hAnsi="Times New Roman" w:cs="Times New Roman"/>
          <w:sz w:val="30"/>
          <w:szCs w:val="30"/>
        </w:rPr>
        <w:t xml:space="preserve">появления </w:t>
      </w:r>
      <w:r w:rsidRPr="00416638">
        <w:rPr>
          <w:rFonts w:ascii="Times New Roman" w:hAnsi="Times New Roman" w:cs="Times New Roman"/>
          <w:sz w:val="30"/>
          <w:szCs w:val="30"/>
        </w:rPr>
        <w:t xml:space="preserve">ПП </w:t>
      </w:r>
      <w:r>
        <w:rPr>
          <w:rFonts w:ascii="Times New Roman" w:hAnsi="Times New Roman" w:cs="Times New Roman"/>
          <w:sz w:val="30"/>
          <w:szCs w:val="30"/>
        </w:rPr>
        <w:t xml:space="preserve">и СД </w:t>
      </w:r>
      <w:r w:rsidRPr="00416638">
        <w:rPr>
          <w:rFonts w:ascii="Times New Roman" w:hAnsi="Times New Roman" w:cs="Times New Roman"/>
          <w:sz w:val="30"/>
          <w:szCs w:val="30"/>
        </w:rPr>
        <w:t>большое значение имеют нормализация внутрисемейных взаимоотношений, мягкое и ровное отношение к ребенку, удовлетворение его потребности в эмоциональной теплоте и ласке, систематические оздоровительные и физкультурные мероприятия, развитие творчества. Родителям необходимо набраться терпения, только тогда ситуация</w:t>
      </w:r>
      <w:r>
        <w:rPr>
          <w:rFonts w:ascii="Times New Roman" w:hAnsi="Times New Roman" w:cs="Times New Roman"/>
          <w:sz w:val="30"/>
          <w:szCs w:val="30"/>
        </w:rPr>
        <w:t xml:space="preserve"> </w:t>
      </w:r>
      <w:r w:rsidRPr="00416638">
        <w:rPr>
          <w:rFonts w:ascii="Times New Roman" w:hAnsi="Times New Roman" w:cs="Times New Roman"/>
          <w:sz w:val="30"/>
          <w:szCs w:val="30"/>
        </w:rPr>
        <w:t>изменится в желаемую сторону.</w:t>
      </w:r>
    </w:p>
    <w:p w14:paraId="0E3E6E35" w14:textId="2CC0AA7D" w:rsidR="00416638" w:rsidRPr="00416638" w:rsidRDefault="00416638" w:rsidP="00416638">
      <w:pPr>
        <w:spacing w:after="0" w:line="240" w:lineRule="auto"/>
        <w:ind w:firstLine="851"/>
        <w:jc w:val="both"/>
        <w:rPr>
          <w:rFonts w:ascii="Times New Roman" w:hAnsi="Times New Roman" w:cs="Times New Roman"/>
          <w:b/>
          <w:bCs/>
          <w:sz w:val="30"/>
          <w:szCs w:val="30"/>
        </w:rPr>
      </w:pPr>
      <w:r w:rsidRPr="00416638">
        <w:rPr>
          <w:rFonts w:ascii="Times New Roman" w:hAnsi="Times New Roman" w:cs="Times New Roman"/>
          <w:b/>
          <w:bCs/>
          <w:sz w:val="30"/>
          <w:szCs w:val="30"/>
        </w:rPr>
        <w:t>Профилактика детской тревожности</w:t>
      </w:r>
      <w:r>
        <w:rPr>
          <w:rFonts w:ascii="Times New Roman" w:hAnsi="Times New Roman" w:cs="Times New Roman"/>
          <w:b/>
          <w:bCs/>
          <w:sz w:val="30"/>
          <w:szCs w:val="30"/>
        </w:rPr>
        <w:t>, нарастания тревоги, появления ПП и СД.</w:t>
      </w:r>
    </w:p>
    <w:p w14:paraId="0C169065" w14:textId="76594005" w:rsidR="00416638" w:rsidRPr="00416638" w:rsidRDefault="00416638" w:rsidP="00416638">
      <w:pPr>
        <w:spacing w:after="0" w:line="240" w:lineRule="auto"/>
        <w:ind w:firstLine="851"/>
        <w:jc w:val="both"/>
        <w:rPr>
          <w:rFonts w:ascii="Times New Roman" w:hAnsi="Times New Roman" w:cs="Times New Roman"/>
          <w:sz w:val="30"/>
          <w:szCs w:val="30"/>
        </w:rPr>
      </w:pPr>
      <w:r w:rsidRPr="00416638">
        <w:rPr>
          <w:rFonts w:ascii="Times New Roman" w:hAnsi="Times New Roman" w:cs="Times New Roman"/>
          <w:sz w:val="30"/>
          <w:szCs w:val="30"/>
        </w:rPr>
        <w:t>Чтобы предостеречь ребенка, следуйте следующим правилам:</w:t>
      </w:r>
    </w:p>
    <w:p w14:paraId="58AE1B74" w14:textId="77777777" w:rsidR="00416638" w:rsidRPr="00416638" w:rsidRDefault="00416638" w:rsidP="00416638">
      <w:pPr>
        <w:spacing w:after="0" w:line="240" w:lineRule="auto"/>
        <w:ind w:firstLine="851"/>
        <w:jc w:val="both"/>
        <w:rPr>
          <w:rFonts w:ascii="Times New Roman" w:hAnsi="Times New Roman" w:cs="Times New Roman"/>
          <w:sz w:val="30"/>
          <w:szCs w:val="30"/>
        </w:rPr>
      </w:pPr>
      <w:r w:rsidRPr="00416638">
        <w:rPr>
          <w:rFonts w:ascii="Times New Roman" w:hAnsi="Times New Roman" w:cs="Times New Roman"/>
          <w:sz w:val="30"/>
          <w:szCs w:val="30"/>
        </w:rPr>
        <w:t>1. Контролируйте самооценку своего ребенка. Работайте над формированием адекватной самооценки. Выделяйте достоинства, хвалите и поощряйте своего ребенка.</w:t>
      </w:r>
    </w:p>
    <w:p w14:paraId="2A6003CA" w14:textId="77777777" w:rsidR="00416638" w:rsidRPr="00416638" w:rsidRDefault="00416638" w:rsidP="00416638">
      <w:pPr>
        <w:spacing w:after="0" w:line="240" w:lineRule="auto"/>
        <w:ind w:firstLine="851"/>
        <w:jc w:val="both"/>
        <w:rPr>
          <w:rFonts w:ascii="Times New Roman" w:hAnsi="Times New Roman" w:cs="Times New Roman"/>
          <w:sz w:val="30"/>
          <w:szCs w:val="30"/>
        </w:rPr>
      </w:pPr>
      <w:r w:rsidRPr="00416638">
        <w:rPr>
          <w:rFonts w:ascii="Times New Roman" w:hAnsi="Times New Roman" w:cs="Times New Roman"/>
          <w:sz w:val="30"/>
          <w:szCs w:val="30"/>
        </w:rPr>
        <w:t>2. Обучайте ребенка умению управлять своим поведением. Особенно это важно в ситуациях, которые вызывают у него реальное беспокойство и растерянность.</w:t>
      </w:r>
    </w:p>
    <w:p w14:paraId="71305FA1" w14:textId="526A92F0" w:rsidR="00247EBD" w:rsidRPr="00691DDB" w:rsidRDefault="00416638" w:rsidP="00CE1A8F">
      <w:pPr>
        <w:spacing w:after="0" w:line="240" w:lineRule="auto"/>
        <w:ind w:firstLine="851"/>
        <w:jc w:val="both"/>
        <w:rPr>
          <w:rFonts w:ascii="Times New Roman" w:hAnsi="Times New Roman" w:cs="Times New Roman"/>
          <w:sz w:val="30"/>
          <w:szCs w:val="30"/>
        </w:rPr>
      </w:pPr>
      <w:r w:rsidRPr="00416638">
        <w:rPr>
          <w:rFonts w:ascii="Times New Roman" w:hAnsi="Times New Roman" w:cs="Times New Roman"/>
          <w:sz w:val="30"/>
          <w:szCs w:val="30"/>
        </w:rPr>
        <w:t xml:space="preserve">3. Обучайте ребенка расслаблению. Дзен важен для всех, а в случае с тревожностью – особенно, так как состояние тревоги сопровождается зажимом различных групп </w:t>
      </w:r>
      <w:proofErr w:type="spellStart"/>
      <w:r w:rsidRPr="00416638">
        <w:rPr>
          <w:rFonts w:ascii="Times New Roman" w:hAnsi="Times New Roman" w:cs="Times New Roman"/>
          <w:sz w:val="30"/>
          <w:szCs w:val="30"/>
        </w:rPr>
        <w:t>мыщц</w:t>
      </w:r>
      <w:proofErr w:type="spellEnd"/>
      <w:r w:rsidRPr="00416638">
        <w:rPr>
          <w:rFonts w:ascii="Times New Roman" w:hAnsi="Times New Roman" w:cs="Times New Roman"/>
          <w:sz w:val="30"/>
          <w:szCs w:val="30"/>
        </w:rPr>
        <w:t>.</w:t>
      </w:r>
    </w:p>
    <w:p w14:paraId="67D195FA" w14:textId="529FAADC" w:rsidR="00247EBD" w:rsidRPr="00CE1A8F" w:rsidRDefault="00CE1A8F" w:rsidP="00691DDB">
      <w:pPr>
        <w:spacing w:after="0" w:line="240" w:lineRule="auto"/>
        <w:ind w:firstLine="851"/>
        <w:jc w:val="both"/>
        <w:rPr>
          <w:rFonts w:ascii="Times New Roman" w:hAnsi="Times New Roman" w:cs="Times New Roman"/>
          <w:b/>
          <w:iCs/>
          <w:sz w:val="30"/>
          <w:szCs w:val="30"/>
        </w:rPr>
      </w:pPr>
      <w:r w:rsidRPr="00CE1A8F">
        <w:rPr>
          <w:rFonts w:ascii="Times New Roman" w:hAnsi="Times New Roman" w:cs="Times New Roman"/>
          <w:b/>
          <w:iCs/>
          <w:sz w:val="30"/>
          <w:szCs w:val="30"/>
        </w:rPr>
        <w:t>Важно!</w:t>
      </w:r>
    </w:p>
    <w:p w14:paraId="6E7386A3" w14:textId="77777777" w:rsidR="00247EBD" w:rsidRPr="00691DDB" w:rsidRDefault="00247EBD" w:rsidP="00691DDB">
      <w:pPr>
        <w:spacing w:after="0" w:line="240" w:lineRule="auto"/>
        <w:ind w:firstLine="851"/>
        <w:jc w:val="both"/>
        <w:rPr>
          <w:rFonts w:ascii="Times New Roman" w:hAnsi="Times New Roman" w:cs="Times New Roman"/>
          <w:sz w:val="30"/>
          <w:szCs w:val="30"/>
        </w:rPr>
      </w:pPr>
      <w:r w:rsidRPr="00691DDB">
        <w:rPr>
          <w:rFonts w:ascii="Times New Roman" w:hAnsi="Times New Roman" w:cs="Times New Roman"/>
          <w:sz w:val="30"/>
          <w:szCs w:val="30"/>
        </w:rPr>
        <w:t>Если вы заметили у вашего ребенка симптомы невроза навязчивых движений, обратитесь за первичной консультацией к неврологу, медицинскому психологу или врачу-психотерапевту.</w:t>
      </w:r>
    </w:p>
    <w:p w14:paraId="61010DDA" w14:textId="77777777" w:rsidR="00247EBD" w:rsidRPr="00691DDB" w:rsidRDefault="00247EBD" w:rsidP="00691DDB">
      <w:pPr>
        <w:spacing w:after="0" w:line="240" w:lineRule="auto"/>
        <w:ind w:firstLine="851"/>
        <w:jc w:val="both"/>
        <w:rPr>
          <w:rFonts w:ascii="Times New Roman" w:hAnsi="Times New Roman" w:cs="Times New Roman"/>
          <w:sz w:val="30"/>
          <w:szCs w:val="30"/>
        </w:rPr>
      </w:pPr>
      <w:r w:rsidRPr="00691DDB">
        <w:rPr>
          <w:rFonts w:ascii="Times New Roman" w:hAnsi="Times New Roman" w:cs="Times New Roman"/>
          <w:sz w:val="30"/>
          <w:szCs w:val="30"/>
        </w:rPr>
        <w:t>Не относитесь к симптомам невроза как к плохому поведению: не наказывайте и не критикуйте ребенка за них.</w:t>
      </w:r>
    </w:p>
    <w:p w14:paraId="007D611B" w14:textId="77777777" w:rsidR="00247EBD" w:rsidRPr="00691DDB" w:rsidRDefault="00247EBD" w:rsidP="00691DDB">
      <w:pPr>
        <w:spacing w:after="0" w:line="240" w:lineRule="auto"/>
        <w:ind w:firstLine="851"/>
        <w:jc w:val="both"/>
        <w:rPr>
          <w:rFonts w:ascii="Times New Roman" w:hAnsi="Times New Roman" w:cs="Times New Roman"/>
          <w:sz w:val="30"/>
          <w:szCs w:val="30"/>
        </w:rPr>
      </w:pPr>
      <w:r w:rsidRPr="00691DDB">
        <w:rPr>
          <w:rFonts w:ascii="Times New Roman" w:hAnsi="Times New Roman" w:cs="Times New Roman"/>
          <w:sz w:val="30"/>
          <w:szCs w:val="30"/>
        </w:rPr>
        <w:lastRenderedPageBreak/>
        <w:t>Если невроз проявляется в присутствии других людей, не опр</w:t>
      </w:r>
      <w:r w:rsidR="00EE58E4" w:rsidRPr="00691DDB">
        <w:rPr>
          <w:rFonts w:ascii="Times New Roman" w:hAnsi="Times New Roman" w:cs="Times New Roman"/>
          <w:sz w:val="30"/>
          <w:szCs w:val="30"/>
        </w:rPr>
        <w:t>авдывайтесь перед ними, не отяго</w:t>
      </w:r>
      <w:r w:rsidRPr="00691DDB">
        <w:rPr>
          <w:rFonts w:ascii="Times New Roman" w:hAnsi="Times New Roman" w:cs="Times New Roman"/>
          <w:sz w:val="30"/>
          <w:szCs w:val="30"/>
        </w:rPr>
        <w:t>щайте состояние ребенка чувством стыда и вины, не провоцируйте у него мысли о своей неполноценности.</w:t>
      </w:r>
    </w:p>
    <w:p w14:paraId="6502F46A" w14:textId="77777777" w:rsidR="00247EBD" w:rsidRPr="00691DDB" w:rsidRDefault="00247EBD" w:rsidP="00691DDB">
      <w:pPr>
        <w:spacing w:after="0" w:line="240" w:lineRule="auto"/>
        <w:ind w:firstLine="851"/>
        <w:jc w:val="both"/>
        <w:rPr>
          <w:rFonts w:ascii="Times New Roman" w:hAnsi="Times New Roman" w:cs="Times New Roman"/>
          <w:sz w:val="30"/>
          <w:szCs w:val="30"/>
        </w:rPr>
      </w:pPr>
      <w:r w:rsidRPr="00691DDB">
        <w:rPr>
          <w:rFonts w:ascii="Times New Roman" w:hAnsi="Times New Roman" w:cs="Times New Roman"/>
          <w:sz w:val="30"/>
          <w:szCs w:val="30"/>
        </w:rPr>
        <w:t>Реагируйте на навязчивые движения спокойно, но старайтесь переключить внимание ребенка на какие-то другие действия: например, предложите ему сделать какую-то поделку или попросите принести вам что-нибудь.</w:t>
      </w:r>
    </w:p>
    <w:p w14:paraId="3D677BC6" w14:textId="77777777" w:rsidR="00247EBD" w:rsidRPr="00691DDB" w:rsidRDefault="00247EBD" w:rsidP="00691DDB">
      <w:pPr>
        <w:spacing w:after="0" w:line="240" w:lineRule="auto"/>
        <w:ind w:firstLine="851"/>
        <w:jc w:val="both"/>
        <w:rPr>
          <w:rFonts w:ascii="Times New Roman" w:hAnsi="Times New Roman" w:cs="Times New Roman"/>
          <w:sz w:val="30"/>
          <w:szCs w:val="30"/>
        </w:rPr>
      </w:pPr>
      <w:r w:rsidRPr="00691DDB">
        <w:rPr>
          <w:rFonts w:ascii="Times New Roman" w:hAnsi="Times New Roman" w:cs="Times New Roman"/>
          <w:sz w:val="30"/>
          <w:szCs w:val="30"/>
        </w:rPr>
        <w:t>Чаще беседуйте с ребенком, пытайтесь понять его внутренний мир, побуждайте озвучивать свои мысли.</w:t>
      </w:r>
    </w:p>
    <w:p w14:paraId="46042422" w14:textId="77777777" w:rsidR="00247EBD" w:rsidRPr="00691DDB" w:rsidRDefault="00247EBD" w:rsidP="00691DDB">
      <w:pPr>
        <w:spacing w:after="0" w:line="240" w:lineRule="auto"/>
        <w:ind w:firstLine="851"/>
        <w:jc w:val="both"/>
        <w:rPr>
          <w:rFonts w:ascii="Times New Roman" w:hAnsi="Times New Roman" w:cs="Times New Roman"/>
          <w:sz w:val="30"/>
          <w:szCs w:val="30"/>
        </w:rPr>
      </w:pPr>
      <w:r w:rsidRPr="00691DDB">
        <w:rPr>
          <w:rFonts w:ascii="Times New Roman" w:hAnsi="Times New Roman" w:cs="Times New Roman"/>
          <w:sz w:val="30"/>
          <w:szCs w:val="30"/>
        </w:rPr>
        <w:t>Проводите как можно больше времени с ребенком на свежем воздухе, поощряйте общение со сверстниками и подвижные игры.</w:t>
      </w:r>
    </w:p>
    <w:p w14:paraId="27EB17F3" w14:textId="77777777" w:rsidR="00247EBD" w:rsidRPr="00691DDB" w:rsidRDefault="00247EBD" w:rsidP="00691DDB">
      <w:pPr>
        <w:spacing w:after="0" w:line="240" w:lineRule="auto"/>
        <w:ind w:firstLine="851"/>
        <w:jc w:val="both"/>
        <w:rPr>
          <w:rFonts w:ascii="Times New Roman" w:hAnsi="Times New Roman" w:cs="Times New Roman"/>
          <w:sz w:val="30"/>
          <w:szCs w:val="30"/>
        </w:rPr>
      </w:pPr>
      <w:r w:rsidRPr="00691DDB">
        <w:rPr>
          <w:rFonts w:ascii="Times New Roman" w:hAnsi="Times New Roman" w:cs="Times New Roman"/>
          <w:sz w:val="30"/>
          <w:szCs w:val="30"/>
        </w:rPr>
        <w:t xml:space="preserve">Помните, что невроз навязчивых движений – это ваша общая проблема с ребенком. Возможно, что-то не ладится в ваших с ним отношениях, или между членами вашей семьи существуют явные или неявные конфликты. В любом случае, чтобы выявить причины расстройства и решить проблему необходимо, обратиться к специалисту. </w:t>
      </w:r>
    </w:p>
    <w:p w14:paraId="010298D4" w14:textId="7CA0E184" w:rsidR="00247EBD" w:rsidRPr="00CE1A8F" w:rsidRDefault="00CE1A8F" w:rsidP="00691DDB">
      <w:pPr>
        <w:spacing w:after="0" w:line="240" w:lineRule="auto"/>
        <w:ind w:firstLine="851"/>
        <w:jc w:val="both"/>
        <w:rPr>
          <w:rFonts w:ascii="Times New Roman" w:hAnsi="Times New Roman" w:cs="Times New Roman"/>
          <w:b/>
          <w:iCs/>
          <w:sz w:val="30"/>
          <w:szCs w:val="30"/>
        </w:rPr>
      </w:pPr>
      <w:r>
        <w:rPr>
          <w:rFonts w:ascii="Times New Roman" w:hAnsi="Times New Roman" w:cs="Times New Roman"/>
          <w:b/>
          <w:iCs/>
          <w:sz w:val="30"/>
          <w:szCs w:val="30"/>
        </w:rPr>
        <w:t>И еще раз повторю, н</w:t>
      </w:r>
      <w:r w:rsidR="00247EBD" w:rsidRPr="00CE1A8F">
        <w:rPr>
          <w:rFonts w:ascii="Times New Roman" w:hAnsi="Times New Roman" w:cs="Times New Roman"/>
          <w:b/>
          <w:iCs/>
          <w:sz w:val="30"/>
          <w:szCs w:val="30"/>
        </w:rPr>
        <w:t>икакое лечение не поможет вашему ребенку, если не будет создан психологически благоприятный климат в семье.</w:t>
      </w:r>
      <w:r w:rsidR="00247EBD" w:rsidRPr="00CE1A8F">
        <w:rPr>
          <w:iCs/>
          <w:noProof/>
          <w:sz w:val="30"/>
          <w:szCs w:val="30"/>
        </w:rPr>
        <w:t xml:space="preserve"> </w:t>
      </w:r>
    </w:p>
    <w:p w14:paraId="0478A0F9" w14:textId="61E18298" w:rsidR="00CB66AB" w:rsidRDefault="00CB66AB" w:rsidP="00CB66AB">
      <w:pPr>
        <w:spacing w:after="0" w:line="240" w:lineRule="auto"/>
        <w:ind w:firstLine="851"/>
        <w:jc w:val="both"/>
        <w:rPr>
          <w:rFonts w:ascii="Times New Roman" w:hAnsi="Times New Roman" w:cs="Times New Roman"/>
          <w:b/>
          <w:bCs/>
          <w:sz w:val="30"/>
          <w:szCs w:val="30"/>
        </w:rPr>
      </w:pPr>
      <w:r w:rsidRPr="00691DDB">
        <w:rPr>
          <w:rFonts w:ascii="Times New Roman" w:hAnsi="Times New Roman" w:cs="Times New Roman"/>
          <w:noProof/>
          <w:sz w:val="30"/>
          <w:szCs w:val="30"/>
        </w:rPr>
        <w:drawing>
          <wp:anchor distT="0" distB="0" distL="114300" distR="114300" simplePos="0" relativeHeight="251658240" behindDoc="1" locked="0" layoutInCell="1" allowOverlap="1" wp14:anchorId="6771400C" wp14:editId="2B99FDDF">
            <wp:simplePos x="0" y="0"/>
            <wp:positionH relativeFrom="column">
              <wp:posOffset>-22860</wp:posOffset>
            </wp:positionH>
            <wp:positionV relativeFrom="paragraph">
              <wp:posOffset>22225</wp:posOffset>
            </wp:positionV>
            <wp:extent cx="6730916" cy="1889760"/>
            <wp:effectExtent l="0" t="0" r="0" b="0"/>
            <wp:wrapNone/>
            <wp:docPr id="9" name="Рисунок 1" descr="https://vseostresse.ru/wp-content/uploads/2016/09/the-whol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eostresse.ru/wp-content/uploads/2016/09/the-whole-family.jpg"/>
                    <pic:cNvPicPr>
                      <a:picLocks noChangeAspect="1" noChangeArrowheads="1"/>
                    </pic:cNvPicPr>
                  </pic:nvPicPr>
                  <pic:blipFill>
                    <a:blip r:embed="rId8" cstate="print"/>
                    <a:srcRect/>
                    <a:stretch>
                      <a:fillRect/>
                    </a:stretch>
                  </pic:blipFill>
                  <pic:spPr bwMode="auto">
                    <a:xfrm>
                      <a:off x="0" y="0"/>
                      <a:ext cx="6730916" cy="1889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DD2C" w14:textId="19297481" w:rsidR="00CB66AB" w:rsidRDefault="00CB66AB" w:rsidP="00CB66AB">
      <w:pPr>
        <w:spacing w:after="0" w:line="240" w:lineRule="auto"/>
        <w:ind w:firstLine="851"/>
        <w:jc w:val="both"/>
        <w:rPr>
          <w:rFonts w:ascii="Times New Roman" w:hAnsi="Times New Roman" w:cs="Times New Roman"/>
          <w:b/>
          <w:bCs/>
          <w:sz w:val="30"/>
          <w:szCs w:val="30"/>
        </w:rPr>
      </w:pPr>
    </w:p>
    <w:p w14:paraId="645A43AC" w14:textId="794B8931" w:rsidR="00CB66AB" w:rsidRDefault="00CB66AB" w:rsidP="00CB66AB">
      <w:pPr>
        <w:spacing w:after="0" w:line="240" w:lineRule="auto"/>
        <w:ind w:firstLine="851"/>
        <w:jc w:val="both"/>
        <w:rPr>
          <w:rFonts w:ascii="Times New Roman" w:hAnsi="Times New Roman" w:cs="Times New Roman"/>
          <w:b/>
          <w:bCs/>
          <w:sz w:val="30"/>
          <w:szCs w:val="30"/>
        </w:rPr>
      </w:pPr>
    </w:p>
    <w:p w14:paraId="19E65279" w14:textId="77777777" w:rsidR="00CB66AB" w:rsidRDefault="00CB66AB" w:rsidP="00CB66AB">
      <w:pPr>
        <w:spacing w:after="0" w:line="240" w:lineRule="auto"/>
        <w:ind w:firstLine="851"/>
        <w:jc w:val="both"/>
        <w:rPr>
          <w:rFonts w:ascii="Times New Roman" w:hAnsi="Times New Roman" w:cs="Times New Roman"/>
          <w:b/>
          <w:bCs/>
          <w:sz w:val="30"/>
          <w:szCs w:val="30"/>
        </w:rPr>
      </w:pPr>
    </w:p>
    <w:p w14:paraId="17B3D279" w14:textId="77777777" w:rsidR="00CB66AB" w:rsidRDefault="00CB66AB" w:rsidP="00CB66AB">
      <w:pPr>
        <w:spacing w:after="0" w:line="240" w:lineRule="auto"/>
        <w:ind w:firstLine="851"/>
        <w:jc w:val="both"/>
        <w:rPr>
          <w:rFonts w:ascii="Times New Roman" w:hAnsi="Times New Roman" w:cs="Times New Roman"/>
          <w:b/>
          <w:bCs/>
          <w:sz w:val="30"/>
          <w:szCs w:val="30"/>
        </w:rPr>
      </w:pPr>
    </w:p>
    <w:p w14:paraId="167907DE" w14:textId="77777777" w:rsidR="00CB66AB" w:rsidRDefault="00CB66AB" w:rsidP="00CB66AB">
      <w:pPr>
        <w:spacing w:after="0" w:line="240" w:lineRule="auto"/>
        <w:ind w:firstLine="851"/>
        <w:jc w:val="both"/>
        <w:rPr>
          <w:rFonts w:ascii="Times New Roman" w:hAnsi="Times New Roman" w:cs="Times New Roman"/>
          <w:b/>
          <w:bCs/>
          <w:sz w:val="30"/>
          <w:szCs w:val="30"/>
        </w:rPr>
      </w:pPr>
    </w:p>
    <w:p w14:paraId="0830387F" w14:textId="77777777" w:rsidR="00CB66AB" w:rsidRDefault="00CB66AB" w:rsidP="00CB66AB">
      <w:pPr>
        <w:spacing w:after="0" w:line="240" w:lineRule="auto"/>
        <w:ind w:firstLine="851"/>
        <w:jc w:val="both"/>
        <w:rPr>
          <w:rFonts w:ascii="Times New Roman" w:hAnsi="Times New Roman" w:cs="Times New Roman"/>
          <w:b/>
          <w:bCs/>
          <w:sz w:val="30"/>
          <w:szCs w:val="30"/>
        </w:rPr>
      </w:pPr>
    </w:p>
    <w:p w14:paraId="7A0326D1" w14:textId="77777777" w:rsidR="00CB66AB" w:rsidRDefault="00CB66AB" w:rsidP="00CB66AB">
      <w:pPr>
        <w:spacing w:after="0" w:line="240" w:lineRule="auto"/>
        <w:ind w:firstLine="851"/>
        <w:jc w:val="both"/>
        <w:rPr>
          <w:rFonts w:ascii="Times New Roman" w:hAnsi="Times New Roman" w:cs="Times New Roman"/>
          <w:b/>
          <w:bCs/>
          <w:sz w:val="30"/>
          <w:szCs w:val="30"/>
        </w:rPr>
      </w:pPr>
    </w:p>
    <w:p w14:paraId="07460AAB" w14:textId="77777777" w:rsidR="00CB66AB" w:rsidRDefault="00CB66AB" w:rsidP="00CB66AB">
      <w:pPr>
        <w:spacing w:after="0" w:line="240" w:lineRule="auto"/>
        <w:ind w:firstLine="851"/>
        <w:jc w:val="both"/>
        <w:rPr>
          <w:rFonts w:ascii="Times New Roman" w:hAnsi="Times New Roman" w:cs="Times New Roman"/>
          <w:b/>
          <w:bCs/>
          <w:sz w:val="30"/>
          <w:szCs w:val="30"/>
        </w:rPr>
      </w:pPr>
    </w:p>
    <w:p w14:paraId="0A03DD48" w14:textId="77777777" w:rsidR="00CB66AB" w:rsidRDefault="00CB66AB" w:rsidP="00CB66AB">
      <w:pPr>
        <w:spacing w:after="0" w:line="240" w:lineRule="auto"/>
        <w:ind w:firstLine="851"/>
        <w:jc w:val="both"/>
        <w:rPr>
          <w:rFonts w:ascii="Times New Roman" w:hAnsi="Times New Roman" w:cs="Times New Roman"/>
          <w:b/>
          <w:bCs/>
          <w:sz w:val="30"/>
          <w:szCs w:val="30"/>
        </w:rPr>
      </w:pPr>
    </w:p>
    <w:p w14:paraId="0C66C441" w14:textId="77777777" w:rsidR="00CB66AB" w:rsidRDefault="00CB66AB" w:rsidP="00CB66AB">
      <w:pPr>
        <w:spacing w:after="0" w:line="240" w:lineRule="auto"/>
        <w:ind w:firstLine="851"/>
        <w:jc w:val="both"/>
        <w:rPr>
          <w:rFonts w:ascii="Times New Roman" w:hAnsi="Times New Roman" w:cs="Times New Roman"/>
          <w:b/>
          <w:bCs/>
          <w:sz w:val="30"/>
          <w:szCs w:val="30"/>
        </w:rPr>
      </w:pPr>
    </w:p>
    <w:p w14:paraId="2160B280" w14:textId="77777777" w:rsidR="00CB66AB" w:rsidRDefault="00CB66AB" w:rsidP="00CB66AB">
      <w:pPr>
        <w:spacing w:after="0" w:line="240" w:lineRule="auto"/>
        <w:ind w:firstLine="851"/>
        <w:jc w:val="both"/>
        <w:rPr>
          <w:rFonts w:ascii="Times New Roman" w:hAnsi="Times New Roman" w:cs="Times New Roman"/>
          <w:b/>
          <w:bCs/>
          <w:sz w:val="30"/>
          <w:szCs w:val="30"/>
        </w:rPr>
      </w:pPr>
    </w:p>
    <w:p w14:paraId="1CE0457D" w14:textId="5D83B918" w:rsidR="00CB66AB" w:rsidRPr="00CB66AB" w:rsidRDefault="00CB66AB" w:rsidP="00CB66AB">
      <w:pPr>
        <w:spacing w:after="0" w:line="240" w:lineRule="auto"/>
        <w:ind w:firstLine="851"/>
        <w:jc w:val="both"/>
        <w:rPr>
          <w:rFonts w:ascii="Times New Roman" w:hAnsi="Times New Roman" w:cs="Times New Roman"/>
          <w:b/>
          <w:bCs/>
          <w:sz w:val="30"/>
          <w:szCs w:val="30"/>
        </w:rPr>
      </w:pPr>
      <w:r w:rsidRPr="00CB66AB">
        <w:rPr>
          <w:rFonts w:ascii="Times New Roman" w:hAnsi="Times New Roman" w:cs="Times New Roman"/>
          <w:b/>
          <w:bCs/>
          <w:sz w:val="30"/>
          <w:szCs w:val="30"/>
        </w:rPr>
        <w:t>Список источников:</w:t>
      </w:r>
    </w:p>
    <w:p w14:paraId="62D69504" w14:textId="663F7AE5" w:rsidR="00CB66AB" w:rsidRPr="00CB66AB" w:rsidRDefault="00CB66AB" w:rsidP="00CB66AB">
      <w:pPr>
        <w:spacing w:after="0" w:line="240" w:lineRule="auto"/>
        <w:ind w:firstLine="851"/>
        <w:jc w:val="both"/>
        <w:rPr>
          <w:rFonts w:ascii="Times New Roman" w:hAnsi="Times New Roman" w:cs="Times New Roman"/>
          <w:sz w:val="30"/>
          <w:szCs w:val="30"/>
        </w:rPr>
      </w:pPr>
      <w:r w:rsidRPr="00CB66AB">
        <w:rPr>
          <w:rFonts w:ascii="Times New Roman" w:hAnsi="Times New Roman" w:cs="Times New Roman"/>
          <w:sz w:val="30"/>
          <w:szCs w:val="30"/>
        </w:rPr>
        <w:t>1.Морозов Д.В. Техника безопасности для родителей детей нового времени. — М.: РИПОЛ классик, 2009.</w:t>
      </w:r>
    </w:p>
    <w:p w14:paraId="5D1F94AA" w14:textId="63B4EABA" w:rsidR="00CB66AB" w:rsidRPr="00CB66AB" w:rsidRDefault="00CB66AB" w:rsidP="00CB66AB">
      <w:pPr>
        <w:spacing w:after="0" w:line="240" w:lineRule="auto"/>
        <w:ind w:firstLine="851"/>
        <w:jc w:val="both"/>
        <w:rPr>
          <w:rFonts w:ascii="Times New Roman" w:hAnsi="Times New Roman" w:cs="Times New Roman"/>
          <w:sz w:val="30"/>
          <w:szCs w:val="30"/>
        </w:rPr>
      </w:pPr>
      <w:r w:rsidRPr="00CB66AB">
        <w:rPr>
          <w:rFonts w:ascii="Times New Roman" w:hAnsi="Times New Roman" w:cs="Times New Roman"/>
          <w:sz w:val="30"/>
          <w:szCs w:val="30"/>
        </w:rPr>
        <w:t>2.Инина Н.В. Испытание детством. Что мешает нам быть счастливыми? - М.: Никея, 2015.</w:t>
      </w:r>
    </w:p>
    <w:p w14:paraId="1F973246" w14:textId="09687328" w:rsidR="00CB66AB" w:rsidRPr="00CB66AB" w:rsidRDefault="00CB66AB" w:rsidP="00CB66AB">
      <w:pPr>
        <w:spacing w:after="0" w:line="240" w:lineRule="auto"/>
        <w:ind w:firstLine="851"/>
        <w:jc w:val="both"/>
        <w:rPr>
          <w:rFonts w:ascii="Times New Roman" w:hAnsi="Times New Roman" w:cs="Times New Roman"/>
          <w:sz w:val="30"/>
          <w:szCs w:val="30"/>
        </w:rPr>
      </w:pPr>
      <w:r w:rsidRPr="00CB66AB">
        <w:rPr>
          <w:rFonts w:ascii="Times New Roman" w:hAnsi="Times New Roman" w:cs="Times New Roman"/>
          <w:sz w:val="30"/>
          <w:szCs w:val="30"/>
        </w:rPr>
        <w:t>3.Леонгард К. Акцентуированные личности. – М., 1981.</w:t>
      </w:r>
    </w:p>
    <w:p w14:paraId="06706C38" w14:textId="78B7A6FE" w:rsidR="00CB66AB" w:rsidRPr="00CB66AB" w:rsidRDefault="00CB66AB" w:rsidP="00CB66AB">
      <w:pPr>
        <w:spacing w:after="0" w:line="240" w:lineRule="auto"/>
        <w:ind w:firstLine="851"/>
        <w:jc w:val="both"/>
        <w:rPr>
          <w:rFonts w:ascii="Times New Roman" w:hAnsi="Times New Roman" w:cs="Times New Roman"/>
          <w:sz w:val="30"/>
          <w:szCs w:val="30"/>
        </w:rPr>
      </w:pPr>
      <w:r w:rsidRPr="00CB66AB">
        <w:rPr>
          <w:rFonts w:ascii="Times New Roman" w:hAnsi="Times New Roman" w:cs="Times New Roman"/>
          <w:sz w:val="30"/>
          <w:szCs w:val="30"/>
        </w:rPr>
        <w:t>4.https://mdou7.edu.yar.ru/konsultatsii_pedagogov_i_spetsialistov/konsultatsii_pedagoga_minus_psihologa.html</w:t>
      </w:r>
    </w:p>
    <w:p w14:paraId="5BAD9E6F" w14:textId="3985ECFD" w:rsidR="00247EBD" w:rsidRDefault="00CB66AB" w:rsidP="00CB66AB">
      <w:pPr>
        <w:spacing w:after="0" w:line="240" w:lineRule="auto"/>
        <w:ind w:firstLine="851"/>
        <w:jc w:val="both"/>
        <w:rPr>
          <w:rFonts w:ascii="Times New Roman" w:hAnsi="Times New Roman" w:cs="Times New Roman"/>
          <w:sz w:val="30"/>
          <w:szCs w:val="30"/>
        </w:rPr>
      </w:pPr>
      <w:r w:rsidRPr="00CB66AB">
        <w:rPr>
          <w:rFonts w:ascii="Times New Roman" w:hAnsi="Times New Roman" w:cs="Times New Roman"/>
          <w:sz w:val="30"/>
          <w:szCs w:val="30"/>
        </w:rPr>
        <w:t>5.https://altera-vita.ru/interesnoe-roditelyam/trevozhnyy-rebenok-chto-delat-rekomendatsii-psikhologa/</w:t>
      </w:r>
    </w:p>
    <w:p w14:paraId="1CC46CBB" w14:textId="77777777" w:rsidR="00CB66AB" w:rsidRDefault="00CB66AB" w:rsidP="00691DDB">
      <w:pPr>
        <w:spacing w:after="0" w:line="240" w:lineRule="auto"/>
        <w:ind w:firstLine="851"/>
        <w:jc w:val="both"/>
        <w:rPr>
          <w:rFonts w:ascii="Times New Roman" w:hAnsi="Times New Roman" w:cs="Times New Roman"/>
          <w:sz w:val="30"/>
          <w:szCs w:val="30"/>
        </w:rPr>
      </w:pPr>
    </w:p>
    <w:p w14:paraId="0362B95D" w14:textId="77777777" w:rsidR="00CB66AB" w:rsidRPr="00691DDB" w:rsidRDefault="00CB66AB" w:rsidP="00691DDB">
      <w:pPr>
        <w:spacing w:after="0" w:line="240" w:lineRule="auto"/>
        <w:ind w:firstLine="851"/>
        <w:jc w:val="both"/>
        <w:rPr>
          <w:rFonts w:ascii="Times New Roman" w:hAnsi="Times New Roman" w:cs="Times New Roman"/>
          <w:sz w:val="30"/>
          <w:szCs w:val="30"/>
        </w:rPr>
      </w:pPr>
    </w:p>
    <w:p w14:paraId="28FBE48A" w14:textId="49301217" w:rsidR="008A6E24" w:rsidRPr="00691DDB" w:rsidRDefault="008A6E24" w:rsidP="00691DDB">
      <w:pPr>
        <w:spacing w:after="0" w:line="240" w:lineRule="auto"/>
        <w:ind w:firstLine="851"/>
        <w:jc w:val="both"/>
        <w:rPr>
          <w:rFonts w:ascii="Times New Roman" w:hAnsi="Times New Roman" w:cs="Times New Roman"/>
          <w:sz w:val="30"/>
          <w:szCs w:val="30"/>
        </w:rPr>
      </w:pPr>
    </w:p>
    <w:p w14:paraId="63A69B01" w14:textId="77777777" w:rsidR="00691DDB" w:rsidRPr="00691DDB" w:rsidRDefault="00691DDB">
      <w:pPr>
        <w:spacing w:after="0" w:line="240" w:lineRule="auto"/>
        <w:ind w:firstLine="851"/>
        <w:jc w:val="both"/>
        <w:rPr>
          <w:rFonts w:ascii="Times New Roman" w:hAnsi="Times New Roman" w:cs="Times New Roman"/>
          <w:sz w:val="30"/>
          <w:szCs w:val="30"/>
        </w:rPr>
      </w:pPr>
    </w:p>
    <w:sectPr w:rsidR="00691DDB" w:rsidRPr="00691DDB" w:rsidSect="00691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B10"/>
    <w:multiLevelType w:val="hybridMultilevel"/>
    <w:tmpl w:val="3AE8318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97960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BD"/>
    <w:rsid w:val="00247EBD"/>
    <w:rsid w:val="00416638"/>
    <w:rsid w:val="00691DDB"/>
    <w:rsid w:val="008334CA"/>
    <w:rsid w:val="008A6E24"/>
    <w:rsid w:val="00CB66AB"/>
    <w:rsid w:val="00CE1A8F"/>
    <w:rsid w:val="00D407DA"/>
    <w:rsid w:val="00E70848"/>
    <w:rsid w:val="00EE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0365"/>
  <w15:docId w15:val="{A57C8C3D-15F3-4DF8-BDB3-F6715A2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EBD"/>
    <w:pPr>
      <w:ind w:left="720"/>
      <w:contextualSpacing/>
    </w:pPr>
  </w:style>
  <w:style w:type="paragraph" w:styleId="a4">
    <w:name w:val="Balloon Text"/>
    <w:basedOn w:val="a"/>
    <w:link w:val="a5"/>
    <w:uiPriority w:val="99"/>
    <w:semiHidden/>
    <w:unhideWhenUsed/>
    <w:rsid w:val="00247E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EBD"/>
    <w:rPr>
      <w:rFonts w:ascii="Tahoma" w:hAnsi="Tahoma" w:cs="Tahoma"/>
      <w:sz w:val="16"/>
      <w:szCs w:val="16"/>
    </w:rPr>
  </w:style>
  <w:style w:type="table" w:styleId="a6">
    <w:name w:val="Table Grid"/>
    <w:basedOn w:val="a1"/>
    <w:uiPriority w:val="59"/>
    <w:rsid w:val="0069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3</cp:revision>
  <cp:lastPrinted>2019-04-30T05:18:00Z</cp:lastPrinted>
  <dcterms:created xsi:type="dcterms:W3CDTF">2023-10-19T08:17:00Z</dcterms:created>
  <dcterms:modified xsi:type="dcterms:W3CDTF">2023-10-19T08:18:00Z</dcterms:modified>
</cp:coreProperties>
</file>