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46" w:rsidRDefault="00BE7446" w:rsidP="00BE74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Музыкотерапия как стимул развития</w:t>
      </w:r>
    </w:p>
    <w:p w:rsidR="00BE7446" w:rsidRDefault="00BE7446" w:rsidP="00BE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рождаемся с разными возможностями. Иногда ограничения накладываются самой природой. Но это не значит, что шансов быть счастливыми у людей, а точнее, детей с ограниченными возможностями, меньше. И этому найдется свое решение – музыкотерапия.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Помните поговорку: "Терпение и труд все перетрут"? Вам нужно именно это, если у вас ребенок с ограниченными возможностями (нарушение опорно-двигательного аппарата, нервные заболевания, олигофрения, проблемы со слухом или зрением). Еще древние знали, что искусство обладает лечебным эффектом, но сильное воздействие на здоровье, конечно, оказывает музыка. Уже в Древней Греции Пифагор в своем университете в Кротоне начинал и заканчивал день пением: утром - чтобы очистить ум ото сна и возбудить активность, вечером - успокоиться и настроиться на отдых.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Современные нейрохирурги и психологи считают, что музыка оказывает магическое воздействие на развитие мозга человека. Удивительно, что конкретные типы нервных клеток реагируют на конкретные частоты звуковых колебаний, соответствующие определенным музыкальным нотам. Поэтому и возникла музыкотерапия как психотерапевтический метод, основанный на целительном воздействии музыки на психологическое состояние человека.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Лечение музыкой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Музыкотерапия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- наиболее древняя и естественная форма коррекции эмоциональных состояний, которыми многие люди пользуются, чтобы снять накопленное психическое напряжение, успокоиться, сосредоточиться.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Специалисты различают пассивную и активную формы музыкотерапии. В первом случае пациентам предлагают прослушивать различные музыкальные произведения, соответствующие состоянию их психологического здоровья и ходу лечения. Те, кто хоть раз общался с ребенком с ограниченными возможностями, знают, как трудно найти тропинку к его сердцу. Поэтому естественность и доступность, которая есть в музыке, - одна из причин бурного развития музыкальной терапии в последние 2-3 десятилетия. Полезность музыкотерапии в работе с детьми с ограниченными возможностями в том, что она:</w:t>
      </w:r>
    </w:p>
    <w:p w:rsidR="00BE7446" w:rsidRDefault="00BE7446" w:rsidP="00BE74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помогает укрепить доверие, взаимопонимание между участниками процесса;</w:t>
      </w:r>
    </w:p>
    <w:p w:rsidR="00BE7446" w:rsidRDefault="00BE7446" w:rsidP="00BE74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помогает ускорить прогресс терапии, так как внутренние переживания легче выражаются с помощью музыки, чем при разговоре;</w:t>
      </w:r>
    </w:p>
    <w:p w:rsidR="00BE7446" w:rsidRDefault="00BE7446" w:rsidP="00BE74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музыка усиливает внимание к чувствам, служит материалом, усиливающим осознание;</w:t>
      </w:r>
    </w:p>
    <w:p w:rsidR="00BE7446" w:rsidRDefault="00BE7446" w:rsidP="00BE74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косвенно повышается музыкальная компетенция, возникает чувство внутреннего контроля и порядка.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Чем раньше начинается лечение, тем больше шансов на успех. Поэтому уже с двух лет детей с ограниченными возможностями можно лечить и развивать с помощью музыкотерапии. У детей второго года жизни круг представлений о внешнем мире очень узкий, слабо развита речь, а также слуховые и </w:t>
      </w:r>
      <w:r>
        <w:rPr>
          <w:sz w:val="28"/>
          <w:szCs w:val="28"/>
        </w:rPr>
        <w:lastRenderedPageBreak/>
        <w:t>зрительные восприятия, слабая нервная система, плохая координация движений, неустойчивое внимание. Как правило, у этих детей отсутствуют навыки и умения в звукоподражании, в слоговом подпевании и интонировании простейших мелодий. Дети не умеют согласовывать движения с музыкой, подчинять свои действия различным внешним сигналам - зрительным, слуховым. Но у них есть одно свойство – подражательность, - которое проявляется как в музыкально-</w:t>
      </w:r>
      <w:proofErr w:type="gramStart"/>
      <w:r>
        <w:rPr>
          <w:sz w:val="28"/>
          <w:szCs w:val="28"/>
        </w:rPr>
        <w:t>ритмических движениях</w:t>
      </w:r>
      <w:proofErr w:type="gramEnd"/>
      <w:r>
        <w:rPr>
          <w:sz w:val="28"/>
          <w:szCs w:val="28"/>
        </w:rPr>
        <w:t>, так и в подпевании и пении.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Игра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Наглядность (иллюстрации, игрушки) помогает установлению контакта с детьми, дает возможность привлечь их внимание к занятиям, расширяет представление малышей об окружающем мире.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Между прочим, игра – оптимальная форма постижения всего нового. Лучше всего использовать сюжетные игрушки, которые своей художественной яркостью побуждают малышей к проявлению радостных эмоций. Это может быть зайчик, петушок, птичка. К тому же по ходу игры стоит знакомить детей с повадками птиц и животных, </w:t>
      </w:r>
      <w:proofErr w:type="spellStart"/>
      <w:r>
        <w:rPr>
          <w:sz w:val="28"/>
          <w:szCs w:val="28"/>
        </w:rPr>
        <w:t>звукоподражать</w:t>
      </w:r>
      <w:proofErr w:type="spellEnd"/>
      <w:r>
        <w:rPr>
          <w:sz w:val="28"/>
          <w:szCs w:val="28"/>
        </w:rPr>
        <w:t xml:space="preserve"> им, формировать у ребят представление о предметах, обогащать активный словарь и расширять представление о внешнем мире.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качестве средств, способствующих музыкотерапии, часто используют дополнительные приемы: дыхательные упражнения, аутотренинг, гипноз, живопись или танец. Эффективно применяется метод "</w:t>
      </w:r>
      <w:proofErr w:type="spellStart"/>
      <w:r>
        <w:rPr>
          <w:sz w:val="28"/>
          <w:szCs w:val="28"/>
        </w:rPr>
        <w:t>гипносон</w:t>
      </w:r>
      <w:proofErr w:type="spellEnd"/>
      <w:r>
        <w:rPr>
          <w:sz w:val="28"/>
          <w:szCs w:val="28"/>
        </w:rPr>
        <w:t>" - отдых под музыку.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 заметку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Список произведений классической музыки для регуляции психоэмоционального состояния детей с ограниченными возможностями: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уменьшения чувства тревоги и неуверенности - "Мазурка" Шопен, "Вальсы" Штрауса, "Мелодии" Рубинштейна.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уменьшения раздражительности, разочарования, повышение чувства принадлежности к прекрасному миру природы - "Кантата № 2" Баха, "Лунная соната" Бетховена.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общего успокоения - "Симфония №6" Бетховена, часть 2, "Колыбельная" Брамса, "Аве Мария" Шуберта.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снятия симптомов гипертонии и напряженности в отношениях с другими людьми - "Концерт ре-минор" для скрипки Баха.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уменьшения головной боли, связанной с эмоциональным напряжением, - "Дон Жуан" Моцарт, "Венгерская рапсодия №1" Листа, "Сюита Маскарад" Хачатуряна.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поднятия общего жизненного тонуса, улучшение самочувствия, активности, настроения - "Шестая симфония", Чайковского, 3 часть, "Увертюра Эдмонд" Бетховена.</w:t>
      </w:r>
      <w:proofErr w:type="gramEnd"/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уменьшения злобности, зависти к успехам других людей - "Итальянский концерт" Баха, "Симфония" Гайдна.</w:t>
      </w:r>
    </w:p>
    <w:p w:rsidR="00BE7446" w:rsidRDefault="00BE7446" w:rsidP="00BE74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повышения концентрации внимания, сосредоточенности - "Времена года" Чайковского, "Лунный свет" Дебюсси, "Симфония № 5" Мендельсона.</w:t>
      </w:r>
    </w:p>
    <w:p w:rsidR="00356A35" w:rsidRDefault="00356A35">
      <w:bookmarkStart w:id="0" w:name="_GoBack"/>
      <w:bookmarkEnd w:id="0"/>
    </w:p>
    <w:sectPr w:rsidR="0035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40F"/>
    <w:multiLevelType w:val="multilevel"/>
    <w:tmpl w:val="747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EB"/>
    <w:rsid w:val="00356A35"/>
    <w:rsid w:val="007A10EB"/>
    <w:rsid w:val="00B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3</cp:revision>
  <dcterms:created xsi:type="dcterms:W3CDTF">2020-10-19T18:12:00Z</dcterms:created>
  <dcterms:modified xsi:type="dcterms:W3CDTF">2020-10-19T18:12:00Z</dcterms:modified>
</cp:coreProperties>
</file>