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42" w:rsidRPr="00190A42" w:rsidRDefault="00190A42" w:rsidP="00190A42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1F497D"/>
          <w:sz w:val="32"/>
        </w:rPr>
        <w:t>  </w:t>
      </w:r>
      <w:r>
        <w:rPr>
          <w:b/>
          <w:bCs/>
          <w:color w:val="1F497D"/>
          <w:sz w:val="32"/>
        </w:rPr>
        <w:t xml:space="preserve">                   </w:t>
      </w:r>
      <w:r w:rsidRPr="00190A42">
        <w:rPr>
          <w:b/>
          <w:bCs/>
          <w:color w:val="1F497D"/>
          <w:sz w:val="32"/>
        </w:rPr>
        <w:t xml:space="preserve"> Консультация учителя – дефектолога </w:t>
      </w:r>
    </w:p>
    <w:p w:rsidR="00190A42" w:rsidRDefault="00190A42" w:rsidP="00190A42">
      <w:pPr>
        <w:shd w:val="clear" w:color="auto" w:fill="FFFFFF"/>
        <w:rPr>
          <w:rFonts w:ascii="Calibri" w:hAnsi="Calibri"/>
          <w:noProof/>
          <w:color w:val="000000"/>
          <w:sz w:val="21"/>
          <w:szCs w:val="21"/>
          <w:bdr w:val="single" w:sz="2" w:space="0" w:color="000000" w:frame="1"/>
        </w:rPr>
      </w:pPr>
      <w:r w:rsidRPr="00190A42">
        <w:rPr>
          <w:b/>
          <w:bCs/>
          <w:i/>
          <w:iCs/>
          <w:color w:val="4F6228"/>
          <w:sz w:val="28"/>
        </w:rPr>
        <w:t>                                  </w:t>
      </w:r>
      <w:r w:rsidRPr="00190A42">
        <w:rPr>
          <w:b/>
          <w:bCs/>
          <w:i/>
          <w:iCs/>
          <w:color w:val="4F6228"/>
          <w:sz w:val="32"/>
        </w:rPr>
        <w:t>«Играем и память развиваем!».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Главная задача, стоящая перед системой дошкольного воспитания – всестороннее развитие личности ребенка и подготовка детей к школе. Для того,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1F497D"/>
          <w:sz w:val="28"/>
        </w:rPr>
        <w:t>Память </w:t>
      </w:r>
      <w:r w:rsidRPr="00190A42">
        <w:rPr>
          <w:color w:val="000000"/>
          <w:sz w:val="28"/>
        </w:rPr>
        <w:t>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190A42" w:rsidRPr="00190A42" w:rsidRDefault="00190A42" w:rsidP="00190A42">
      <w:pPr>
        <w:numPr>
          <w:ilvl w:val="0"/>
          <w:numId w:val="24"/>
        </w:numPr>
        <w:shd w:val="clear" w:color="auto" w:fill="FFFFFF"/>
        <w:spacing w:before="26" w:after="26"/>
        <w:rPr>
          <w:rFonts w:ascii="Calibri" w:hAnsi="Calibri" w:cs="Arial"/>
          <w:color w:val="000000"/>
        </w:rPr>
      </w:pPr>
      <w:r w:rsidRPr="00190A42">
        <w:rPr>
          <w:color w:val="000000"/>
          <w:sz w:val="28"/>
        </w:rPr>
        <w:t>Виды памяти: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образная (зрительная, слуховая, осязательная, обонятельная);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словесно-логическая;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двигательная.</w:t>
      </w:r>
    </w:p>
    <w:p w:rsidR="00190A42" w:rsidRPr="00190A42" w:rsidRDefault="00190A42" w:rsidP="00190A42">
      <w:pPr>
        <w:numPr>
          <w:ilvl w:val="0"/>
          <w:numId w:val="25"/>
        </w:numPr>
        <w:shd w:val="clear" w:color="auto" w:fill="FFFFFF"/>
        <w:spacing w:before="26" w:after="26"/>
        <w:rPr>
          <w:rFonts w:ascii="Calibri" w:hAnsi="Calibri" w:cs="Arial"/>
          <w:color w:val="000000"/>
        </w:rPr>
      </w:pPr>
      <w:r w:rsidRPr="00190A42">
        <w:rPr>
          <w:color w:val="000000"/>
          <w:sz w:val="28"/>
        </w:rPr>
        <w:t>Индивидуальные особенности памяти.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Существует три типа памяти: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-наглядно-образный;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словесно-логический;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промежуточный (гармонический).</w:t>
      </w:r>
    </w:p>
    <w:p w:rsidR="00190A42" w:rsidRPr="00190A42" w:rsidRDefault="00190A42" w:rsidP="00190A42">
      <w:pPr>
        <w:numPr>
          <w:ilvl w:val="0"/>
          <w:numId w:val="26"/>
        </w:numPr>
        <w:shd w:val="clear" w:color="auto" w:fill="FFFFFF"/>
        <w:spacing w:before="26" w:after="26"/>
        <w:ind w:left="360"/>
        <w:rPr>
          <w:rFonts w:ascii="Calibri" w:hAnsi="Calibri" w:cs="Arial"/>
          <w:color w:val="000000"/>
        </w:rPr>
      </w:pPr>
      <w:r w:rsidRPr="00190A42">
        <w:rPr>
          <w:color w:val="000000"/>
          <w:sz w:val="28"/>
        </w:rPr>
        <w:t>Дети, которые относятся к первому типу, лучше запоминают картины, лица, цвета, звуки.</w:t>
      </w:r>
    </w:p>
    <w:p w:rsidR="00190A42" w:rsidRPr="00190A42" w:rsidRDefault="00190A42" w:rsidP="00190A42">
      <w:pPr>
        <w:numPr>
          <w:ilvl w:val="0"/>
          <w:numId w:val="26"/>
        </w:numPr>
        <w:shd w:val="clear" w:color="auto" w:fill="FFFFFF"/>
        <w:spacing w:before="26" w:after="26"/>
        <w:ind w:left="360"/>
        <w:rPr>
          <w:rFonts w:ascii="Calibri" w:hAnsi="Calibri" w:cs="Arial"/>
          <w:color w:val="000000"/>
        </w:rPr>
      </w:pPr>
      <w:r w:rsidRPr="00190A42">
        <w:rPr>
          <w:color w:val="000000"/>
          <w:sz w:val="28"/>
        </w:rPr>
        <w:t>Дети, которые относятся ко второму типу, лучше запоминают понятия, словесные формулировки, формулы.</w:t>
      </w:r>
    </w:p>
    <w:p w:rsidR="00190A42" w:rsidRPr="00190A42" w:rsidRDefault="00190A42" w:rsidP="00190A42">
      <w:pPr>
        <w:numPr>
          <w:ilvl w:val="0"/>
          <w:numId w:val="26"/>
        </w:numPr>
        <w:shd w:val="clear" w:color="auto" w:fill="FFFFFF"/>
        <w:spacing w:before="26" w:after="26"/>
        <w:ind w:left="360"/>
        <w:rPr>
          <w:rFonts w:ascii="Calibri" w:hAnsi="Calibri" w:cs="Arial"/>
          <w:color w:val="000000"/>
        </w:rPr>
      </w:pPr>
      <w:r w:rsidRPr="00190A42">
        <w:rPr>
          <w:color w:val="000000"/>
          <w:sz w:val="28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190A42" w:rsidRDefault="00190A42" w:rsidP="00190A42">
      <w:pPr>
        <w:shd w:val="clear" w:color="auto" w:fill="FFFFFF"/>
        <w:rPr>
          <w:color w:val="000000"/>
          <w:sz w:val="28"/>
        </w:rPr>
      </w:pPr>
      <w:r w:rsidRPr="00190A42">
        <w:rPr>
          <w:color w:val="000000"/>
          <w:sz w:val="28"/>
        </w:rPr>
        <w:t>Стимулировать процесс развития памяти помогут специальные упражнения и игры.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Для развития памяти ребенка предлагаю использовать следующие игры:</w:t>
      </w:r>
    </w:p>
    <w:tbl>
      <w:tblPr>
        <w:tblW w:w="104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8"/>
        <w:gridCol w:w="4863"/>
      </w:tblGrid>
      <w:tr w:rsidR="00190A42" w:rsidRPr="00190A42" w:rsidTr="00190A42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lastRenderedPageBreak/>
              <w:t>« Игра в слова»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1. Постарайся запомнить: кот, мел, шар, чай, дом, лес.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Проверь себя, смог ли ты запомнить все слова.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2. Постарайся запомнить: ваза, мыло, окно, конь, стол, тигр, арбуз, брат.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Проверь себя.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3. Постарайся запомнить: рыба, снег, шкаф, сани, мука, дверь, лето, пенал, мясо, звезда.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Проверь себя.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4. Запомни рассказ и повтори дословно: Сережа встал, умылся, оделся, позавтракал, пошел в школу.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Проверь себя.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Игра в слова «Гуляем по зоопарку»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Пусть ребенок закроет глава и представит, что гуляет по зоопарку. «Буду называть тебе зверей, ты должен вспомнить тех, кого я не назвал».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ВНИМАНИЕ!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Тюлень, лось, баран, тигр, крокодил…..</w:t>
            </w:r>
          </w:p>
        </w:tc>
      </w:tr>
      <w:tr w:rsidR="00190A42" w:rsidRPr="00190A42" w:rsidTr="00190A42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1.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Перечисли животных, которых ты знаешь.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2.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Внимательно посмотри на эти рисунки и покажи животных, которых я назвала.</w:t>
            </w:r>
          </w:p>
        </w:tc>
      </w:tr>
      <w:tr w:rsidR="00190A42" w:rsidRPr="00190A42" w:rsidTr="00190A42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3.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Найди на картинках животных, которых назвал ты.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4.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Картинки убираются. Ребенка просят вспомнить животных в том порядке, в каком они назывались.</w:t>
            </w:r>
          </w:p>
        </w:tc>
      </w:tr>
      <w:tr w:rsidR="00190A42" w:rsidRPr="00190A42" w:rsidTr="00190A42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Игра «Снежки»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1.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Представь снег.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Вспомни, какого цвета снег. Всегда ли он белый?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Вспомни, как солнышко заставляет снег искриться.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2.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Вспомни, как хрустит снег под нашими ногами. Как ты думаешь, с чем можно сравнить хруст снега под ногами человека?</w:t>
            </w:r>
          </w:p>
        </w:tc>
      </w:tr>
      <w:tr w:rsidR="00190A42" w:rsidRPr="00190A42" w:rsidTr="00190A42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3.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Представь, что ты держишь в руках пригоршню снега.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Представь, что ты делаешь шарик из снега. Что ты чувствуешь?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РАССКАЖИ.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Игра «Запахи и звуки».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Представь, что идет дождь. Ты стоишь у окна и смотришь на улицу. Что ты видишь? Расскажи.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Представь капли дождя, ударяющие по стеклу. Вспомни как шумит дождь. Что такое шум дождя?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Дождь закончился. Мы вышли на улицу. Вспомни запах земли, травы после дождя. Как ты думаешь, с чем можно сравнить запах травы, умытой дождем?</w:t>
            </w:r>
          </w:p>
        </w:tc>
      </w:tr>
      <w:tr w:rsidR="00190A42" w:rsidRPr="00190A42" w:rsidTr="00190A42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Игра «Вкус и запах»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1.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Представь лимон.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Каков он на вкус?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Вспомни, как пахнет лимон? Расскажи об этом.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Представь, что ты держишь лимон в руке. Что ты чувствуешь?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2.</w:t>
            </w:r>
          </w:p>
          <w:p w:rsidR="00190A42" w:rsidRPr="00190A42" w:rsidRDefault="00190A42" w:rsidP="00190A42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Нарисуй лимон.</w:t>
            </w:r>
          </w:p>
        </w:tc>
      </w:tr>
    </w:tbl>
    <w:p w:rsidR="00190A42" w:rsidRPr="00190A42" w:rsidRDefault="00190A42" w:rsidP="00190A42">
      <w:pPr>
        <w:rPr>
          <w:vanish/>
        </w:rPr>
      </w:pPr>
    </w:p>
    <w:tbl>
      <w:tblPr>
        <w:tblW w:w="104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9"/>
        <w:gridCol w:w="4862"/>
      </w:tblGrid>
      <w:tr w:rsidR="00190A42" w:rsidRPr="00190A42" w:rsidTr="00190A42">
        <w:trPr>
          <w:trHeight w:val="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3.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Представь апельсин.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Каков он на вкус?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Вспомни, как пахнет апельсин? Расскажи об этом.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Какого цвета апельсин?</w:t>
            </w:r>
          </w:p>
          <w:p w:rsidR="00190A42" w:rsidRPr="00190A42" w:rsidRDefault="00190A42" w:rsidP="00190A42">
            <w:pPr>
              <w:spacing w:line="66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- Представь, что ты держишь апельсин в руке. Что ты чувствуешь?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4.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Нарисуй апельсин.</w:t>
            </w:r>
          </w:p>
          <w:p w:rsidR="00190A42" w:rsidRPr="00190A42" w:rsidRDefault="00190A42" w:rsidP="00190A42">
            <w:pPr>
              <w:rPr>
                <w:rFonts w:ascii="Calibri" w:hAnsi="Calibri" w:cs="Arial"/>
                <w:color w:val="000000"/>
              </w:rPr>
            </w:pPr>
            <w:r w:rsidRPr="00190A42">
              <w:rPr>
                <w:b/>
                <w:bCs/>
                <w:color w:val="000000"/>
              </w:rPr>
              <w:t>ЗАДАНИЕ 5.</w:t>
            </w:r>
          </w:p>
          <w:p w:rsidR="00190A42" w:rsidRPr="00190A42" w:rsidRDefault="00190A42" w:rsidP="00190A42">
            <w:pPr>
              <w:spacing w:line="66" w:lineRule="atLeast"/>
              <w:rPr>
                <w:rFonts w:ascii="Calibri" w:hAnsi="Calibri" w:cs="Arial"/>
                <w:color w:val="000000"/>
              </w:rPr>
            </w:pPr>
            <w:r w:rsidRPr="00190A42">
              <w:rPr>
                <w:color w:val="000000"/>
              </w:rPr>
              <w:t>Расскажи, чем отличаются лимон и апельсин. Чем они похожи?</w:t>
            </w:r>
          </w:p>
        </w:tc>
      </w:tr>
    </w:tbl>
    <w:p w:rsidR="00190A42" w:rsidRPr="00190A42" w:rsidRDefault="00190A42" w:rsidP="00190A42">
      <w:pPr>
        <w:numPr>
          <w:ilvl w:val="0"/>
          <w:numId w:val="27"/>
        </w:numPr>
        <w:shd w:val="clear" w:color="auto" w:fill="FFFFFF"/>
        <w:spacing w:before="26" w:after="26"/>
        <w:ind w:left="360"/>
        <w:rPr>
          <w:rFonts w:ascii="Calibri" w:hAnsi="Calibri" w:cs="Arial"/>
          <w:color w:val="000000"/>
        </w:rPr>
      </w:pPr>
      <w:r w:rsidRPr="00190A42">
        <w:rPr>
          <w:b/>
          <w:bCs/>
          <w:color w:val="000000"/>
          <w:sz w:val="28"/>
        </w:rPr>
        <w:lastRenderedPageBreak/>
        <w:t>Развитию словесно-логической памяти способствовали следующие упражнения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Можно предложить следующие рассказы для запоминания: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Вопросы к рассказу: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Как звали мальчика?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Что с ним случилось во время прогулки?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Кто помог мальчику?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Чем заканчивается рассказ?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2. Жила-была девочка Зоя. Построила Зоя из кубиков машину. Посадила в машину мишку и начала его катать. «</w:t>
      </w:r>
      <w:proofErr w:type="spellStart"/>
      <w:r w:rsidRPr="00190A42">
        <w:rPr>
          <w:color w:val="000000"/>
          <w:sz w:val="28"/>
        </w:rPr>
        <w:t>Ту-ту</w:t>
      </w:r>
      <w:proofErr w:type="spellEnd"/>
      <w:r w:rsidRPr="00190A42">
        <w:rPr>
          <w:color w:val="000000"/>
          <w:sz w:val="28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Вопросы к рассказу: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Как звали девочку?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Что она построила?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Кого девочка хотела катать на машине?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Что случилось во время игры?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- Как девочка оказала помощь мишке?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Развитию зрительной памяти способствовали следующие упражнения.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Игра « Заблудились животные»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Цель: развивать зрительную память и восприятие.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1. Какие растения изображены на картинке?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2. Какие животные?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3. Может ли так быть?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4. Какие животные заблудились?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Игра « Что потерялось?»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Цель: развивать внимание и зрительную память.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Игра « Что изменилось?»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Цель: развивать зрительную память и внимание.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Вариант 1: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lastRenderedPageBreak/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Вариант 2: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b/>
          <w:bCs/>
          <w:color w:val="000000"/>
          <w:sz w:val="28"/>
        </w:rPr>
        <w:t>«Бусы»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Цель: развивать зрительную память, восприятие, внимание.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190A42">
        <w:rPr>
          <w:color w:val="000000"/>
          <w:sz w:val="28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190A42" w:rsidRPr="00190A42" w:rsidRDefault="00190A42" w:rsidP="00190A4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</w:p>
    <w:p w:rsidR="00FB6B3D" w:rsidRPr="00B94A6E" w:rsidRDefault="00FB6B3D" w:rsidP="00B94A6E">
      <w:pPr>
        <w:rPr>
          <w:szCs w:val="22"/>
        </w:rPr>
      </w:pPr>
    </w:p>
    <w:sectPr w:rsidR="00FB6B3D" w:rsidRPr="00B94A6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2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4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21"/>
  </w:num>
  <w:num w:numId="12">
    <w:abstractNumId w:val="8"/>
  </w:num>
  <w:num w:numId="13">
    <w:abstractNumId w:val="26"/>
  </w:num>
  <w:num w:numId="14">
    <w:abstractNumId w:val="15"/>
  </w:num>
  <w:num w:numId="15">
    <w:abstractNumId w:val="10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25"/>
  </w:num>
  <w:num w:numId="21">
    <w:abstractNumId w:val="24"/>
  </w:num>
  <w:num w:numId="22">
    <w:abstractNumId w:val="5"/>
  </w:num>
  <w:num w:numId="23">
    <w:abstractNumId w:val="14"/>
  </w:num>
  <w:num w:numId="24">
    <w:abstractNumId w:val="20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0A42"/>
    <w:rsid w:val="00194D2B"/>
    <w:rsid w:val="001A6104"/>
    <w:rsid w:val="001C1909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E46029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56</cp:revision>
  <cp:lastPrinted>2022-03-21T14:27:00Z</cp:lastPrinted>
  <dcterms:created xsi:type="dcterms:W3CDTF">2014-03-17T06:44:00Z</dcterms:created>
  <dcterms:modified xsi:type="dcterms:W3CDTF">2023-03-15T15:55:00Z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