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452BD1">
        <w:rPr>
          <w:b/>
          <w:bCs/>
          <w:color w:val="000000"/>
        </w:rPr>
        <w:t>Контрольная работа Россия в годы «великих потрясений»</w:t>
      </w:r>
      <w:bookmarkStart w:id="0" w:name="_GoBack"/>
      <w:bookmarkEnd w:id="0"/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b/>
          <w:bCs/>
          <w:color w:val="000000"/>
        </w:rPr>
        <w:t>1 вариант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b/>
          <w:bCs/>
          <w:color w:val="000000"/>
        </w:rPr>
        <w:t>При выполнении заданий А 1 – А 10 выберите один правильный ответ из четырёх предложенных.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b/>
          <w:bCs/>
          <w:color w:val="000000"/>
        </w:rPr>
        <w:t>Часть А.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1. Какое из перечисленных внешнеполитических событий относятся к царствованию Николая II?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452BD1">
        <w:rPr>
          <w:color w:val="000000"/>
        </w:rPr>
        <w:t>A)русско</w:t>
      </w:r>
      <w:proofErr w:type="gramEnd"/>
      <w:r w:rsidRPr="00452BD1">
        <w:rPr>
          <w:color w:val="000000"/>
        </w:rPr>
        <w:t>-японская война Б) Берлинский конгресс, подведение итогов русско-турецкой воины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 xml:space="preserve">B) заключение </w:t>
      </w:r>
      <w:proofErr w:type="spellStart"/>
      <w:r w:rsidRPr="00452BD1">
        <w:rPr>
          <w:color w:val="000000"/>
        </w:rPr>
        <w:t>Рапалльского</w:t>
      </w:r>
      <w:proofErr w:type="spellEnd"/>
      <w:r w:rsidRPr="00452BD1">
        <w:rPr>
          <w:color w:val="000000"/>
        </w:rPr>
        <w:t xml:space="preserve"> договора с Германией Г) Брестский мир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2. Какая из перечисленных ниже черт характеризует рос</w:t>
      </w:r>
      <w:r w:rsidRPr="00452BD1">
        <w:rPr>
          <w:color w:val="000000"/>
        </w:rPr>
        <w:softHyphen/>
        <w:t>сийскую экономику конца XIX — начала XX в.?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A) прекращение продажи хлеба за границу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Б) развитие исключительно за счёт опоры на собственные силы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452BD1">
        <w:rPr>
          <w:color w:val="000000"/>
        </w:rPr>
        <w:t>B)создание</w:t>
      </w:r>
      <w:proofErr w:type="gramEnd"/>
      <w:r w:rsidRPr="00452BD1">
        <w:rPr>
          <w:color w:val="000000"/>
        </w:rPr>
        <w:t xml:space="preserve"> торгово-промышленных монополий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Г) преобладание промышленной продукции в российском экспорте (вывозе)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3. Отруб – это…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А) участок земли, выделенный крестьянину при выходе из общины, с переселением его из деревни на новое место жительства;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Б) малый населённый пункт, состоящий из одного, иногда нескольких домохозяйств;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В) отдельная крестьянская усадьба с обособленным хозяйством;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Г) участок земли, выделенный крестьянину при выходе из общины, с сохранением его в деревне.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4. Какая партия в начале XX века считала возможным использовать тактику террора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а. Октябристов б. Кадетов в. Эсеров г. РСДРП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5. Руководитель самого масштабного наступления на Восточном фронте в 1916 г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452BD1">
        <w:rPr>
          <w:color w:val="000000"/>
        </w:rPr>
        <w:t>а)А.А.</w:t>
      </w:r>
      <w:proofErr w:type="gramEnd"/>
      <w:r w:rsidRPr="00452BD1">
        <w:rPr>
          <w:color w:val="000000"/>
        </w:rPr>
        <w:t xml:space="preserve"> Брусилов б) А.В. Самсонов в) П.К. </w:t>
      </w:r>
      <w:proofErr w:type="spellStart"/>
      <w:r w:rsidRPr="00452BD1">
        <w:rPr>
          <w:color w:val="000000"/>
        </w:rPr>
        <w:t>Ренненкампф</w:t>
      </w:r>
      <w:proofErr w:type="spellEnd"/>
      <w:r w:rsidRPr="00452BD1">
        <w:rPr>
          <w:color w:val="000000"/>
        </w:rPr>
        <w:t xml:space="preserve"> г) </w:t>
      </w:r>
      <w:proofErr w:type="spellStart"/>
      <w:r w:rsidRPr="00452BD1">
        <w:rPr>
          <w:color w:val="000000"/>
        </w:rPr>
        <w:t>Шлиффен</w:t>
      </w:r>
      <w:proofErr w:type="spellEnd"/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6. Сущность двоевластия состояла в одновременном существовании: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а) Государственной думы и Временного правительства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б) Государственной думы и Учредительного собрания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в) Временного правительства и Петроградского совета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lastRenderedPageBreak/>
        <w:t>г) Временного правительства и Совета Народных комиссаров.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7. Какова причина июльского кризиса власти Временного правительства: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а) нота Милюкова о войне до победного конца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б) неудачное наступление русской армии на фронте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в) объявление Петроградским советом приказа №1 по армии и флоту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г) захват власти большевиками.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 xml:space="preserve">8. Среди перечисленных </w:t>
      </w:r>
      <w:proofErr w:type="gramStart"/>
      <w:r w:rsidRPr="00452BD1">
        <w:rPr>
          <w:color w:val="000000"/>
        </w:rPr>
        <w:t>событий  гражданской</w:t>
      </w:r>
      <w:proofErr w:type="gramEnd"/>
      <w:r w:rsidRPr="00452BD1">
        <w:rPr>
          <w:color w:val="000000"/>
        </w:rPr>
        <w:t xml:space="preserve"> войны последним по времени был: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 xml:space="preserve">         а) поход войск Деникина на Москву б) прорыв обороны Врангеля на </w:t>
      </w:r>
      <w:proofErr w:type="spellStart"/>
      <w:r w:rsidRPr="00452BD1">
        <w:rPr>
          <w:color w:val="000000"/>
        </w:rPr>
        <w:t>Перекопском</w:t>
      </w:r>
      <w:proofErr w:type="spellEnd"/>
      <w:r w:rsidRPr="00452BD1">
        <w:rPr>
          <w:color w:val="000000"/>
        </w:rPr>
        <w:t xml:space="preserve"> перешейке;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         в) мятеж Чехословацкого корпуса; г) поход войск Колчака на Москву;    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9. Политика «военного коммунизма» предполагала: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 xml:space="preserve">а) Всеобщее избирательное право; </w:t>
      </w:r>
      <w:proofErr w:type="gramStart"/>
      <w:r w:rsidRPr="00452BD1">
        <w:rPr>
          <w:color w:val="000000"/>
        </w:rPr>
        <w:t>б)Уравнительность</w:t>
      </w:r>
      <w:proofErr w:type="gramEnd"/>
      <w:r w:rsidRPr="00452BD1">
        <w:rPr>
          <w:color w:val="000000"/>
        </w:rPr>
        <w:t xml:space="preserve"> в оплате труда;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в) Разрешение аренды земли и найма рабочей силы; г) Сохранение мелких и средних предприятий за прежними владельцами;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10. Дата Октябрьской революции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а) 25-26 октября 1917 г. б) 25-26 октября 1918 г. в) 10-16 октября 1918 г. г)10-16 октября 1917 г.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b/>
          <w:bCs/>
          <w:color w:val="000000"/>
        </w:rPr>
        <w:t>В задания В1 – В4 требуется ответ в виде одного – двух слов, последовательности букв или цифр.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b/>
          <w:bCs/>
          <w:color w:val="000000"/>
        </w:rPr>
        <w:t>Часть В.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В1. Прочтите отрывок из речи Николая II и напишите название государственного органа, к представителям которого он обращался.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«Всевышним Промыслом врученное Мне попечение о благе Отечества побудило Меня призвать к содействию в законода</w:t>
      </w:r>
      <w:r w:rsidRPr="00452BD1">
        <w:rPr>
          <w:color w:val="000000"/>
        </w:rPr>
        <w:softHyphen/>
        <w:t>тельной работе выборных от народа.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 xml:space="preserve">С пламенной верой в светлое будущее России, </w:t>
      </w:r>
      <w:proofErr w:type="gramStart"/>
      <w:r w:rsidRPr="00452BD1">
        <w:rPr>
          <w:color w:val="000000"/>
        </w:rPr>
        <w:t>Я</w:t>
      </w:r>
      <w:proofErr w:type="gramEnd"/>
      <w:r w:rsidRPr="00452BD1">
        <w:rPr>
          <w:color w:val="000000"/>
        </w:rPr>
        <w:t xml:space="preserve"> приветст</w:t>
      </w:r>
      <w:r w:rsidRPr="00452BD1">
        <w:rPr>
          <w:color w:val="000000"/>
        </w:rPr>
        <w:softHyphen/>
        <w:t>вую в лице вашем тех лучших людей, которых Я повелел воз</w:t>
      </w:r>
      <w:r w:rsidRPr="00452BD1">
        <w:rPr>
          <w:color w:val="000000"/>
        </w:rPr>
        <w:softHyphen/>
        <w:t>любленным моим подданным выбрать от себя. Трудные и слож</w:t>
      </w:r>
      <w:r w:rsidRPr="00452BD1">
        <w:rPr>
          <w:color w:val="000000"/>
        </w:rPr>
        <w:softHyphen/>
        <w:t>ные работы предстоят вам. Верю, что любовь к Родине, горячее желание послужить ей воодушевят и сплотят вас».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Ответ: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В</w:t>
      </w:r>
      <w:proofErr w:type="gramStart"/>
      <w:r w:rsidRPr="00452BD1">
        <w:rPr>
          <w:color w:val="000000"/>
        </w:rPr>
        <w:t>2..</w:t>
      </w:r>
      <w:proofErr w:type="gramEnd"/>
      <w:r w:rsidRPr="00452BD1">
        <w:rPr>
          <w:color w:val="000000"/>
        </w:rPr>
        <w:t xml:space="preserve"> Расположите события в хро</w:t>
      </w:r>
      <w:r w:rsidRPr="00452BD1">
        <w:rPr>
          <w:color w:val="000000"/>
        </w:rPr>
        <w:softHyphen/>
        <w:t>нологической последовательности.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lastRenderedPageBreak/>
        <w:t>А) Вооруженное восстание в Петрограде б) апрельский кризис власти в) февральская революция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г) подписание Брестского мира д) начало Гражданской войны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В3</w:t>
      </w:r>
      <w:proofErr w:type="gramStart"/>
      <w:r w:rsidRPr="00452BD1">
        <w:rPr>
          <w:color w:val="000000"/>
        </w:rPr>
        <w:t>. .</w:t>
      </w:r>
      <w:proofErr w:type="gramEnd"/>
      <w:r w:rsidRPr="00452BD1">
        <w:rPr>
          <w:color w:val="000000"/>
        </w:rPr>
        <w:t xml:space="preserve"> Прочтите отрывок из воспоминаний философа Н.А. Бердяева и напишите образное название периода развития русской культуры, о котором идёт речь.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«Сейчас с трудом представляют себе атмосферу того време</w:t>
      </w:r>
      <w:r w:rsidRPr="00452BD1">
        <w:rPr>
          <w:color w:val="000000"/>
        </w:rPr>
        <w:softHyphen/>
        <w:t>ни. Многое из творческого подъёма того времени вошло в даль</w:t>
      </w:r>
      <w:r w:rsidRPr="00452BD1">
        <w:rPr>
          <w:color w:val="000000"/>
        </w:rPr>
        <w:softHyphen/>
        <w:t>нейшее развитие русской культуры и сейчас есть достояние всех русских культурных людей. В эти годы России было послано много даров. Это была эпоха пробуждения в России самостоя</w:t>
      </w:r>
      <w:r w:rsidRPr="00452BD1">
        <w:rPr>
          <w:color w:val="000000"/>
        </w:rPr>
        <w:softHyphen/>
        <w:t>тельной философской мысли, расцвета поэзии... религиозного беспокойства и искания... Появились новые души, были откры</w:t>
      </w:r>
      <w:r w:rsidRPr="00452BD1">
        <w:rPr>
          <w:color w:val="000000"/>
        </w:rPr>
        <w:softHyphen/>
        <w:t>ты новые источники творческой жизни. Александр Блок и Анна Ахматова, Николай Гумилёв и Константин Бальмонт принадле</w:t>
      </w:r>
      <w:r w:rsidRPr="00452BD1">
        <w:rPr>
          <w:color w:val="000000"/>
        </w:rPr>
        <w:softHyphen/>
        <w:t>жат этому времени».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452BD1">
        <w:rPr>
          <w:color w:val="000000"/>
        </w:rPr>
        <w:t>Ответ:</w:t>
      </w: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52BD1" w:rsidRPr="00452BD1" w:rsidRDefault="00452BD1" w:rsidP="00452BD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sectPr w:rsidR="00452BD1" w:rsidRPr="0045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20"/>
    <w:rsid w:val="0008572D"/>
    <w:rsid w:val="000E665F"/>
    <w:rsid w:val="00452BD1"/>
    <w:rsid w:val="00D3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16D8"/>
  <w15:chartTrackingRefBased/>
  <w15:docId w15:val="{84723EFB-469C-410D-AE2C-E9EAAF9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3489</Characters>
  <Application>Microsoft Office Word</Application>
  <DocSecurity>0</DocSecurity>
  <Lines>29</Lines>
  <Paragraphs>8</Paragraphs>
  <ScaleCrop>false</ScaleCrop>
  <Company>HP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2022-11-14T12:27:00Z</dcterms:created>
  <dcterms:modified xsi:type="dcterms:W3CDTF">2022-11-14T12:29:00Z</dcterms:modified>
</cp:coreProperties>
</file>