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59" w:rsidRDefault="00CB1B92">
      <w:r>
        <w:t>Игра «Мешалки»</w:t>
      </w:r>
    </w:p>
    <w:p w:rsidR="00CB1B92" w:rsidRDefault="00CB1B92">
      <w:r>
        <w:t xml:space="preserve">К доске вызывается 5 человек. Каждому на листочке дается компонент </w:t>
      </w:r>
      <w:proofErr w:type="gramStart"/>
      <w:r>
        <w:t>какого либо</w:t>
      </w:r>
      <w:proofErr w:type="gramEnd"/>
      <w:r>
        <w:t xml:space="preserve"> действия. </w:t>
      </w:r>
    </w:p>
    <w:p w:rsidR="00796F81" w:rsidRDefault="00796F81" w:rsidP="00796F81">
      <w:pPr>
        <w:pStyle w:val="a3"/>
      </w:pPr>
      <w:r>
        <w:t>Это универсальный приём ТРИЗ, способствующий накоплению информации о разных способах решения проблем.</w:t>
      </w:r>
      <w:r>
        <w:br/>
        <w:t>Один ученик играет роль Маши-растеряши, задает действие, которое требуется выполнить.</w:t>
      </w:r>
    </w:p>
    <w:p w:rsidR="00796F81" w:rsidRDefault="00796F81" w:rsidP="00796F81">
      <w:pPr>
        <w:pStyle w:val="a3"/>
      </w:pPr>
      <w:r>
        <w:t>Например, «Ой – что с тобой? Потеряла пенал. Чем я буду теперь писать на уроках? (попросить у учителя, у одноклассников, позвонить родителям). Другие дети предлагают варианты решения этой проблемы. Тот, кто предложил хорошее решение, сам становится ведущим (роль Маши-растеряши переходит к нему).</w:t>
      </w:r>
      <w:r>
        <w:br/>
        <w:t>Или пример на уроке математики.</w:t>
      </w:r>
      <w:r>
        <w:br/>
        <w:t>Ученик.</w:t>
      </w:r>
      <w:r>
        <w:br/>
        <w:t>-Что с тобой?</w:t>
      </w:r>
      <w:r>
        <w:br/>
        <w:t>Маша-растеряша.</w:t>
      </w:r>
      <w:r>
        <w:br/>
        <w:t>-Потеряла Число 5. Как я теперь увеличу 15 на 5?</w:t>
      </w:r>
      <w:r>
        <w:br/>
        <w:t>Ученики предлагают решения: использовать вместо числа 5 сумму чисел 1и4, 2и3 или разность чисел 6минус 1, 9 минус 4)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"Да-</w:t>
      </w:r>
      <w:proofErr w:type="spellStart"/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нетка</w:t>
      </w:r>
      <w:proofErr w:type="spellEnd"/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универсальный приём технологии ТРИЗ: способен увлечь и маленьких, и взрослых; ставит учащихся в активную позицию. Формирует следующие универсальные учебные действия:</w:t>
      </w:r>
    </w:p>
    <w:p w:rsidR="00796F81" w:rsidRPr="009A27F5" w:rsidRDefault="00796F81" w:rsidP="00796F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связывать разрозненные факты в единую картину;</w:t>
      </w:r>
    </w:p>
    <w:p w:rsidR="00796F81" w:rsidRPr="009A27F5" w:rsidRDefault="00796F81" w:rsidP="00796F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систематизировать уже имеющуюся информацию;</w:t>
      </w:r>
    </w:p>
    <w:p w:rsidR="00796F81" w:rsidRPr="009A27F5" w:rsidRDefault="00796F81" w:rsidP="00796F8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друг друга.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загадывает </w:t>
      </w:r>
      <w:proofErr w:type="gramStart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.</w:t>
      </w:r>
      <w:proofErr w:type="gramEnd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нет".</w:t>
      </w:r>
    </w:p>
    <w:p w:rsidR="00796F81" w:rsidRPr="009A27F5" w:rsidRDefault="00796F81" w:rsidP="00796F8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"Интеллектуальная разминка"</w:t>
      </w:r>
    </w:p>
    <w:p w:rsidR="00796F81" w:rsidRPr="009A27F5" w:rsidRDefault="00796F81" w:rsidP="00796F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урок, поднимаю молча карточку (на ней рисунок, фигура, символ и т.д., с исходными несколькими данными или вовсе без них).</w:t>
      </w:r>
    </w:p>
    <w:p w:rsidR="00796F81" w:rsidRPr="009A27F5" w:rsidRDefault="00796F81" w:rsidP="00796F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знают, что вопросов не последует, они сами должны придумать задачу или поставить вопрос.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"Фантазёр"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записана тема урока.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Назовите 5 способов применения знаний, умений и навыков по этой теме в жизни. 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Вот видите, как </w:t>
      </w:r>
      <w:proofErr w:type="gramStart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важно….</w:t>
      </w:r>
      <w:proofErr w:type="gramEnd"/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не только записать на доске тему урока, но и вызвать у детей эмоциональный отклик, отношение к этой теме. Я это делаю через признание личности подростка, опираюсь на его жизненный опыт.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уже знаете об этой теме?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Подберите слова об этом или на эту тему…….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–Вот видите! В вашей памяти уже это хранится! Значит, это нужно!</w:t>
      </w:r>
    </w:p>
    <w:p w:rsidR="00796F81" w:rsidRPr="009A27F5" w:rsidRDefault="00796F81" w:rsidP="00796F8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правда ли, звучит, как открытие!)</w:t>
      </w:r>
    </w:p>
    <w:p w:rsidR="003858C4" w:rsidRPr="009A27F5" w:rsidRDefault="003858C4" w:rsidP="003858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proofErr w:type="gramStart"/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Фишбоун</w:t>
      </w:r>
      <w:proofErr w:type="spellEnd"/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(</w:t>
      </w:r>
      <w:proofErr w:type="gramEnd"/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рыбный скелет)"</w:t>
      </w:r>
    </w:p>
    <w:p w:rsidR="003858C4" w:rsidRPr="009A27F5" w:rsidRDefault="003858C4" w:rsidP="003858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Описание: голова - вопрос темы, верхние косточки - основные понятия темы, нижние косточки — суть понятии, хвост – ответ на вопрос. Записи должны быть краткими, представлять собой ключевые слова или фразы, отражающие суть.</w:t>
      </w:r>
    </w:p>
    <w:p w:rsidR="003858C4" w:rsidRPr="009A27F5" w:rsidRDefault="003858C4" w:rsidP="003858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"Создай паспорт"</w:t>
      </w:r>
    </w:p>
    <w:p w:rsidR="003858C4" w:rsidRPr="009A27F5" w:rsidRDefault="003858C4" w:rsidP="003858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литература).Это универсальный прием составления обобщенной характеристики изучаемого явления по определенному плану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 использован для создания характеристик:</w:t>
      </w:r>
    </w:p>
    <w:p w:rsidR="003858C4" w:rsidRPr="009A27F5" w:rsidRDefault="003858C4" w:rsidP="003858C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– геометрических фигур, математических величин;</w:t>
      </w:r>
    </w:p>
    <w:p w:rsidR="003858C4" w:rsidRPr="003858C4" w:rsidRDefault="003858C4" w:rsidP="003858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Развивающий канон"</w:t>
      </w:r>
    </w:p>
    <w:p w:rsidR="003858C4" w:rsidRPr="003858C4" w:rsidRDefault="003858C4" w:rsidP="003858C4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Прием на развитие логического мышления. Даны три слова, первые два находятся в определенных отношениях. Найди четвертое слово, чтобы оно с третьим было в таких же отношениях. </w:t>
      </w:r>
    </w:p>
    <w:p w:rsidR="003858C4" w:rsidRPr="003858C4" w:rsidRDefault="003858C4" w:rsidP="003858C4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Пример. </w:t>
      </w:r>
    </w:p>
    <w:p w:rsidR="003858C4" w:rsidRPr="003858C4" w:rsidRDefault="003858C4" w:rsidP="003858C4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Слагаемое – сумма = множители </w:t>
      </w:r>
      <w:proofErr w:type="gramStart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– окружность = шар -? Береза – дерево = стихотворение </w:t>
      </w:r>
      <w:proofErr w:type="gramStart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– композитор = самолет </w:t>
      </w:r>
      <w:proofErr w:type="gramStart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?</w:t>
      </w:r>
      <w:proofErr w:type="gramEnd"/>
      <w:r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 – плоскость = куб -</w:t>
      </w:r>
    </w:p>
    <w:p w:rsidR="003858C4" w:rsidRPr="009A27F5" w:rsidRDefault="003858C4" w:rsidP="003858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"До-После"</w:t>
      </w:r>
    </w:p>
    <w:p w:rsidR="003858C4" w:rsidRPr="009A27F5" w:rsidRDefault="003858C4" w:rsidP="003858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из технологии развития критического мышления. Он может быть использован на 1 этапе урока, как прием, актуализирующий знания учащихся. А также на этапе рефлексии.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Формирует:</w:t>
      </w:r>
    </w:p>
    <w:p w:rsidR="003858C4" w:rsidRPr="009A27F5" w:rsidRDefault="003858C4" w:rsidP="003858C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события;</w:t>
      </w:r>
    </w:p>
    <w:p w:rsidR="003858C4" w:rsidRPr="009A27F5" w:rsidRDefault="003858C4" w:rsidP="003858C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известные и неизвестные факты;</w:t>
      </w:r>
    </w:p>
    <w:p w:rsidR="003858C4" w:rsidRPr="009A27F5" w:rsidRDefault="003858C4" w:rsidP="003858C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мысли;</w:t>
      </w:r>
    </w:p>
    <w:p w:rsidR="003858C4" w:rsidRPr="009A27F5" w:rsidRDefault="003858C4" w:rsidP="003858C4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и делать вывод.</w:t>
      </w:r>
    </w:p>
    <w:p w:rsidR="003858C4" w:rsidRPr="009A27F5" w:rsidRDefault="003858C4" w:rsidP="003858C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из двух столбцов </w:t>
      </w:r>
      <w:proofErr w:type="spellStart"/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заполянется</w:t>
      </w:r>
      <w:proofErr w:type="spellEnd"/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"До", в которой учащийся записывает свои предположения о теме урока, о решении задачи, может записать гипотезу.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 "После" заполняется в конце урока, когда изучен новый материал, проведен эксперимент, прочитан текст и т.д.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ученик сравнивает содержание "До" и "После" и делает вывод.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2BDB" w:rsidRPr="009A27F5" w:rsidRDefault="00DB2BDB" w:rsidP="00DB2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"Цветные поля"</w:t>
      </w:r>
    </w:p>
    <w:p w:rsidR="00DB2BDB" w:rsidRDefault="00DB2BDB" w:rsidP="00DB2BD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 интерактивного обучения. Используется с целью создания психологически комфортной обстановки на уроке. Ученик, выполняя письменную работу, отчёркивает поля цветными карандашами. Эти цвета имеют смысловую нагрузку: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– «Проверьте, пожалуйста, всё и исправьте все ошибки», – обращается он к учителю,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зелёный – «Отметьте, пожалуйста, все ошибки, я сам исправлю»,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синий – «Укажите количество ошибок, я их сам найду и исправлю»,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2BDB" w:rsidRPr="009A27F5" w:rsidRDefault="00DB2BDB" w:rsidP="00DB2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"Телеграмма"</w:t>
      </w:r>
    </w:p>
    <w:p w:rsidR="00DB2BDB" w:rsidRPr="009A27F5" w:rsidRDefault="00DB2BDB" w:rsidP="00DB2B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7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Описание: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приём актуализации субъективного опыта. Очень краткая запись. 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'</w:t>
      </w:r>
      <w:r w:rsidRPr="009A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Пример.</w:t>
      </w:r>
      <w:r w:rsidRPr="009A27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27F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Кратко написать самое важное, что уяснил с урока с пожеланиями соседу по парте и отправить (обменяться).</w:t>
      </w:r>
      <w:r w:rsidRPr="009A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Написать пожелание себе с точки зрения изученного на уроке и т.д.</w:t>
      </w:r>
    </w:p>
    <w:p w:rsidR="00CB1B92" w:rsidRDefault="00DB2BDB" w:rsidP="00DB2BDB">
      <w:pPr>
        <w:rPr>
          <w:b/>
        </w:rPr>
      </w:pPr>
      <w:r>
        <w:rPr>
          <w:b/>
        </w:rPr>
        <w:t>Аукцион</w:t>
      </w:r>
    </w:p>
    <w:p w:rsidR="00655650" w:rsidRPr="00DB2BDB" w:rsidRDefault="00655650" w:rsidP="00DB2BDB">
      <w:r>
        <w:t xml:space="preserve">За правильный ответ давать часть картинки группе. Если у кого-то не будет хватать части картинки, то попросить команду победителя задать вопрос другой команде. Затем попросить составить по картинке задачу, выражение, уравнение и т д. </w:t>
      </w:r>
      <w:bookmarkStart w:id="0" w:name="_GoBack"/>
      <w:bookmarkEnd w:id="0"/>
    </w:p>
    <w:sectPr w:rsidR="00655650" w:rsidRPr="00D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0C98"/>
    <w:multiLevelType w:val="multilevel"/>
    <w:tmpl w:val="8A6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140AB"/>
    <w:multiLevelType w:val="multilevel"/>
    <w:tmpl w:val="2A4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D6E66"/>
    <w:multiLevelType w:val="multilevel"/>
    <w:tmpl w:val="16E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2"/>
    <w:rsid w:val="003858C4"/>
    <w:rsid w:val="00655650"/>
    <w:rsid w:val="00725859"/>
    <w:rsid w:val="00796F81"/>
    <w:rsid w:val="00921811"/>
    <w:rsid w:val="00CB1B92"/>
    <w:rsid w:val="00D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47B"/>
  <w15:chartTrackingRefBased/>
  <w15:docId w15:val="{C8CB1C2D-6E89-4FCA-A7B3-B64D73A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2019-03-31T15:14:00Z</dcterms:created>
  <dcterms:modified xsi:type="dcterms:W3CDTF">2019-03-31T17:58:00Z</dcterms:modified>
</cp:coreProperties>
</file>