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788D0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360" w:before="0" w:after="225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4"/>
          <w:shd w:val="clear" w:fill="FFFFFF"/>
        </w:rPr>
      </w:pPr>
      <w:bookmarkStart w:id="0" w:name="_dx_frag_StartFragment"/>
      <w:bookmarkEnd w:id="0"/>
      <w:r>
        <w:rPr>
          <w:rFonts w:ascii="Arial" w:hAnsi="Arial"/>
          <w:b w:val="1"/>
          <w:i w:val="0"/>
          <w:color w:val="000000"/>
          <w:sz w:val="24"/>
          <w:shd w:val="clear" w:fill="FFFFFF"/>
        </w:rPr>
        <w:t>Тема занятия: Действие с предметами.</w:t>
      </w:r>
    </w:p>
    <w:p>
      <w:pPr>
        <w:spacing w:lineRule="atLeast" w:line="360" w:before="0" w:after="225" w:beforeAutospacing="0" w:afterAutospacing="0"/>
        <w:ind w:firstLine="0" w:left="0" w:right="0"/>
        <w:rPr>
          <w:rFonts w:ascii="inherit" w:hAnsi="inherit"/>
          <w:b w:val="0"/>
          <w:i w:val="0"/>
          <w:color w:val="000000"/>
          <w:sz w:val="24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4"/>
          <w:shd w:val="clear" w:fill="FFFFFF"/>
        </w:rPr>
        <w:t>Тип занятия: </w:t>
      </w:r>
      <w:r>
        <w:rPr>
          <w:rFonts w:ascii="inherit" w:hAnsi="inherit"/>
          <w:b w:val="0"/>
          <w:i w:val="0"/>
          <w:color w:val="000000"/>
          <w:sz w:val="24"/>
          <w:shd w:val="clear" w:fill="FFFFFF"/>
        </w:rPr>
        <w:t>коррекционный курс предметно-практических действий.</w:t>
      </w:r>
    </w:p>
    <w:p>
      <w:pPr>
        <w:spacing w:lineRule="atLeast" w:line="360" w:before="0" w:after="225" w:beforeAutospacing="0" w:afterAutospacing="0"/>
        <w:ind w:firstLine="0" w:left="0" w:right="0"/>
        <w:rPr>
          <w:rFonts w:ascii="inherit" w:hAnsi="inherit"/>
          <w:color w:val="000000"/>
          <w:sz w:val="24"/>
        </w:rPr>
      </w:pPr>
      <w:r>
        <w:rPr>
          <w:rFonts w:ascii="Arial" w:hAnsi="Arial"/>
          <w:b w:val="1"/>
          <w:i w:val="0"/>
          <w:color w:val="000000"/>
          <w:sz w:val="24"/>
          <w:shd w:val="clear" w:fill="FFFFFF"/>
        </w:rPr>
        <w:t xml:space="preserve">Цель занятия:  </w:t>
      </w:r>
      <w:r>
        <w:rPr>
          <w:rFonts w:ascii="Arial" w:hAnsi="Arial"/>
          <w:b w:val="0"/>
          <w:i w:val="1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4"/>
          <w:shd w:val="clear" w:fill="FFFFFF"/>
        </w:rPr>
        <w:t>фо</w:t>
      </w:r>
      <w:r>
        <w:rPr>
          <w:rFonts w:ascii="inherit" w:hAnsi="inherit"/>
          <w:color w:val="000000"/>
          <w:sz w:val="24"/>
          <w:shd w:val="clear" w:fill="FFFFFF"/>
        </w:rPr>
        <w:t>рмировать умение выполнять элементарные манипуляции с предметами по показу и самостоятельно по заданию.</w:t>
      </w:r>
    </w:p>
    <w:p>
      <w:pPr>
        <w:spacing w:lineRule="atLeast" w:line="360" w:before="0" w:after="225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4"/>
          <w:shd w:val="clear" w:fill="FFFFFF"/>
        </w:rPr>
        <w:t xml:space="preserve">Задачи:  </w:t>
      </w:r>
      <w:r>
        <w:rPr>
          <w:rFonts w:ascii="Arial" w:hAnsi="Arial"/>
          <w:b w:val="0"/>
          <w:i w:val="1"/>
          <w:color w:val="000000"/>
          <w:sz w:val="24"/>
          <w:shd w:val="clear" w:fill="FFFFFF"/>
        </w:rPr>
        <w:t>р</w:t>
      </w:r>
      <w:r>
        <w:rPr>
          <w:rFonts w:ascii="inherit" w:hAnsi="inherit"/>
          <w:b w:val="0"/>
          <w:i w:val="1"/>
          <w:color w:val="000000"/>
          <w:sz w:val="24"/>
          <w:shd w:val="clear" w:fill="FFFFFF"/>
        </w:rPr>
        <w:t>а</w:t>
      </w:r>
      <w:r>
        <w:rPr>
          <w:rFonts w:ascii="inherit" w:hAnsi="inherit"/>
          <w:b w:val="0"/>
          <w:i w:val="0"/>
          <w:color w:val="000000"/>
          <w:sz w:val="24"/>
          <w:shd w:val="clear" w:fill="FFFFFF"/>
        </w:rPr>
        <w:t xml:space="preserve">звивать зрительно-моторную координацию, мелкую моторику рук, </w:t>
      </w:r>
      <w:r>
        <w:rPr>
          <w:rFonts w:ascii="Times New Roman" w:hAnsi="Times New Roman"/>
          <w:color w:val="111115"/>
          <w:sz w:val="24"/>
          <w:shd w:val="clear" w:fill="FFFFFF"/>
        </w:rPr>
        <w:t xml:space="preserve">уметь выполнять  несколько взаимосвязанных действий (взять предмет – открыть  – закрыть предмет , отложить его, поймать предмет – зафиксировать в  руках ).  </w:t>
      </w:r>
    </w:p>
    <w:p>
      <w:pPr>
        <w:spacing w:lineRule="atLeast" w:line="360" w:before="0" w:after="225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4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4"/>
          <w:shd w:val="clear" w:fill="FFFFFF"/>
        </w:rPr>
        <w:t>Оборудование</w:t>
      </w:r>
      <w:r>
        <w:rPr>
          <w:rFonts w:ascii="inherit" w:hAnsi="inherit"/>
          <w:b w:val="0"/>
          <w:i w:val="0"/>
          <w:color w:val="000000"/>
          <w:sz w:val="24"/>
          <w:shd w:val="clear" w:fill="FFFFFF"/>
        </w:rPr>
        <w:t xml:space="preserve">: камешки,пирамидка,матрешки, ёмкости от киндер-яйца,  погремушка,мячики.</w:t>
      </w:r>
    </w:p>
    <w:p>
      <w:pPr>
        <w:spacing w:lineRule="atLeast" w:line="360" w:before="0" w:after="225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4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4"/>
          <w:shd w:val="clear" w:fill="FFFFFF"/>
        </w:rPr>
        <w:t xml:space="preserve">                                            </w:t>
      </w:r>
      <w:r>
        <w:rPr>
          <w:rFonts w:ascii="Arial" w:hAnsi="Arial"/>
          <w:b w:val="1"/>
          <w:i w:val="0"/>
          <w:color w:val="000000"/>
          <w:sz w:val="24"/>
          <w:shd w:val="clear" w:fill="FFFFFF"/>
        </w:rPr>
        <w:t>Ход занятия</w:t>
      </w:r>
      <w:r>
        <w:rPr>
          <w:rFonts w:ascii="Arial" w:hAnsi="Arial"/>
          <w:b w:val="1"/>
          <w:i w:val="0"/>
          <w:color w:val="000000"/>
          <w:sz w:val="24"/>
          <w:shd w:val="clear" w:fill="FFFFFF"/>
        </w:rPr>
        <w:t>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inherit" w:hAnsi="inherit"/>
          <w:b w:val="1"/>
          <w:i w:val="0"/>
          <w:color w:val="000000"/>
          <w:sz w:val="24"/>
          <w:shd w:val="clear" w:fill="FFFFFF"/>
        </w:rPr>
        <w:t>Организационный момент.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color w:val="111115"/>
          <w:sz w:val="24"/>
          <w:shd w:val="clear" w:fill="FFFFFF"/>
        </w:rPr>
      </w:pPr>
      <w:r>
        <w:rPr>
          <w:rFonts w:ascii="Times New Roman" w:hAnsi="Times New Roman"/>
          <w:color w:val="111115"/>
          <w:sz w:val="24"/>
          <w:shd w:val="clear" w:fill="FFFFFF"/>
        </w:rPr>
        <w:t xml:space="preserve"> Учитель:   Положите руки на колени,  ладонями вверх, закройте глаза   и   ждите,   когда   на   вашей   ладошке     появится   волшебный камешек.  Постарайтесь   сразу   ощутить,   какой   он:   тёплый   или   прохладный, крупный   или   мелкий,   тяжёлый   или   лёгкий,   гладкий   или шероховатый?..» (учитель кладёт каждому в ладонь камень и спрашивает детей об их ощущениях. При этом дети не должны открывать глаза и двигаться. Учитель напоминает, что всё тело надо расслабить. После ответов дети открывают глаза и рассматривают свой камень).    Камни обладают такой большой силой, что как только они   коснулись   ваших   ладоней,   так   сразу   вы   становитесь   самыми добрыми,   самыми   внимательными   и   всё,   что   вы   делаете,   у   вас обязательно получается.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color w:val="111115"/>
          <w:sz w:val="24"/>
          <w:shd w:val="clear" w:fill="FFFFFF"/>
        </w:rPr>
      </w:pPr>
      <w:r>
        <w:rPr>
          <w:rFonts w:ascii="Times New Roman" w:hAnsi="Times New Roman"/>
          <w:color w:val="111115"/>
          <w:sz w:val="24"/>
          <w:shd w:val="clear" w:fill="FFFFFF"/>
        </w:rPr>
        <w:t xml:space="preserve"> 2. Самомассаж рук. </w:t>
      </w:r>
    </w:p>
    <w:p>
      <w:p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111115"/>
          <w:sz w:val="28"/>
          <w:shd w:val="clear" w:fill="FFFFFF"/>
        </w:rPr>
        <w:t>Учитель. </w:t>
      </w:r>
      <w:r>
        <w:rPr>
          <w:rFonts w:ascii="Times New Roman" w:hAnsi="Times New Roman"/>
          <w:color w:val="111115"/>
          <w:sz w:val="24"/>
          <w:shd w:val="clear" w:fill="FFFFFF"/>
        </w:rPr>
        <w:t>Пальцами зажмите камешек. А потом, начиная с мизинца-разжимаем, второй ладошкой прикрыли камешек и сделали круговые движения.(учитель показывает)</w:t>
      </w:r>
    </w:p>
    <w:p>
      <w:pPr>
        <w:spacing w:lineRule="atLeast" w:line="360" w:before="0" w:after="225" w:beforeAutospacing="0" w:afterAutospacing="0"/>
        <w:ind w:firstLine="0" w:left="0" w:right="0"/>
        <w:rPr>
          <w:rFonts w:ascii="inherit" w:hAnsi="inherit"/>
          <w:b w:val="0"/>
          <w:i w:val="0"/>
          <w:color w:val="000000"/>
          <w:sz w:val="28"/>
          <w:shd w:val="clear" w:fill="FFFFFF"/>
        </w:rPr>
      </w:pPr>
      <w:r>
        <w:rPr>
          <w:rFonts w:ascii="inherit" w:hAnsi="inherit"/>
          <w:b w:val="1"/>
          <w:i w:val="0"/>
          <w:color w:val="000000"/>
          <w:sz w:val="28"/>
          <w:shd w:val="clear" w:fill="FFFFFF"/>
        </w:rPr>
        <w:t>Основная часть.</w:t>
      </w:r>
    </w:p>
    <w:p>
      <w:pPr>
        <w:spacing w:lineRule="atLeast" w:line="360" w:after="225" w:beforeAutospacing="0" w:afterAutospacing="0"/>
        <w:rPr>
          <w:rFonts w:ascii="inherit" w:hAnsi="inherit"/>
          <w:b w:val="0"/>
          <w:i w:val="0"/>
          <w:color w:val="000000"/>
          <w:sz w:val="24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4"/>
          <w:shd w:val="clear" w:fill="FFFFFF"/>
        </w:rPr>
        <w:t>Учитель:</w:t>
      </w:r>
      <w:r>
        <w:rPr>
          <w:rFonts w:ascii="inherit" w:hAnsi="inherit"/>
          <w:b w:val="0"/>
          <w:i w:val="0"/>
          <w:color w:val="000000"/>
          <w:sz w:val="24"/>
          <w:shd w:val="clear" w:fill="FFFFFF"/>
        </w:rPr>
        <w:t xml:space="preserve"> Ростом разные подружки, но похожи друг на дружку.Все они сидят друг в </w:t>
      </w:r>
      <w:r>
        <w:rPr>
          <w:rFonts w:ascii="inherit" w:hAnsi="inherit"/>
          <w:color w:val="000000"/>
          <w:sz w:val="24"/>
          <w:shd w:val="clear" w:fill="FFFFFF"/>
        </w:rPr>
        <w:t>дружке, а всего одна игрушка.О ком так говорят?(о матрешке)</w:t>
      </w:r>
      <w:r>
        <w:rPr>
          <w:rFonts w:ascii="inherit" w:hAnsi="inherit"/>
          <w:b w:val="0"/>
          <w:i w:val="0"/>
          <w:color w:val="000000"/>
          <w:sz w:val="24"/>
          <w:shd w:val="clear" w:fill="FFFFFF"/>
        </w:rPr>
        <w:t xml:space="preserve">Посмотрите  правильность последовательности вкладывания матрешек друг в друга . А теперь вы. Молодцы, ребята! Помогли собрать матрешек.</w:t>
      </w:r>
    </w:p>
    <w:p>
      <w:pPr>
        <w:spacing w:lineRule="atLeast" w:line="360" w:after="225" w:beforeAutospacing="0" w:afterAutospacing="0"/>
        <w:rPr>
          <w:rFonts w:ascii="Arial" w:hAnsi="Arial"/>
          <w:b w:val="0"/>
          <w:i w:val="0"/>
          <w:color w:val="000000"/>
          <w:sz w:val="24"/>
          <w:shd w:val="clear" w:fill="FFFFFF"/>
        </w:rPr>
      </w:pPr>
      <w:r>
        <w:rPr>
          <w:rFonts w:ascii="inherit" w:hAnsi="inherit"/>
          <w:b w:val="0"/>
          <w:i w:val="0"/>
          <w:color w:val="000000"/>
          <w:sz w:val="24"/>
          <w:shd w:val="clear" w:fill="FFFFFF"/>
        </w:rPr>
        <w:t>Работа с пирамидкой.Учитель обращает внимание детей на величину колец.</w:t>
      </w:r>
    </w:p>
    <w:p>
      <w:pPr>
        <w:spacing w:lineRule="atLeast" w:line="360" w:after="225" w:beforeAutospacing="0" w:afterAutospacing="0"/>
        <w:rPr>
          <w:rFonts w:ascii="Arial" w:hAnsi="Arial"/>
          <w:b w:val="1"/>
          <w:color w:val="000000"/>
          <w:sz w:val="24"/>
          <w:shd w:val="clear" w:fill="FFFFFF"/>
        </w:rPr>
      </w:pPr>
      <w:r>
        <w:rPr>
          <w:rFonts w:ascii="Arial" w:hAnsi="Arial"/>
          <w:b w:val="1"/>
          <w:color w:val="000000"/>
          <w:sz w:val="24"/>
          <w:shd w:val="clear" w:fill="FFFFFF"/>
        </w:rPr>
        <w:t>Физминутка.</w:t>
      </w:r>
    </w:p>
    <w:p>
      <w:pPr>
        <w:spacing w:lineRule="atLeast" w:line="360" w:after="225" w:beforeAutospacing="0" w:afterAutospacing="0"/>
        <w:rPr>
          <w:rFonts w:ascii="Arial" w:hAnsi="Arial"/>
          <w:color w:val="000000"/>
          <w:sz w:val="24"/>
        </w:rPr>
      </w:pPr>
      <w:r>
        <w:rPr>
          <w:rFonts w:ascii="inherit" w:hAnsi="inherit"/>
          <w:color w:val="000000"/>
          <w:sz w:val="24"/>
          <w:shd w:val="clear" w:fill="FFFFFF"/>
        </w:rPr>
        <w:t>Мы руками хлоп, хлоп,</w:t>
      </w:r>
    </w:p>
    <w:p>
      <w:pPr>
        <w:spacing w:lineRule="atLeast" w:line="360" w:after="225" w:beforeAutospacing="0" w:afterAutospacing="0"/>
        <w:rPr>
          <w:rFonts w:ascii="Arial" w:hAnsi="Arial"/>
          <w:color w:val="000000"/>
          <w:sz w:val="24"/>
        </w:rPr>
      </w:pPr>
      <w:r>
        <w:rPr>
          <w:rFonts w:ascii="inherit" w:hAnsi="inherit"/>
          <w:color w:val="000000"/>
          <w:sz w:val="24"/>
          <w:shd w:val="clear" w:fill="FFFFFF"/>
        </w:rPr>
        <w:t>Мы ногами топ, топ,</w:t>
      </w:r>
    </w:p>
    <w:p>
      <w:pPr>
        <w:spacing w:lineRule="atLeast" w:line="360" w:after="225" w:beforeAutospacing="0" w:afterAutospacing="0"/>
        <w:rPr>
          <w:rFonts w:ascii="Arial" w:hAnsi="Arial"/>
          <w:color w:val="000000"/>
          <w:sz w:val="24"/>
        </w:rPr>
      </w:pPr>
      <w:r>
        <w:rPr>
          <w:rFonts w:ascii="inherit" w:hAnsi="inherit"/>
          <w:color w:val="000000"/>
          <w:sz w:val="24"/>
          <w:shd w:val="clear" w:fill="FFFFFF"/>
        </w:rPr>
        <w:t>Мы плечами чик, чик,</w:t>
      </w:r>
    </w:p>
    <w:p>
      <w:pPr>
        <w:spacing w:lineRule="atLeast" w:line="360" w:after="225" w:beforeAutospacing="0" w:afterAutospacing="0"/>
        <w:rPr>
          <w:rFonts w:ascii="Arial" w:hAnsi="Arial"/>
          <w:color w:val="000000"/>
          <w:sz w:val="24"/>
        </w:rPr>
      </w:pPr>
      <w:r>
        <w:rPr>
          <w:rFonts w:ascii="inherit" w:hAnsi="inherit"/>
          <w:color w:val="000000"/>
          <w:sz w:val="24"/>
          <w:shd w:val="clear" w:fill="FFFFFF"/>
        </w:rPr>
        <w:t>Мы глазами миг, миг,</w:t>
      </w:r>
    </w:p>
    <w:p>
      <w:pPr>
        <w:spacing w:lineRule="atLeast" w:line="360" w:after="225" w:beforeAutospacing="0" w:afterAutospacing="0"/>
        <w:rPr>
          <w:rFonts w:ascii="Arial" w:hAnsi="Arial"/>
          <w:color w:val="000000"/>
          <w:sz w:val="24"/>
        </w:rPr>
      </w:pPr>
      <w:r>
        <w:rPr>
          <w:rFonts w:ascii="inherit" w:hAnsi="inherit"/>
          <w:color w:val="000000"/>
          <w:sz w:val="24"/>
          <w:shd w:val="clear" w:fill="FFFFFF"/>
        </w:rPr>
        <w:t>Вправо, влево повернись</w:t>
      </w:r>
    </w:p>
    <w:p>
      <w:pPr>
        <w:spacing w:lineRule="atLeast" w:line="360" w:after="225" w:beforeAutospacing="0" w:afterAutospacing="0"/>
        <w:rPr>
          <w:rFonts w:ascii="Arial" w:hAnsi="Arial"/>
          <w:color w:val="000000"/>
          <w:sz w:val="24"/>
        </w:rPr>
      </w:pPr>
      <w:r>
        <w:rPr>
          <w:rFonts w:ascii="inherit" w:hAnsi="inherit"/>
          <w:color w:val="000000"/>
          <w:sz w:val="24"/>
          <w:shd w:val="clear" w:fill="FFFFFF"/>
        </w:rPr>
        <w:t>И соседу улыбнись!</w:t>
      </w:r>
    </w:p>
    <w:p>
      <w:pPr>
        <w:spacing w:lineRule="atLeast" w:line="360" w:before="0" w:after="225" w:beforeAutospacing="0" w:afterAutospacing="0"/>
        <w:ind w:firstLine="0" w:left="0" w:right="0"/>
        <w:rPr>
          <w:rFonts w:ascii="inherit" w:hAnsi="inherit"/>
          <w:b w:val="0"/>
          <w:i w:val="0"/>
          <w:color w:val="000000"/>
          <w:sz w:val="24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4"/>
          <w:shd w:val="clear" w:fill="FFFFFF"/>
        </w:rPr>
        <w:t>Учитель:</w:t>
      </w:r>
      <w:r>
        <w:rPr>
          <w:rFonts w:ascii="inherit" w:hAnsi="inherit"/>
          <w:b w:val="0"/>
          <w:i w:val="0"/>
          <w:color w:val="000000"/>
          <w:sz w:val="24"/>
          <w:shd w:val="clear" w:fill="FFFFFF"/>
        </w:rPr>
        <w:t> А теперь давайте послушаем песенку. Играет песенка “Погремушечка” </w:t>
      </w:r>
    </w:p>
    <w:p>
      <w:pPr>
        <w:spacing w:lineRule="atLeast" w:line="360" w:before="0" w:after="225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4"/>
          <w:shd w:val="clear" w:fill="FFFFFF"/>
        </w:rPr>
      </w:pPr>
      <w:r>
        <w:rPr>
          <w:rFonts w:ascii="inherit" w:hAnsi="inherit"/>
          <w:b w:val="0"/>
          <w:i w:val="0"/>
          <w:color w:val="000000"/>
          <w:sz w:val="24"/>
          <w:shd w:val="clear" w:fill="FFFFFF"/>
        </w:rPr>
        <w:t>Погремушечку возьму,</w:t>
      </w:r>
    </w:p>
    <w:p>
      <w:pPr>
        <w:spacing w:lineRule="atLeast" w:line="360" w:before="0" w:after="225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4"/>
          <w:shd w:val="clear" w:fill="FFFFFF"/>
        </w:rPr>
      </w:pPr>
      <w:r>
        <w:rPr>
          <w:rFonts w:ascii="inherit" w:hAnsi="inherit"/>
          <w:b w:val="0"/>
          <w:i w:val="0"/>
          <w:color w:val="000000"/>
          <w:sz w:val="24"/>
          <w:shd w:val="clear" w:fill="FFFFFF"/>
        </w:rPr>
        <w:t>Сильно-сильно потрясу.</w:t>
      </w:r>
    </w:p>
    <w:p>
      <w:pPr>
        <w:spacing w:lineRule="atLeast" w:line="360" w:before="0" w:after="225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4"/>
          <w:shd w:val="clear" w:fill="FFFFFF"/>
        </w:rPr>
      </w:pPr>
      <w:r>
        <w:rPr>
          <w:rFonts w:ascii="inherit" w:hAnsi="inherit"/>
          <w:b w:val="0"/>
          <w:i w:val="0"/>
          <w:color w:val="000000"/>
          <w:sz w:val="24"/>
          <w:shd w:val="clear" w:fill="FFFFFF"/>
        </w:rPr>
        <w:t>Погремушечка звени,</w:t>
      </w:r>
    </w:p>
    <w:p>
      <w:pPr>
        <w:spacing w:lineRule="atLeast" w:line="360" w:before="0" w:after="225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4"/>
          <w:shd w:val="clear" w:fill="FFFFFF"/>
        </w:rPr>
      </w:pPr>
      <w:r>
        <w:rPr>
          <w:rFonts w:ascii="inherit" w:hAnsi="inherit"/>
          <w:b w:val="0"/>
          <w:i w:val="0"/>
          <w:color w:val="000000"/>
          <w:sz w:val="24"/>
          <w:shd w:val="clear" w:fill="FFFFFF"/>
        </w:rPr>
        <w:t>Всех ребят развесели!</w:t>
      </w:r>
    </w:p>
    <w:p>
      <w:pPr>
        <w:spacing w:lineRule="atLeast" w:line="360" w:before="0" w:after="225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4"/>
          <w:shd w:val="clear" w:fill="FFFFFF"/>
        </w:rPr>
      </w:pPr>
      <w:r>
        <w:rPr>
          <w:rFonts w:ascii="inherit" w:hAnsi="inherit"/>
          <w:b w:val="0"/>
          <w:i w:val="0"/>
          <w:color w:val="000000"/>
          <w:sz w:val="24"/>
          <w:shd w:val="clear" w:fill="FFFFFF"/>
        </w:rPr>
        <w:t xml:space="preserve">Ребята, а у вас есть погремушки? Нет, но мы можем их сделать.  Ребята, для погремушек нам потребуется емкости от киндер-яйца и наши камешки.Учитель раздает киндер -яйца и дети   опускают  камешки и  закрывают их крышками.</w:t>
      </w:r>
    </w:p>
    <w:p>
      <w:pPr>
        <w:spacing w:lineRule="atLeast" w:line="360" w:before="0" w:after="225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4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4"/>
          <w:shd w:val="clear" w:fill="FFFFFF"/>
        </w:rPr>
        <w:t>Учитель:</w:t>
      </w:r>
      <w:r>
        <w:rPr>
          <w:rFonts w:ascii="inherit" w:hAnsi="inherit"/>
          <w:b w:val="0"/>
          <w:i w:val="0"/>
          <w:color w:val="000000"/>
          <w:sz w:val="24"/>
          <w:shd w:val="clear" w:fill="FFFFFF"/>
        </w:rPr>
        <w:t xml:space="preserve"> Молодцы, ребята! Погремим своими погремушками! Послушайте, как они звучат! </w:t>
      </w:r>
    </w:p>
    <w:p>
      <w:pPr>
        <w:rPr>
          <w:rFonts w:ascii="Times New Roman" w:hAnsi="Times New Roman"/>
          <w:color w:val="111115"/>
          <w:sz w:val="24"/>
          <w:shd w:val="clear" w:fill="FFFFFF"/>
        </w:rPr>
      </w:pPr>
      <w:r>
        <w:rPr>
          <w:rFonts w:ascii="Times New Roman" w:hAnsi="Times New Roman"/>
          <w:color w:val="111115"/>
          <w:sz w:val="24"/>
          <w:shd w:val="clear" w:fill="FFFFFF"/>
        </w:rPr>
        <w:t xml:space="preserve"> Работа с мячиками.Давайте мы с вами поиграем! Возьмите мяч в руки, катайте его между ладонями, а потом по одной руке и по другой. Вот так!  (Педагог   показывает   упражнения   с   малым   мячом, необходимости помогает детям) Работа в парах (переходим на ковер)    Давайте   покатаем   мяч   друг   другу,    правильно ли вы это делаете. (работа с большим мячом)  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111115"/>
          <w:sz w:val="24"/>
          <w:shd w:val="clear" w:fill="FFFFFF"/>
        </w:rPr>
        <w:t> </w:t>
      </w:r>
      <w:r>
        <w:rPr>
          <w:rFonts w:ascii="Times New Roman" w:hAnsi="Times New Roman"/>
          <w:b w:val="1"/>
          <w:color w:val="111115"/>
          <w:sz w:val="28"/>
          <w:shd w:val="clear" w:fill="FFFFFF"/>
        </w:rPr>
        <w:t>Итог занятия.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EE489D"/>
    <w:multiLevelType w:val="hybridMultilevel"/>
    <w:lvl w:ilvl="0" w:tplc="4C463A9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4D2C8782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C75DA5A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F1D9065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CE9A23C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4B8983BB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8029F71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6E8A17C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2F910CF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440D2518"/>
    <w:multiLevelType w:val="hybridMultilevel"/>
    <w:lvl w:ilvl="0" w:tplc="21AF23E5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BD91617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8FCAD3D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2AFE3C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13E3D3C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E756D40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D7E9A7B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B5E9ADA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7C1460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0C2A9D7D"/>
    <w:multiLevelType w:val="hybridMultilevel"/>
    <w:lvl w:ilvl="0" w:tplc="3863F31A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763ED8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4E8D224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6A22549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58F148E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2F8CD5C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063494B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FC11EC0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4AD609E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0DF5C973"/>
    <w:multiLevelType w:val="hybridMultilevel"/>
    <w:lvl w:ilvl="0" w:tplc="0B05FFD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9D1DD77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2328FB70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62CF83C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A96EA7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9058C36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E66DF10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10E4E8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15F93B0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">
    <w:nsid w:val="6D4CBF43"/>
    <w:multiLevelType w:val="hybridMultilevel"/>
    <w:lvl w:ilvl="0" w:tplc="3F9A7467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8FF6011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258ABCC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0C2A2B8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215D42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D84B49D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F61AC60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7775B7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A24086E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">
    <w:nsid w:val="53430E56"/>
    <w:multiLevelType w:val="hybridMultilevel"/>
    <w:lvl w:ilvl="0" w:tplc="3CCCB355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EAE7C7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1CFA4A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FF68F60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4C6D19B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EC46A9D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49E052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8C208AD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0F224D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">
    <w:nsid w:val="5E6C23B2"/>
    <w:multiLevelType w:val="hybridMultilevel"/>
    <w:lvl w:ilvl="0" w:tplc="4076E588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8BBA22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85C30EC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A7364BC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F557A58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D2E417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3F9E53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DCAE54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639D77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