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B" w:rsidRPr="0021461D" w:rsidRDefault="00B0711B" w:rsidP="00B07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B0711B" w:rsidRPr="0021461D" w:rsidRDefault="00B0711B" w:rsidP="00B07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B0711B" w:rsidRPr="0021461D" w:rsidRDefault="00B0711B" w:rsidP="00B07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711B" w:rsidRPr="0021461D" w:rsidRDefault="00B0711B" w:rsidP="00B07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0711B" w:rsidRPr="0021461D" w:rsidRDefault="00B0711B" w:rsidP="00B07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B0711B" w:rsidRPr="0021461D" w:rsidRDefault="00B0711B" w:rsidP="00B0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711B" w:rsidRPr="0021461D" w:rsidRDefault="00B0711B" w:rsidP="00B0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B3E5" wp14:editId="2B644750">
                <wp:simplePos x="0" y="0"/>
                <wp:positionH relativeFrom="column">
                  <wp:posOffset>3723557</wp:posOffset>
                </wp:positionH>
                <wp:positionV relativeFrom="paragraph">
                  <wp:posOffset>67227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1B" w:rsidRPr="00957086" w:rsidRDefault="00B0711B" w:rsidP="00B0711B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B0711B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0711B" w:rsidRPr="0021461D" w:rsidRDefault="00B0711B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B0711B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0711B" w:rsidRPr="0021461D" w:rsidRDefault="00B0711B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B0711B" w:rsidRPr="0021461D" w:rsidRDefault="00B0711B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B0711B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0711B" w:rsidRPr="0021461D" w:rsidRDefault="00B0711B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B0711B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0711B" w:rsidRPr="0021461D" w:rsidRDefault="00B0711B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23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B0711B" w:rsidRPr="00957086" w:rsidRDefault="00B0711B" w:rsidP="00B0711B">
                            <w:pPr>
                              <w:spacing w:line="360" w:lineRule="auto"/>
                            </w:pPr>
                          </w:p>
                          <w:p w:rsidR="00B0711B" w:rsidRPr="00957086" w:rsidRDefault="00B0711B" w:rsidP="00B0711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AB3E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293.2pt;margin-top:5.3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Iwhtf/eAAAACgEAAA8AAABkcnMvZG93bnJldi54bWxMj8FO&#10;wzAMhu9IvENkJC6IpbAu3UrTCZBAXDf2AGnjtRWNUzXZ2r095sSO9v/p9+diO7tenHEMnScNT4sE&#10;BFLtbUeNhsP3x+MaRIiGrOk9oYYLBtiWtzeFya2faIfnfWwEl1DIjYY2xiGXMtQtOhMWfkDi7OhH&#10;ZyKPYyPtaCYud718ThIlnemIL7RmwPcW65/9yWk4fk0Pq81UfcZDtkvVm+myyl+0vr+bX19ARJzj&#10;Pwx/+qwOJTtV/kQ2iF7Daq1SRjlIFAgGNlnKi0rDMlkqkGUhr18ofwEAAP//AwBQSwECLQAUAAYA&#10;CAAAACEAtoM4kv4AAADhAQAAEwAAAAAAAAAAAAAAAAAAAAAAW0NvbnRlbnRfVHlwZXNdLnhtbFBL&#10;AQItABQABgAIAAAAIQA4/SH/1gAAAJQBAAALAAAAAAAAAAAAAAAAAC8BAABfcmVscy8ucmVsc1BL&#10;AQItABQABgAIAAAAIQAKNUwVlAIAABIFAAAOAAAAAAAAAAAAAAAAAC4CAABkcnMvZTJvRG9jLnht&#10;bFBLAQItABQABgAIAAAAIQCMIbX/3gAAAAoBAAAPAAAAAAAAAAAAAAAAAO4EAABkcnMvZG93bnJl&#10;di54bWxQSwUGAAAAAAQABADzAAAA+QUAAAAA&#10;" stroked="f">
                <v:textbox>
                  <w:txbxContent>
                    <w:p w:rsidR="00B0711B" w:rsidRPr="00957086" w:rsidRDefault="00B0711B" w:rsidP="00B0711B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B0711B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0711B" w:rsidRPr="0021461D" w:rsidRDefault="00B0711B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B0711B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0711B" w:rsidRPr="0021461D" w:rsidRDefault="00B0711B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B0711B" w:rsidRPr="0021461D" w:rsidRDefault="00B0711B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B0711B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0711B" w:rsidRPr="0021461D" w:rsidRDefault="00B0711B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B0711B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0711B" w:rsidRPr="0021461D" w:rsidRDefault="00B0711B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23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B0711B" w:rsidRPr="00957086" w:rsidRDefault="00B0711B" w:rsidP="00B0711B">
                      <w:pPr>
                        <w:spacing w:line="360" w:lineRule="auto"/>
                      </w:pPr>
                    </w:p>
                    <w:p w:rsidR="00B0711B" w:rsidRPr="00957086" w:rsidRDefault="00B0711B" w:rsidP="00B0711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0711B" w:rsidRPr="0021461D" w:rsidRDefault="00B0711B" w:rsidP="00B0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Pr="0021461D" w:rsidRDefault="00B0711B" w:rsidP="00B0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711B" w:rsidRPr="0021461D" w:rsidRDefault="00B0711B" w:rsidP="00B071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711B" w:rsidRPr="0021461D" w:rsidRDefault="00B0711B" w:rsidP="00B0711B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711B" w:rsidRPr="0021461D" w:rsidRDefault="00B0711B" w:rsidP="00B07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1B" w:rsidRDefault="00B0711B" w:rsidP="00B0711B">
      <w:pPr>
        <w:shd w:val="clear" w:color="auto" w:fill="FFFFFF"/>
        <w:spacing w:before="9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Pr="0021461D" w:rsidRDefault="00B0711B" w:rsidP="00B0711B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Pr="00F46ABC" w:rsidRDefault="00B0711B" w:rsidP="00B0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B0711B" w:rsidRPr="003E3198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B0711B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814E3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Pr="00F46ABC" w:rsidRDefault="00B0711B" w:rsidP="00B0711B">
      <w:pPr>
        <w:tabs>
          <w:tab w:val="left" w:pos="68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46A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очная</w:t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089ED" wp14:editId="328815FA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1B" w:rsidRDefault="00B0711B" w:rsidP="00B0711B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B0711B" w:rsidRPr="00792908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B0711B" w:rsidRPr="0021461D" w:rsidRDefault="00B0711B" w:rsidP="00B071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B0711B" w:rsidRPr="0021461D" w:rsidRDefault="00B0711B" w:rsidP="00B071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В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КК</w:t>
                            </w:r>
                          </w:p>
                          <w:p w:rsidR="00B0711B" w:rsidRPr="0021461D" w:rsidRDefault="00B0711B" w:rsidP="00B071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711B" w:rsidRPr="00AA6472" w:rsidRDefault="00B0711B" w:rsidP="00B071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B0711B" w:rsidRDefault="00B0711B" w:rsidP="00B07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089ED" id="Надпись 4" o:spid="_x0000_s1027" type="#_x0000_t202" style="position:absolute;margin-left:300pt;margin-top:1.4pt;width:198.4pt;height:93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B0711B" w:rsidRDefault="00B0711B" w:rsidP="00B0711B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B0711B" w:rsidRPr="00792908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B0711B" w:rsidRPr="0021461D" w:rsidRDefault="00B0711B" w:rsidP="00B071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B0711B" w:rsidRPr="0021461D" w:rsidRDefault="00B0711B" w:rsidP="00B071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В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КК</w:t>
                      </w:r>
                    </w:p>
                    <w:p w:rsidR="00B0711B" w:rsidRPr="0021461D" w:rsidRDefault="00B0711B" w:rsidP="00B071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B0711B" w:rsidRPr="00AA6472" w:rsidRDefault="00B0711B" w:rsidP="00B071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B0711B" w:rsidRDefault="00B0711B" w:rsidP="00B0711B"/>
                  </w:txbxContent>
                </v:textbox>
                <w10:wrap type="square"/>
              </v:shape>
            </w:pict>
          </mc:Fallback>
        </mc:AlternateContent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D93C" wp14:editId="3FFD9C3A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1B" w:rsidRPr="0021461D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B0711B" w:rsidRPr="0021461D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B0711B" w:rsidRPr="0021461D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_______2023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B0711B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B0711B" w:rsidRPr="0021461D" w:rsidRDefault="00B0711B" w:rsidP="00B0711B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711B" w:rsidRDefault="00B0711B" w:rsidP="00B0711B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B0711B" w:rsidRPr="00D54C66" w:rsidRDefault="00B0711B" w:rsidP="00B0711B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 2023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FD93C" id="Надпись 1" o:spid="_x0000_s1028" type="#_x0000_t202" style="position:absolute;left:0;text-align:left;margin-left:-10.75pt;margin-top:3.4pt;width:226.45pt;height:16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B0711B" w:rsidRPr="0021461D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B0711B" w:rsidRPr="0021461D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B0711B" w:rsidRPr="0021461D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_______2023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B0711B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B0711B" w:rsidRPr="0021461D" w:rsidRDefault="00B0711B" w:rsidP="00B0711B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B0711B" w:rsidRDefault="00B0711B" w:rsidP="00B0711B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B0711B" w:rsidRPr="00D54C66" w:rsidRDefault="00B0711B" w:rsidP="00B0711B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 2023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0711B" w:rsidRPr="00AA3045" w:rsidRDefault="00B0711B" w:rsidP="00B07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B0711B" w:rsidRPr="00AA3045" w:rsidRDefault="00B0711B" w:rsidP="00B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711B" w:rsidRPr="00AA3045" w:rsidRDefault="00B0711B" w:rsidP="00B0711B">
      <w:pPr>
        <w:pStyle w:val="2"/>
        <w:keepLines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A3045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ОБЩАЯ ХАРАКТЕРИСТИКА ОЦЕНОЧНЫХ СРЕДСТВ</w:t>
      </w:r>
    </w:p>
    <w:p w:rsidR="00B0711B" w:rsidRPr="0021461D" w:rsidRDefault="00B0711B" w:rsidP="00B07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Pr="0063643B" w:rsidRDefault="00B0711B" w:rsidP="00B07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результатов освоения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ОП.02 Техническая механика (2022</w:t>
      </w: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набора). </w:t>
      </w:r>
    </w:p>
    <w:p w:rsidR="00B0711B" w:rsidRPr="0063643B" w:rsidRDefault="00B0711B" w:rsidP="00B071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B0711B" w:rsidRPr="0063643B" w:rsidRDefault="00B0711B" w:rsidP="00B071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3 семестр 2 курс – другие формы контроля (итоговая оценка за выполнение практических работ);</w:t>
      </w:r>
    </w:p>
    <w:p w:rsidR="00B0711B" w:rsidRPr="0063643B" w:rsidRDefault="00B0711B" w:rsidP="00B071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4 семестр 2 курс – дифференцированный зачет (выполнение тестового задания).</w:t>
      </w:r>
    </w:p>
    <w:p w:rsidR="00B0711B" w:rsidRDefault="00B0711B" w:rsidP="00B071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0" w:name="_Toc316860036"/>
      <w:r w:rsidRPr="0063643B">
        <w:rPr>
          <w:rFonts w:ascii="Times New Roman" w:hAnsi="Times New Roman"/>
          <w:sz w:val="24"/>
          <w:szCs w:val="24"/>
        </w:rPr>
        <w:t>тестации в завершающем семестре.</w:t>
      </w:r>
    </w:p>
    <w:p w:rsidR="00B0711B" w:rsidRDefault="00B0711B" w:rsidP="00B0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B0711B" w:rsidRPr="0021461D" w:rsidRDefault="00B0711B" w:rsidP="00B0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0"/>
    <w:p w:rsidR="00B0711B" w:rsidRPr="0063643B" w:rsidRDefault="00B0711B" w:rsidP="00B071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осуществляется проверка следующих объектов:</w:t>
      </w:r>
    </w:p>
    <w:p w:rsidR="00B0711B" w:rsidRPr="0063643B" w:rsidRDefault="00B0711B" w:rsidP="00B07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364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140"/>
        <w:gridCol w:w="2878"/>
        <w:gridCol w:w="1813"/>
      </w:tblGrid>
      <w:tr w:rsidR="00B0711B" w:rsidRPr="0063643B" w:rsidTr="00593795">
        <w:tc>
          <w:tcPr>
            <w:tcW w:w="810" w:type="pct"/>
            <w:vAlign w:val="bottom"/>
          </w:tcPr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оценивания</w:t>
            </w:r>
          </w:p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40" w:type="pct"/>
            <w:vAlign w:val="center"/>
          </w:tcPr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0" w:type="pct"/>
            <w:vAlign w:val="center"/>
          </w:tcPr>
          <w:p w:rsidR="00B0711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ПА:</w:t>
            </w:r>
          </w:p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задания;</w:t>
            </w:r>
          </w:p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B0711B" w:rsidRPr="0063643B" w:rsidRDefault="00B0711B" w:rsidP="005937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711B" w:rsidRPr="0021461D" w:rsidTr="00593795">
        <w:trPr>
          <w:trHeight w:val="996"/>
        </w:trPr>
        <w:tc>
          <w:tcPr>
            <w:tcW w:w="810" w:type="pct"/>
            <w:vMerge w:val="restart"/>
          </w:tcPr>
          <w:p w:rsidR="00B0711B" w:rsidRPr="0021461D" w:rsidRDefault="00B0711B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8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технической механики</w:t>
            </w:r>
          </w:p>
        </w:tc>
        <w:tc>
          <w:tcPr>
            <w:tcW w:w="154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уверенное владение основами технической механики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B0711B" w:rsidRPr="00EA74F2" w:rsidRDefault="00B0711B" w:rsidP="0059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6529A8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видов механизмов, их кинематических и динамических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154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Перечисляет виды механизмов, их кинематические и динамические характеристики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6529A8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методики расчёта элементов конструкций на прочность,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жёсткость и устойчивость при различных видах деформации</w:t>
            </w:r>
          </w:p>
        </w:tc>
        <w:tc>
          <w:tcPr>
            <w:tcW w:w="1540" w:type="pct"/>
            <w:shd w:val="clear" w:color="auto" w:fill="auto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6529A8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расчётов механических передач и простейших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сборочных единиц общего назначения</w:t>
            </w:r>
          </w:p>
        </w:tc>
        <w:tc>
          <w:tcPr>
            <w:tcW w:w="1540" w:type="pct"/>
            <w:vMerge w:val="restart"/>
          </w:tcPr>
          <w:p w:rsidR="00B0711B" w:rsidRPr="006529A8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расчетами механических передач и простейших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сборочных единиц общего назначения 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Перечисляет и различает виды соединений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6529A8" w:rsidRDefault="00B0711B" w:rsidP="005937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передач, их устройство и назначение, преимущества и недостатки, условные обозначения на схемах</w:t>
            </w:r>
          </w:p>
        </w:tc>
        <w:tc>
          <w:tcPr>
            <w:tcW w:w="1540" w:type="pct"/>
            <w:vMerge/>
          </w:tcPr>
          <w:p w:rsidR="00B0711B" w:rsidRPr="006529A8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3B2C3A" w:rsidRDefault="00B0711B" w:rsidP="005937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</w:t>
            </w:r>
          </w:p>
        </w:tc>
        <w:tc>
          <w:tcPr>
            <w:tcW w:w="1540" w:type="pct"/>
          </w:tcPr>
          <w:p w:rsidR="00B0711B" w:rsidRPr="00A44DEF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1B" w:rsidRPr="0021461D" w:rsidTr="00593795">
        <w:trPr>
          <w:trHeight w:val="1656"/>
        </w:trPr>
        <w:tc>
          <w:tcPr>
            <w:tcW w:w="810" w:type="pct"/>
            <w:vMerge w:val="restart"/>
          </w:tcPr>
          <w:p w:rsidR="00B0711B" w:rsidRPr="0021461D" w:rsidRDefault="00B0711B" w:rsidP="00593795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</w:t>
            </w: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расчёты механических передач и простейших сборочных единиц</w:t>
            </w:r>
          </w:p>
        </w:tc>
        <w:tc>
          <w:tcPr>
            <w:tcW w:w="1540" w:type="pct"/>
          </w:tcPr>
          <w:p w:rsidR="00B0711B" w:rsidRPr="00A44DEF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 расчеты механических передачи простейших</w:t>
            </w:r>
          </w:p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сборочных единиц общего назначения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  <w:r w:rsidRPr="00A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кинематические схемы</w:t>
            </w:r>
          </w:p>
        </w:tc>
        <w:tc>
          <w:tcPr>
            <w:tcW w:w="154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кинематические схемы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  <w:r w:rsidRPr="00D018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равнодействующую плоской системы сходящихся сил</w:t>
            </w:r>
          </w:p>
        </w:tc>
        <w:tc>
          <w:tcPr>
            <w:tcW w:w="154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</w:t>
            </w: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равнодействующую плоской системы сходящихся сил</w:t>
            </w:r>
          </w:p>
        </w:tc>
        <w:tc>
          <w:tcPr>
            <w:tcW w:w="970" w:type="pct"/>
          </w:tcPr>
          <w:p w:rsidR="00B0711B" w:rsidRPr="0021461D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  <w:r w:rsidRPr="00D018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5E3D47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определять реакции в балочных системах опор</w:t>
            </w:r>
          </w:p>
        </w:tc>
        <w:tc>
          <w:tcPr>
            <w:tcW w:w="1540" w:type="pct"/>
          </w:tcPr>
          <w:p w:rsidR="00B0711B" w:rsidRPr="00A44DEF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заменяет связи на</w:t>
            </w: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в балочных системах опор</w:t>
            </w:r>
          </w:p>
        </w:tc>
        <w:tc>
          <w:tcPr>
            <w:tcW w:w="970" w:type="pct"/>
          </w:tcPr>
          <w:p w:rsidR="00B0711B" w:rsidRPr="00D018C3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3B2C3A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определять центр тяжести плоских фигур</w:t>
            </w:r>
          </w:p>
        </w:tc>
        <w:tc>
          <w:tcPr>
            <w:tcW w:w="1540" w:type="pct"/>
          </w:tcPr>
          <w:p w:rsidR="00B0711B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 xml:space="preserve"> центр тяжести плоских фигур</w:t>
            </w:r>
          </w:p>
        </w:tc>
        <w:tc>
          <w:tcPr>
            <w:tcW w:w="970" w:type="pct"/>
          </w:tcPr>
          <w:p w:rsidR="00B0711B" w:rsidRPr="00D018C3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0711B" w:rsidRPr="0021461D" w:rsidTr="00593795">
        <w:tc>
          <w:tcPr>
            <w:tcW w:w="810" w:type="pct"/>
            <w:vMerge/>
          </w:tcPr>
          <w:p w:rsidR="00B0711B" w:rsidRPr="0021461D" w:rsidRDefault="00B0711B" w:rsidP="0059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0711B" w:rsidRPr="003B2C3A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жесткость, устойчивость</w:t>
            </w:r>
          </w:p>
        </w:tc>
        <w:tc>
          <w:tcPr>
            <w:tcW w:w="1540" w:type="pct"/>
          </w:tcPr>
          <w:p w:rsidR="00B0711B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жесткость, устойчивость</w:t>
            </w:r>
          </w:p>
        </w:tc>
        <w:tc>
          <w:tcPr>
            <w:tcW w:w="970" w:type="pct"/>
          </w:tcPr>
          <w:p w:rsidR="00B0711B" w:rsidRPr="00D018C3" w:rsidRDefault="00B0711B" w:rsidP="005937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</w:tbl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711B" w:rsidRDefault="00B0711B" w:rsidP="00B0711B">
      <w:pPr>
        <w:pStyle w:val="10"/>
        <w:keepNext w:val="0"/>
        <w:pageBreakBefore/>
        <w:widowControl w:val="0"/>
        <w:numPr>
          <w:ilvl w:val="0"/>
          <w:numId w:val="1"/>
        </w:numPr>
        <w:tabs>
          <w:tab w:val="left" w:pos="567"/>
        </w:tabs>
        <w:spacing w:before="0" w:after="0"/>
        <w:ind w:left="72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B0711B" w:rsidRPr="00F34BE7" w:rsidRDefault="00B0711B" w:rsidP="00B0711B">
      <w:pPr>
        <w:pStyle w:val="a6"/>
        <w:rPr>
          <w:lang w:eastAsia="x-none"/>
        </w:rPr>
      </w:pPr>
    </w:p>
    <w:p w:rsidR="00B0711B" w:rsidRDefault="00B0711B" w:rsidP="00B0711B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2.1 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B0711B" w:rsidRPr="0063643B" w:rsidRDefault="00B0711B" w:rsidP="00B0711B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B0711B" w:rsidRPr="0063643B" w:rsidRDefault="00B0711B" w:rsidP="00B0711B">
      <w:pPr>
        <w:pStyle w:val="a6"/>
        <w:keepNext/>
        <w:spacing w:after="0" w:line="240" w:lineRule="auto"/>
        <w:ind w:left="78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643B">
        <w:rPr>
          <w:rFonts w:ascii="Times New Roman" w:hAnsi="Times New Roman"/>
          <w:bCs/>
          <w:sz w:val="24"/>
          <w:szCs w:val="24"/>
        </w:rPr>
        <w:t>Тестовое задание состоит</w:t>
      </w:r>
      <w:r>
        <w:rPr>
          <w:rFonts w:ascii="Times New Roman" w:hAnsi="Times New Roman"/>
          <w:bCs/>
          <w:sz w:val="24"/>
          <w:szCs w:val="24"/>
        </w:rPr>
        <w:t xml:space="preserve"> из 3</w:t>
      </w:r>
      <w:r w:rsidRPr="0063643B">
        <w:rPr>
          <w:rFonts w:ascii="Times New Roman" w:hAnsi="Times New Roman"/>
          <w:bCs/>
          <w:sz w:val="24"/>
          <w:szCs w:val="24"/>
        </w:rPr>
        <w:t>0 вопросов. Правильный отв</w:t>
      </w:r>
      <w:r>
        <w:rPr>
          <w:rFonts w:ascii="Times New Roman" w:hAnsi="Times New Roman"/>
          <w:bCs/>
          <w:sz w:val="24"/>
          <w:szCs w:val="24"/>
        </w:rPr>
        <w:t xml:space="preserve">ет на каждый вопрос оценивается </w:t>
      </w:r>
      <w:r w:rsidRPr="0063643B">
        <w:rPr>
          <w:rFonts w:ascii="Times New Roman" w:hAnsi="Times New Roman"/>
          <w:bCs/>
          <w:sz w:val="24"/>
          <w:szCs w:val="24"/>
        </w:rPr>
        <w:t>в 1 балл</w:t>
      </w:r>
      <w:r>
        <w:rPr>
          <w:rFonts w:ascii="Times New Roman" w:hAnsi="Times New Roman"/>
          <w:bCs/>
          <w:sz w:val="24"/>
          <w:szCs w:val="24"/>
        </w:rPr>
        <w:t>. Максимальное количество баллов 30.</w: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711B" w:rsidRPr="00AE5FE3" w:rsidRDefault="00B0711B" w:rsidP="00B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B0711B" w:rsidRPr="00A16F01" w:rsidRDefault="00B0711B" w:rsidP="00B0711B">
      <w:pPr>
        <w:rPr>
          <w:i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01">
        <w:rPr>
          <w:rFonts w:ascii="Times New Roman" w:hAnsi="Times New Roman" w:cs="Times New Roman"/>
          <w:b/>
          <w:sz w:val="24"/>
          <w:szCs w:val="24"/>
        </w:rPr>
        <w:t>Вариант- 1</w:t>
      </w:r>
    </w:p>
    <w:p w:rsidR="00B0711B" w:rsidRPr="00A16F01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Pr="00A16F01" w:rsidRDefault="00B0711B" w:rsidP="00B071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F01">
        <w:rPr>
          <w:rFonts w:ascii="Times New Roman" w:hAnsi="Times New Roman" w:cs="Times New Roman"/>
          <w:b/>
          <w:i/>
          <w:sz w:val="24"/>
          <w:szCs w:val="24"/>
        </w:rPr>
        <w:t>Блок 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24"/>
        <w:gridCol w:w="5429"/>
        <w:gridCol w:w="3381"/>
      </w:tblGrid>
      <w:tr w:rsidR="00B0711B" w:rsidRPr="00B61CFE" w:rsidTr="00593795">
        <w:trPr>
          <w:trHeight w:val="77"/>
        </w:trPr>
        <w:tc>
          <w:tcPr>
            <w:tcW w:w="279" w:type="pct"/>
            <w:gridSpan w:val="2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8" w:type="pct"/>
            <w:shd w:val="clear" w:color="auto" w:fill="auto"/>
          </w:tcPr>
          <w:p w:rsidR="00B0711B" w:rsidRPr="00B61CFE" w:rsidRDefault="00B0711B" w:rsidP="0059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813" w:type="pct"/>
            <w:shd w:val="clear" w:color="auto" w:fill="auto"/>
          </w:tcPr>
          <w:p w:rsidR="00B0711B" w:rsidRPr="00B61CFE" w:rsidRDefault="00B0711B" w:rsidP="0059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0711B" w:rsidRPr="00B61CFE" w:rsidTr="00593795">
        <w:trPr>
          <w:trHeight w:val="77"/>
        </w:trPr>
        <w:tc>
          <w:tcPr>
            <w:tcW w:w="5000" w:type="pct"/>
            <w:gridSpan w:val="4"/>
          </w:tcPr>
          <w:p w:rsidR="00B0711B" w:rsidRPr="00A16F01" w:rsidRDefault="00B0711B" w:rsidP="00593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рукция по выполнению заданий № 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2430"/>
            </w:tblGrid>
            <w:tr w:rsidR="00B0711B" w:rsidTr="00593795">
              <w:tc>
                <w:tcPr>
                  <w:tcW w:w="2430" w:type="dxa"/>
                </w:tcPr>
                <w:p w:rsidR="00B0711B" w:rsidRPr="00A16F01" w:rsidRDefault="00B0711B" w:rsidP="0059379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430" w:type="dxa"/>
                </w:tcPr>
                <w:p w:rsidR="00B0711B" w:rsidRPr="00A16F01" w:rsidRDefault="00B0711B" w:rsidP="0059379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B0711B" w:rsidTr="00593795">
              <w:tc>
                <w:tcPr>
                  <w:tcW w:w="2430" w:type="dxa"/>
                </w:tcPr>
                <w:p w:rsidR="00B0711B" w:rsidRPr="00A16F01" w:rsidRDefault="00B0711B" w:rsidP="0059379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B0711B" w:rsidRPr="00A16F01" w:rsidRDefault="00B0711B" w:rsidP="00593795">
                  <w:pPr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1-А, 2- Б, 3-В.</w:t>
                  </w:r>
                </w:p>
              </w:tc>
            </w:tr>
          </w:tbl>
          <w:p w:rsidR="00B0711B" w:rsidRPr="00B61CFE" w:rsidRDefault="00B0711B" w:rsidP="0059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3863"/>
        </w:trPr>
        <w:tc>
          <w:tcPr>
            <w:tcW w:w="215" w:type="pct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рисунками и определениями 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F3735" wp14:editId="02D5D9CE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270510</wp:posOffset>
                      </wp:positionV>
                      <wp:extent cx="228600" cy="800100"/>
                      <wp:effectExtent l="12700" t="6985" r="6350" b="12065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00100"/>
                              </a:xfrm>
                              <a:custGeom>
                                <a:avLst/>
                                <a:gdLst>
                                  <a:gd name="T0" fmla="*/ 180 w 360"/>
                                  <a:gd name="T1" fmla="*/ 0 h 1260"/>
                                  <a:gd name="T2" fmla="*/ 0 w 360"/>
                                  <a:gd name="T3" fmla="*/ 360 h 1260"/>
                                  <a:gd name="T4" fmla="*/ 180 w 360"/>
                                  <a:gd name="T5" fmla="*/ 1080 h 1260"/>
                                  <a:gd name="T6" fmla="*/ 360 w 360"/>
                                  <a:gd name="T7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0" h="1260">
                                    <a:moveTo>
                                      <a:pt x="180" y="0"/>
                                    </a:moveTo>
                                    <a:cubicBezTo>
                                      <a:pt x="90" y="90"/>
                                      <a:pt x="0" y="180"/>
                                      <a:pt x="0" y="360"/>
                                    </a:cubicBezTo>
                                    <a:cubicBezTo>
                                      <a:pt x="0" y="540"/>
                                      <a:pt x="120" y="930"/>
                                      <a:pt x="180" y="1080"/>
                                    </a:cubicBezTo>
                                    <a:cubicBezTo>
                                      <a:pt x="240" y="1230"/>
                                      <a:pt x="300" y="1245"/>
                                      <a:pt x="36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A41D" id="Полилиния 27" o:spid="_x0000_s1026" style="position:absolute;margin-left:124.8pt;margin-top:21.3pt;width:1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9iwMAAIsIAAAOAAAAZHJzL2Uyb0RvYy54bWysVmtu2zgQ/l9g70Dw5wKOHpYd24hSdO24&#10;KNB2CzQ9AC1RlrCSqJK05XSxZ+gReo0CRfcM7o06M5IcKQ80WKyBSHx8+jjzzXAmF88PRc72UptM&#10;lSH3zlzOZBmpOCu3If9wvR7NODNWlLHIVSlDfiMNf37527OLulpIX6Uqj6VmQFKaRV2FPLW2WjiO&#10;iVJZCHOmKlnCZqJ0ISxM9daJtaiBvcgd33WnTq10XGkVSWNgddVs8kviTxIZ2T+TxEjL8pCDbZae&#10;mp4bfDqXF2Kx1aJKs6g1Q/wHKwqRlXDoiWolrGA7nd2jKrJIK6MSexapwlFJkkWSfABvPPeON+9T&#10;UUnyBcQx1Ukm8//RRm/37zTL4pD755yVooAYHb8c/z1+O36lv+/Hrz8+M9gEperKLOCD99U7jb6a&#10;6rWK/jKw4Qx2cGIAwzb1GxUDodhZReocEl3gl+A3O1AQbk5BkAfLIlj0/dnUhVBFsDVzQRQKkiMW&#10;3cfRztiXUhGR2L82tolhDCOKQNy6cQ0kSZFDOH93mDdzWc3G0y7iJ5DXA7ksZZ5/H+MPMA/SjHsQ&#10;OOURoqCHetSiSR/kgt0PGzXtwfDEB82CmN5KAJ71uEDRbaeZSDsZo0PZ6ggjJvAWuxS6ShkMGYoK&#10;gbn2MB+AAlAo+iNgEA7B4yeBQRwET54EBu8RTGnZmdG8W/M1XP27l15zBpd+gweIRSUset0NWR1y&#10;TA+WQhnDHMCNQu3ltSKIRe8hZnRul5K3+9Fuk0V/yE999LwBw6s5kCiaNSS6t9hmJ7oxYBvOqh7N&#10;JBjQeH574ni43FrtQTJ14v7yAB+oUWLPH5KN8W7SekCRAiHJINKO1pv7c8cLmKLglDMn5Qlze5lL&#10;tc7ynGTJS4zHfOJPKA5G5VmMmxgKo7ebZa7ZXmBNp1/r1QCm1a6MiSyVIr5qx1ZkeTOGw3PKXSg8&#10;bR5gCaKi/ffcnV/NrmbBKPCnV6PAXa1GL9bLYDRde+eT1Xi1XK68f9A0L1ikWRzLEq3rGogXPK1A&#10;t62sKf2nFjLwYuDsmn73nXWGZpDI4Ev3Ju+oRGNVbsr4RsU3UKG1ajoidHAYpEp/4qyGbhhy83En&#10;tOQsf1VCu5l7AeaDpUkwOcdE0/2dTX9HlBFQhdxyqCA4XNqm5e4qnW1TOMmjsJbqBXSGJMMKTvY1&#10;VrUT6HjkQdudsaX254S6/R/i8icAAAD//wMAUEsDBBQABgAIAAAAIQDRU4Xj3wAAAAoBAAAPAAAA&#10;ZHJzL2Rvd25yZXYueG1sTI/BTsMwDIbvSLxDZCRuLKUqpZSm0zRp4oAEWuEBssZrqjVOabKt4+kx&#10;JzjZlj/9/lwtZzeIE06h96TgfpGAQGq96alT8PmxuStAhKjJ6METKrhggGV9fVXp0vgzbfHUxE5w&#10;CIVSK7AxjqWUobXodFj4EYl3ez85HXmcOmkmfeZwN8g0SXLpdE98weoR1xbbQ3N0Cr5e1yZ/HF/2&#10;b83l25r5PdlSdlDq9mZePYOIOMc/GH71WR1qdtr5I5kgBgVp9pQzqiBLuTKQFg/c7JjMixxkXcn/&#10;L9Q/AAAA//8DAFBLAQItABQABgAIAAAAIQC2gziS/gAAAOEBAAATAAAAAAAAAAAAAAAAAAAAAABb&#10;Q29udGVudF9UeXBlc10ueG1sUEsBAi0AFAAGAAgAAAAhADj9If/WAAAAlAEAAAsAAAAAAAAAAAAA&#10;AAAALwEAAF9yZWxzLy5yZWxzUEsBAi0AFAAGAAgAAAAhAEcAJD2LAwAAiwgAAA4AAAAAAAAAAAAA&#10;AAAALgIAAGRycy9lMm9Eb2MueG1sUEsBAi0AFAAGAAgAAAAhANFThePfAAAACgEAAA8AAAAAAAAA&#10;AAAAAAAA5QUAAGRycy9kb3ducmV2LnhtbFBLBQYAAAAABAAEAPMAAADxBgAAAAA=&#10;" path="m180,c90,90,,180,,360v,180,120,570,180,720c240,1230,300,1245,360,1260e" filled="f">
                      <v:path arrowok="t" o:connecttype="custom" o:connectlocs="114300,0;0,228600;114300,685800;228600,80010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15687" wp14:editId="713156B4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270510</wp:posOffset>
                      </wp:positionV>
                      <wp:extent cx="342900" cy="685800"/>
                      <wp:effectExtent l="12700" t="6985" r="6350" b="12065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080"/>
                                  <a:gd name="T2" fmla="*/ 540 w 540"/>
                                  <a:gd name="T3" fmla="*/ 360 h 1080"/>
                                  <a:gd name="T4" fmla="*/ 0 w 540"/>
                                  <a:gd name="T5" fmla="*/ 1080 h 1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080">
                                    <a:moveTo>
                                      <a:pt x="0" y="0"/>
                                    </a:moveTo>
                                    <a:cubicBezTo>
                                      <a:pt x="270" y="90"/>
                                      <a:pt x="540" y="180"/>
                                      <a:pt x="540" y="360"/>
                                    </a:cubicBezTo>
                                    <a:cubicBezTo>
                                      <a:pt x="540" y="540"/>
                                      <a:pt x="270" y="810"/>
                                      <a:pt x="0" y="10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131C" id="Полилиния 26" o:spid="_x0000_s1026" style="position:absolute;margin-left:223.8pt;margin-top:21.3pt;width:2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2fUgMAAK4HAAAOAAAAZHJzL2Uyb0RvYy54bWysVW2O0zAQ/Y/EHSz/ROrmo2m3rTZdQbtF&#10;SAustOUAruM0EYkdbLfpLuIMHIFrrITgDOVGjJ2kTfZDWiEqNbEzz2/mzdjjs/NdnqEtkyoVPMTe&#10;iYsR41REKV+H+NNy0RthpDThEckEZyG+YQqfT1++OCuLCfNFIrKISQQkXE3KIsSJ1sXEcRRNWE7U&#10;iSgYB2MsZE40TOXaiSQpgT3PHN91h04pZFRIQZlS8HVeGfHU8scxo/pjHCumURZiiE3bp7TPlXk6&#10;0zMyWUtSJCmtwyD/EEVOUg5OD1RzognayPQBVZ5SKZSI9QkVuSPiOKXMagA1nntPzXVCCma1QHJU&#10;cUiT+n+09MP2SqI0CrE/xIiTHGq0/7H/vf+5v7P/X/u7P98RGCFTZaEmsOC6uJJGqyouBf2swOB0&#10;LGaiAINW5XsRASHZaGGzs4tlblaCbrSzRbg5FIHtNKLwsR/4YxdKRcE0HA1GMDYeyKRZTDdKv2XC&#10;EpHtpdJVDSMY2QpEtYwlkMR5BuV85SAXlWgQNPU+QLwOJEGeO3qA8VsYoHicqN8C9YcuepwqaKGe&#10;IBq0ICaaFhPkYN2oJEkjnO54rRxGiJhz59pkF0KZJJs0QCqXXp1GQJk0PQEGsQbcfxYY5BjwoA2G&#10;II8RSTh/90+exAhO3sqsIZOCaCOkGaIyxKZKKIFeYkphDLnYsqWwEH1v14Czo5VuVil9w27bWP+0&#10;Uj+uq1pYBusCIveaYnc/Q/0aRR3Kxxw0VOZdKbIeGr8jr/O5CqbZZCZVLQcwNemwe/2QF4s57ncu&#10;FmmWWUcZN9kaD/yBzZISWRoZo0mUkuvVLJNoS0zbs79aUQcmxYZHlixhJLqox5qkWTUG55ndLHA2&#10;6yqZU2r72texO74YXYyCXuAPL3qBO5/3Xi9mQW+48E4H8/58Npt730xoXjBJ0ihi3ETX9FgveF4P&#10;q7t91R0PXbajoiN2YX8PxTrdMGySQUvztupsFzONq+p0KxHdQBOToro04JKDQSLkLUYlXBghVl82&#10;RDKMsnccOvLYC8zO1XYSDE59mMi2ZdW2EE6BKsQaw5E1w5mubqVNIdN1Ap48W1YuXkPzjFPT5Gx8&#10;VVT1BC4Fq6C+wMyt055b1PGanf4FAAD//wMAUEsDBBQABgAIAAAAIQACB8/53wAAAAoBAAAPAAAA&#10;ZHJzL2Rvd25yZXYueG1sTI9PS8QwEMXvgt8hjODNTfZfK7XpIoKosLC4q3jNNmNbTCalyW7rt3c8&#10;6WneMD/evFduJu/EGYfYBdIwnykQSHWwHTUa3g6PN7cgYjJkjQuEGr4xwqa6vChNYcNIr3jep0aw&#10;CcXCaGhT6gspY92iN3EWeiS+fYbBm8Tr0Eg7mJHNvZMLpTLpTUf8oTU9PrRYf+1PXsPOHho35svl&#10;9vld9dv8aRpfPiatr6+m+zsQCaf0B8NvfI4OFWc6hhPZKJyG1SrPGGWx4MnAWs1ZHJlcqwxkVcr/&#10;FaofAAAA//8DAFBLAQItABQABgAIAAAAIQC2gziS/gAAAOEBAAATAAAAAAAAAAAAAAAAAAAAAABb&#10;Q29udGVudF9UeXBlc10ueG1sUEsBAi0AFAAGAAgAAAAhADj9If/WAAAAlAEAAAsAAAAAAAAAAAAA&#10;AAAALwEAAF9yZWxzLy5yZWxzUEsBAi0AFAAGAAgAAAAhAJ2y/Z9SAwAArgcAAA4AAAAAAAAAAAAA&#10;AAAALgIAAGRycy9lMm9Eb2MueG1sUEsBAi0AFAAGAAgAAAAhAAIHz/nfAAAACgEAAA8AAAAAAAAA&#10;AAAAAAAArAUAAGRycy9kb3ducmV2LnhtbFBLBQYAAAAABAAEAPMAAAC4BgAAAAA=&#10;" path="m,c270,90,540,180,540,360,540,540,270,810,,1080e" filled="f">
                      <v:path arrowok="t" o:connecttype="custom" o:connectlocs="0,0;342900,228600;0,685800" o:connectangles="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82A2F" wp14:editId="5BD70B0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461010</wp:posOffset>
                      </wp:positionV>
                      <wp:extent cx="647700" cy="266700"/>
                      <wp:effectExtent l="12700" t="6985" r="6350" b="1206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420 h 420"/>
                                  <a:gd name="T2" fmla="*/ 180 w 1020"/>
                                  <a:gd name="T3" fmla="*/ 60 h 420"/>
                                  <a:gd name="T4" fmla="*/ 900 w 1020"/>
                                  <a:gd name="T5" fmla="*/ 60 h 420"/>
                                  <a:gd name="T6" fmla="*/ 900 w 1020"/>
                                  <a:gd name="T7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420">
                                    <a:moveTo>
                                      <a:pt x="0" y="420"/>
                                    </a:moveTo>
                                    <a:cubicBezTo>
                                      <a:pt x="15" y="270"/>
                                      <a:pt x="30" y="120"/>
                                      <a:pt x="180" y="60"/>
                                    </a:cubicBezTo>
                                    <a:cubicBezTo>
                                      <a:pt x="330" y="0"/>
                                      <a:pt x="780" y="0"/>
                                      <a:pt x="900" y="60"/>
                                    </a:cubicBezTo>
                                    <a:cubicBezTo>
                                      <a:pt x="1020" y="120"/>
                                      <a:pt x="960" y="270"/>
                                      <a:pt x="900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084D" id="Полилиния 25" o:spid="_x0000_s1026" style="position:absolute;margin-left:151.8pt;margin-top:36.3pt;width:5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WlggMAAIYIAAAOAAAAZHJzL2Uyb0RvYy54bWysVm1u4zYQ/V+gdyD4s4CjjyhybERZbO24&#10;KLBtF9j0ADRFWUIlUiVpy9miZ+gReo0FivYM7o06Q1GOlK2LbdEAUUjN0+PMm+FM7l4dm5ochDaV&#10;khmNrkJKhOQqr+Quo98/bma3lBjLZM5qJUVGn4Shr+4//+yua5ciVqWqc6EJkEiz7NqMlta2yyAw&#10;vBQNM1eqFRKMhdINs7DVuyDXrAP2pg7iMEyDTum81YoLY+DtujfSe8dfFILb74rCCEvqjIJv1j21&#10;e27xGdzfseVOs7asuHeD/QcvGlZJOPRMtWaWkb2uPqJqKq6VUYW94qoJVFFUXLgYIJoofBHNu5K1&#10;wsUC4pj2LJP5/2j5t4e3mlR5RuMbSiRrIEenX09/nH47fXC/v58+/PkLASMo1bVmCR+8a99qjNW0&#10;bxT/wYAhmFhwYwBDtt03KgdCtrfKqXMsdINfQtzk6JLwdE6COFrC4WWazOchpIqDKU5TXOMJbDl8&#10;zPfGfiWUI2KHN8b2Ocxh5TKQ+zAegaRoakjnFwEJSUeiMB4SfsZEI0wSh6Qk8PRVcQbFI1B0e4nq&#10;eoRKLzAlI8wivMQEmTg7fokpHWEuM81HqEl4oOduUIyVg4j8KL2KsCIM73DoEtcqgwlDSSEtj5FP&#10;CaBQ8gtgkA3B158EBmUQ7OoMnPtnZggewfMxc/+Rd1/DxX955TUlcOW3fXJbZjFq9B6XpIPmheVB&#10;yoxiBaChUQfxqBzEPperrw847tnO99uKfynej9ERZBGcjOe+nFrHcd0rGA1F1r+FonLgdKj1KeF0&#10;54k804R97nkmL6E6/i15LwV4/8LPBTj4N0ENJzxLM/YYlEKJ3R0+y47ZGt1jqTZVXbuLXEtMxuIG&#10;Wg5Kb1Rd5Wh0G73brmpNDgzbufvxJTCBabWXuSMrBcsf/Nqyqu7XcHjtChd6ji8C7D6uX/+0CBcP&#10;tw+3ySyJ04dZEq7Xs9ebVTJLN9H8Zn29Xq3W0c/oWpQsyyrPhUTvhtkRJZ/Wm/0U67v+eXpMojDj&#10;YDfu5+Ngg6kbTmSIZfjronPdGRty38G3Kn+C5qxVPwxheMOiVPo9JR0MwoyaH/dMC0rqryVMmkWU&#10;JJB16zbJzRwviR5btmMLkxyoMmoptA9crmw/bfetrnYlnBS5tEr1GoZCUWHzdv71XvkNDDsXgR/M&#10;OE3He4d6/vfh/i8AAAD//wMAUEsDBBQABgAIAAAAIQDbB57g4QAAAAoBAAAPAAAAZHJzL2Rvd25y&#10;ZXYueG1sTI9NT8MwDIbvSPyHyEjcWNJ1FFSaTqjiQxwmQbcDx6zJ2qqJUzXZVvj1mBOcbMuPXj8u&#10;1rOz7GSm0HuUkCwEMION1z22Enbb55t7YCEq1Mp6NBK+TIB1eXlRqFz7M36YUx1bRiEYciWhi3HM&#10;OQ9NZ5wKCz8apN3BT05FGqeW60mdKdxZvhQi4071SBc6NZqqM81QH50EW4XP1zrN5uSgh83w/lS9&#10;fb9UUl5fzY8PwKKZ4x8Mv/qkDiU57f0RdWBWQirSjFAJd0uqBKzELTV7IpNVBrws+P8Xyh8AAAD/&#10;/wMAUEsBAi0AFAAGAAgAAAAhALaDOJL+AAAA4QEAABMAAAAAAAAAAAAAAAAAAAAAAFtDb250ZW50&#10;X1R5cGVzXS54bWxQSwECLQAUAAYACAAAACEAOP0h/9YAAACUAQAACwAAAAAAAAAAAAAAAAAvAQAA&#10;X3JlbHMvLnJlbHNQSwECLQAUAAYACAAAACEAhDZ1pYIDAACGCAAADgAAAAAAAAAAAAAAAAAuAgAA&#10;ZHJzL2Uyb0RvYy54bWxQSwECLQAUAAYACAAAACEA2wee4OEAAAAKAQAADwAAAAAAAAAAAAAAAADc&#10;BQAAZHJzL2Rvd25yZXYueG1sUEsFBgAAAAAEAAQA8wAAAOoGAAAAAA==&#10;" path="m,420c15,270,30,120,180,60,330,,780,,900,60v120,60,60,210,,360e" filled="f">
                      <v:path arrowok="t" o:connecttype="custom" o:connectlocs="0,266700;114300,38100;571500,38100;571500,26670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F60C9" wp14:editId="25C0FD47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727710</wp:posOffset>
                      </wp:positionV>
                      <wp:extent cx="342900" cy="0"/>
                      <wp:effectExtent l="12700" t="6985" r="6350" b="1206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FCD00" id="Прямая соединительная линия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57.3pt" to="223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Zf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f9FCNJGphR92n9fn3Tfes+r2/Q+rr70X3tvnS33ffudv0B7Lv1R7C9s7vb&#10;Ht8gSIdettpmADmW58Z3gy7lhT5T9I1FUo1rIucs1HS50nBP4jOiByl+YzUwmrUvVAkx5Mqp0Nhl&#10;ZRpUCa6f+0QPDs1DyzDJ1X6SbOkQhcPDtD+MYd5054pI5hF8njbWPWOqQd7IseDS95hkZHFmnWf0&#10;K8QfSzXlQgSdCInaHA+P+kchwSrBS+/0YdbMZ2Nh0IJ4pYVfKA8898OMupJlAKsZKSdb2xEuNjZc&#10;LqTHg0qAztbaSOntMB5OBpNB2kv7x5NeGhdF7+l0nPaOp8mTo+KwGI+L5J2nlqRZzcuSSc9uJ+sk&#10;/TvZbB/YRpB7Ye/bED1ED/0Csrv/QDoM1c9xo4iZKlfnZjdsUHII3r46/1Tu78G+/20Y/QQAAP//&#10;AwBQSwMEFAAGAAgAAAAhADuUchLdAAAACwEAAA8AAABkcnMvZG93bnJldi54bWxMj0FLw0AQhe+C&#10;/2EZwZvdtAnVptmUIupFEKyx5012TIK7syG7TeO/dwRBb2/mPd58U+xmZ8WEY+g9KVguEhBIjTc9&#10;tQqqt8ebOxAhajLaekIFXxhgV15eFDo3/kyvOB1iK7iEQq4VdDEOuZSh6dDpsPADEnsffnQ68ji2&#10;0oz6zOXOylWSrKXTPfGFTg9432HzeTg5Bfvj80P6MtXOW7Npq3fjquRppdT11bzfgog4x78w/OAz&#10;OpTMVPsTmSCsgnSTrjnKxjJjwYksu2VR/25kWcj/P5TfAAAA//8DAFBLAQItABQABgAIAAAAIQC2&#10;gziS/gAAAOEBAAATAAAAAAAAAAAAAAAAAAAAAABbQ29udGVudF9UeXBlc10ueG1sUEsBAi0AFAAG&#10;AAgAAAAhADj9If/WAAAAlAEAAAsAAAAAAAAAAAAAAAAALwEAAF9yZWxzLy5yZWxzUEsBAi0AFAAG&#10;AAgAAAAhAMa3ll9VAgAAYwQAAA4AAAAAAAAAAAAAAAAALgIAAGRycy9lMm9Eb2MueG1sUEsBAi0A&#10;FAAGAAgAAAAhADuUchLdAAAACwEAAA8AAAAAAAAAAAAAAAAArwQAAGRycy9kb3ducmV2LnhtbFBL&#10;BQYAAAAABAAEAPMAAAC5BQAAAAA=&#10;"/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142BD" wp14:editId="4C2A4478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727710</wp:posOffset>
                      </wp:positionV>
                      <wp:extent cx="228600" cy="0"/>
                      <wp:effectExtent l="12700" t="6985" r="6350" b="1206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2927A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7.3pt" to="151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7+8oOd0AAAALAQAADwAAAGRycy9kb3ducmV2LnhtbEyPQU/DMAyF70j8h8hIXCaW&#10;rkUFlaYTAnrjwgBx9RrTVjRO12Rb4ddjJCS4Pfs9PX8u17Mb1IGm0Hs2sFomoIgbb3tuDbw81xfX&#10;oEJEtjh4JgOfFGBdnZ6UWFh/5Cc6bGKrpIRDgQa6GMdC69B05DAs/Ugs3rufHEYZp1bbCY9S7gad&#10;JkmuHfYsFzoc6a6j5mOzdwZC/Uq7+mvRLJK3rPWU7u4fH9CY87P59gZUpDn+heEHX9ChEqat37MN&#10;ajCQ5le5RMVYXYqQRJZkIra/G12V+v8P1TcA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7+8oOd0AAAALAQAADwAAAAAAAAAAAAAAAACoBAAAZHJzL2Rvd25yZXYueG1sUEsFBgAAAAAE&#10;AAQA8wAAALIFAAAAAA==&#10;"/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19A85" wp14:editId="48E19B82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327660</wp:posOffset>
                      </wp:positionV>
                      <wp:extent cx="1143000" cy="400050"/>
                      <wp:effectExtent l="12700" t="6985" r="6350" b="1206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400050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630 h 630"/>
                                  <a:gd name="T2" fmla="*/ 360 w 1800"/>
                                  <a:gd name="T3" fmla="*/ 90 h 630"/>
                                  <a:gd name="T4" fmla="*/ 1440 w 1800"/>
                                  <a:gd name="T5" fmla="*/ 90 h 630"/>
                                  <a:gd name="T6" fmla="*/ 1800 w 1800"/>
                                  <a:gd name="T7" fmla="*/ 630 h 6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630">
                                    <a:moveTo>
                                      <a:pt x="0" y="630"/>
                                    </a:moveTo>
                                    <a:cubicBezTo>
                                      <a:pt x="60" y="405"/>
                                      <a:pt x="120" y="180"/>
                                      <a:pt x="360" y="90"/>
                                    </a:cubicBezTo>
                                    <a:cubicBezTo>
                                      <a:pt x="600" y="0"/>
                                      <a:pt x="1200" y="0"/>
                                      <a:pt x="1440" y="90"/>
                                    </a:cubicBezTo>
                                    <a:cubicBezTo>
                                      <a:pt x="1680" y="180"/>
                                      <a:pt x="1710" y="570"/>
                                      <a:pt x="1800" y="6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AF97" id="Полилиния 22" o:spid="_x0000_s1026" style="position:absolute;margin-left:133.8pt;margin-top:25.8pt;width:90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MihwMAAI4IAAAOAAAAZHJzL2Uyb0RvYy54bWysVuFu2zYQ/j9g70Dw5wBHoi3LsRGl6Ox4&#10;GNB1BZo9AE1RljCJ1Ejaclr0GfoIe40CxfYM3hvtjpIdKa2BdFiAKCTv08e77053uXlxqEqyl8YW&#10;WiWUXYWUSCV0WqhtQn+7X4+uKbGOq5SXWsmEPkhLX9x+/91NUy/kWOe6TKUhQKLsoqkTmjtXL4LA&#10;ilxW3F7pWiowZtpU3MHWbIPU8AbYqzIYh2EcNNqktdFCWgunq9ZIbz1/lknhfs0yKx0pEwq+Of80&#10;/rnBZ3B7wxdbw+u8EJ0b/D94UfFCwaVnqhV3nOxM8QVVVQijrc7cldBVoLOsENLHANGw8Ek0b3Ne&#10;Sx8LiGPrs0z2/6MVr/dvDCnShI7HlCheQY6Ofx7/Pn4+fvK/fx0//fORgBGUamq7gBfe1m8Mxmrr&#10;V1r8bsEQDCy4sYAhm+YXnQIh3znt1TlkpsI3IW5y8El4OCdBHhwRcMhYNAlDyJUAWwSrqc9SwBen&#10;t8XOup+k9kx8/8q6NokprHwK0i6OeyDJqhLy+UNAQtIQdg28HfiEYT1MPAlJTuD5FATSnIkm8SWq&#10;SQ81v8AU9TAsii5RTXuwS1RxD4ORXQhw1oMNAgRFtyfNeH6SURxUpyOsCMfPOPS5q7XFnKGokJh7&#10;hhoBBaBQ9AtgEA7Bk2eBQRsET58FhugRPOuDW3c69w18+0+/ekMJfPUbfIcvau4w6tOSNFB7WCAk&#10;TyjWABoqvZf32kPcY8V2FQLXPdrFblOIH+W7PjputYpCHxLc6DnYuD2GyzpH/DHUlQ9pfir3IeNw&#10;1zLF6C2oMOAB+q+dQq19Kz2LwUPkf+Ipm7H2fDob3uzVA/yjPn2vQS6U3FfNWXtMWe9zVnpdlKVP&#10;T6kwI/PpeOozYXVZpGjEZFiz3SxLQ/Yc27r/6epgADN6p1JPlkue3nVrx4uyXcPlpa9e6D1dJWAX&#10;8n37/Tyc313fXUejaBzfjaJwtRq9XC+jUbxms+lqslouV+wDusaiRV6kqVTo3WmGsOh5PbqbZm33&#10;P0+RQRSDYNf+58tgg6EbXmSI5fTXR+e7NDbmtpNvdPoATdrodijCEIdFrs07ShoYiAm1f+y4kZSU&#10;PyuYOHNsVzBB/SaazrCKTd+y6Vu4EkCVUEehh+By6dqpu6tNsc3hJubTqvRLGA5ZgT3c+9d61W1g&#10;6PkIugGNU7W/96jHfyNu/wUAAP//AwBQSwMEFAAGAAgAAAAhALc8nTrdAAAACgEAAA8AAABkcnMv&#10;ZG93bnJldi54bWxMj8FOwzAMhu9IvENkJG4szRS6qTSdBgKhitMGD5A1pq1onKrJtu7t8U5wsmx/&#10;+v253Mx+ECecYh/IgFpkIJCa4HpqDXx9vj2sQcRkydkhEBq4YIRNdXtT2sKFM+3wtE+t4BCKhTXQ&#10;pTQWUsamQ2/jIoxIvPsOk7eJ26mVbrJnDveDXGZZLr3tiS90dsSXDpuf/dEb0JSp+nV1UbSOevuR&#10;v9eqf66Nub+bt08gEs7pD4arPqtDxU6HcCQXxWBgma9yRg08Kq4MaH0dHJhUOgdZlfL/C9UvAAAA&#10;//8DAFBLAQItABQABgAIAAAAIQC2gziS/gAAAOEBAAATAAAAAAAAAAAAAAAAAAAAAABbQ29udGVu&#10;dF9UeXBlc10ueG1sUEsBAi0AFAAGAAgAAAAhADj9If/WAAAAlAEAAAsAAAAAAAAAAAAAAAAALwEA&#10;AF9yZWxzLy5yZWxzUEsBAi0AFAAGAAgAAAAhAAatUyKHAwAAjggAAA4AAAAAAAAAAAAAAAAALgIA&#10;AGRycy9lMm9Eb2MueG1sUEsBAi0AFAAGAAgAAAAhALc8nTrdAAAACgEAAA8AAAAAAAAAAAAAAAAA&#10;4QUAAGRycy9kb3ducmV2LnhtbFBLBQYAAAAABAAEAPMAAADrBgAAAAA=&#10;" path="m,630c60,405,120,180,360,90,600,,1200,,1440,90v240,90,270,480,360,540e" filled="f">
                      <v:path arrowok="t" o:connecttype="custom" o:connectlocs="0,400050;228600,57150;914400,57150;1143000,40005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6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3pt;height:66.8pt" o:ole="">
                  <v:imagedata r:id="rId7" o:title=""/>
                </v:shape>
                <o:OLEObject Type="Embed" ProgID="PBrush" ShapeID="_x0000_i1025" DrawAspect="Content" ObjectID="_1755430587" r:id="rId8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м        Рис. 3          м</w:t>
            </w:r>
          </w:p>
          <w:p w:rsidR="00B0711B" w:rsidRPr="00B61CFE" w:rsidRDefault="00B0711B" w:rsidP="00593795">
            <w:pPr>
              <w:tabs>
                <w:tab w:val="left" w:pos="2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17B71A" wp14:editId="32D81100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2700" t="12700" r="53975" b="539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81BEE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8.65pt" to="142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21ZAIAAIAEAAAOAAAAZHJzL2Uyb0RvYy54bWysVMFuEzEQvSPxD5bv6e6m29KuuqlQNuFS&#10;IFLLBzhrb9bCa1u2m02EkKBnpH4Cv8ABpEoFvmHzR4ydTaBwQYgcnLE98+bNm/Gena8agZbMWK5k&#10;jpODGCMmS0W5XOT41dV0cIKRdURSIpRkOV4zi89Hjx+dtTpjQ1UrQZlBACJt1uoc187pLIpsWbOG&#10;2AOlmYTLSpmGONiaRUQNaQG9EdEwjo+jVhmqjSqZtXBabC/xKOBXFSvdy6qyzCGRY+DmwmrCOvdr&#10;NDoj2cIQXfOyp0H+gUVDuISke6iCOIKuDf8DquGlUVZV7qBUTaSqipcs1ADVJPFv1VzWRLNQC4hj&#10;9V4m+/9gyxfLmUGc5niYYCRJAz3qPm7ebW67r92nzS3avO++d1+6z91d962729yAfb/5ALa/7O77&#10;41sE4aBlq20GkGM5M16NciUv9YUqX1sk1bgmcsFCTVdrDXlCRPQgxG+sBkbz9rmi4EOunQrCrirT&#10;eEiQDK1C/9b7/rGVQyUcJkl6GEOXS7jqbeAUkWwXrI11z5hqkDdyLLj08pKMLC+s27ruXPyxVFMu&#10;RBgRIVGb49Oj4VEIsEpw6i+9mzWL+VgYtCR+yMLPawF5H7gZdS1pAKsZoZPedoQLsJELkjjDQSTB&#10;sM/WMIqRYPCuvLVFFNJnhIKBcG9t5+zNaXw6OZmcpIN0eDwZpHFRDJ5Ox+ngeJo8OSoOi/G4SN56&#10;8kma1ZxSJj3/3cwn6d/NVP/6ttO6n/q9UNFD9CACkN39B9Kh477J23GZK7qeGV+dbz6MeXDun6R/&#10;R7/ug9fPD8foBwAAAP//AwBQSwMEFAAGAAgAAAAhAKJBBzHhAAAACQEAAA8AAABkcnMvZG93bnJl&#10;di54bWxMj8FOwzAMhu9IvENkJG4sXat1VWk6IaRx2WDahhDcssa0FY1TNelW3h5zgqP9f/r9uVhN&#10;thNnHHzrSMF8FoFAqpxpqVbwelzfZSB80GR05wgVfKOHVXl9VejcuAvt8XwIteAS8rlW0ITQ51L6&#10;qkGr/cz1SJx9usHqwONQSzPoC5fbTsZRlEqrW+ILje7xscHq6zBaBfvtepO9bcapGj6e5i/H3fb5&#10;3WdK3d5MD/cgAk7hD4ZffVaHkp1ObiTjRacgTpcpoxwsExAMxNmCFycFySIBWRby/wflDwAAAP//&#10;AwBQSwECLQAUAAYACAAAACEAtoM4kv4AAADhAQAAEwAAAAAAAAAAAAAAAAAAAAAAW0NvbnRlbnRf&#10;VHlwZXNdLnhtbFBLAQItABQABgAIAAAAIQA4/SH/1gAAAJQBAAALAAAAAAAAAAAAAAAAAC8BAABf&#10;cmVscy8ucmVsc1BLAQItABQABgAIAAAAIQCM0x21ZAIAAIAEAAAOAAAAAAAAAAAAAAAAAC4CAABk&#10;cnMvZTJvRG9jLnhtbFBLAQItABQABgAIAAAAIQCiQQcx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0FB74" wp14:editId="748B4B6F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50800" t="12700" r="6350" b="539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B15D6" id="Прямая соединительная линия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8.65pt" to="223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ngbAIAAIoEAAAOAAAAZHJzL2Uyb0RvYy54bWysVM1uEzEQviPxDpbv6e6m25KuuqlQNoFD&#10;gUotD+CsvVkLr23ZbjYRQqKckfoIvAIHkCoVeIbNGzF2tqGFC0Lk4Izn55uZb8Z7fLJqBFoyY7mS&#10;OU72YoyYLBXlcpHj1xezwQgj64ikRCjJcrxmFp+MHz86bnXGhqpWgjKDAETarNU5rp3TWRTZsmYN&#10;sXtKMwnGSpmGOLiaRUQNaQG9EdEwjg+jVhmqjSqZtaAttkY8DvhVxUr3qqosc0jkGGpz4TThnPsz&#10;Gh+TbGGIrnnZl0H+oYqGcAlJd1AFcQRdGv4HVMNLo6yq3F6pmkhVFS9Z6AG6SeLfujmviWahFyDH&#10;6h1N9v/Bli+XZwZxmuMh0CNJAzPqPm3eb667b93nzTXaXHU/uq/dl+6m+97dbD6AfLv5CLI3dre9&#10;+hpBOHDZapsB5ESeGc9GuZLn+lSVbyySalITuWChp4u1hjyJj4gehPiL1VDRvH2hKPiQS6cCsavK&#10;NKgSXD/3gR4cyEOrMMn1bpJs5VAJyiRJ92NoqARTL/tcJPMwPlgb654x1SAv5Fhw6YkmGVmeWrd1&#10;vXPxaqlmXAjQk0xI1Ob46GB4EAKsEpx6o7dZs5hPhEFL4tct/EKPYLnvZtSlpAGsZoROe9kRLkBG&#10;LpDjDAe6BMM+W8MoRoLBC/PStjwhfUZoGArupe3GvT2Kj6aj6SgdpMPD6SCNi2LwdDZJB4ez5MlB&#10;sV9MJkXyzhefpFnNKWXS13+3/Un6d9vVv8Pt3u72f0dU9BA9kA/F3v2HosPs/bi3izNXdH1mfHd+&#10;DWDhg3P/OP2Lun8PXr8+IeOfAAAA//8DAFBLAwQUAAYACAAAACEAJI21ouAAAAAJAQAADwAAAGRy&#10;cy9kb3ducmV2LnhtbEyPwU7DMAyG70i8Q2Qkbizd2m2sNJ0QAokTGhtC4pY1pi1rnJJka+HpMSc4&#10;2v+n35+L9Wg7cUIfWkcKppMEBFLlTEu1gpfdw9U1iBA1Gd05QgVfGGBdnp8VOjduoGc8bWMtuIRC&#10;rhU0Mfa5lKFq0OowcT0SZ+/OWx159LU0Xg9cbjs5S5KFtLolvtDoHu8arA7bo1Ww2g1zt/GH12za&#10;fr5933/E/vEpKnV5Md7egIg4xj8YfvVZHUp22rsjmSA6BdlstWCUg2UKgoEsW/JiryCdpyDLQv7/&#10;oPwBAAD//wMAUEsBAi0AFAAGAAgAAAAhALaDOJL+AAAA4QEAABMAAAAAAAAAAAAAAAAAAAAAAFtD&#10;b250ZW50X1R5cGVzXS54bWxQSwECLQAUAAYACAAAACEAOP0h/9YAAACUAQAACwAAAAAAAAAAAAAA&#10;AAAvAQAAX3JlbHMvLnJlbHNQSwECLQAUAAYACAAAACEABLyp4GwCAACKBAAADgAAAAAAAAAAAAAA&#10;AAAuAgAAZHJzL2Uyb0RvYy54bWxQSwECLQAUAAYACAAAACEAJI21ou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9C74E" wp14:editId="23BFB70E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12700" t="60325" r="15875" b="5397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4509A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8.65pt" to="22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EytiP90AAAAJAQAADwAAAGRycy9kb3ducmV2LnhtbEyP&#10;QU/CQBCF7yb+h82YeJMtSqCp3RJjghdQAhgDt6U7to3d2WZ3C/XfO4aDHue9L2/ey+eDbcUJfWgc&#10;KRiPEhBIpTMNVQred4u7FESImoxuHaGCbwwwL66vcp0Zd6YNnraxEhxCIdMK6hi7TMpQ1mh1GLkO&#10;ib1P562OfPpKGq/PHG5beZ8kU2l1Q/yh1h0+11h+bXurYLNaLNOPZT+U/vAyftutV6/7kCp1ezM8&#10;PYKIOMQ/GH7rc3UouNPR9WSCaBVMJrMpo2zMHkAwcBGOF0EWufy/oPgBAAD//wMAUEsBAi0AFAAG&#10;AAgAAAAhALaDOJL+AAAA4QEAABMAAAAAAAAAAAAAAAAAAAAAAFtDb250ZW50X1R5cGVzXS54bWxQ&#10;SwECLQAUAAYACAAAACEAOP0h/9YAAACUAQAACwAAAAAAAAAAAAAAAAAvAQAAX3JlbHMvLnJlbHNQ&#10;SwECLQAUAAYACAAAACEA7IbBgl0CAAB2BAAADgAAAAAAAAAAAAAAAAAuAgAAZHJzL2Uyb0RvYy54&#10;bWxQSwECLQAUAAYACAAAACEAEytiP90AAAAJ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175" w:dyaOrig="1305">
                <v:shape id="_x0000_i1026" type="#_x0000_t75" style="width:120.7pt;height:54.05pt" o:ole="">
                  <v:imagedata r:id="rId9" o:title=""/>
                </v:shape>
                <o:OLEObject Type="Embed" ProgID="PBrush" ShapeID="_x0000_i1026" DrawAspect="Content" ObjectID="_1755430588" r:id="rId10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825" w:dyaOrig="420">
                <v:shape id="_x0000_i1027" type="#_x0000_t75" style="width:41.25pt;height:21pt" o:ole="">
                  <v:imagedata r:id="rId11" o:title=""/>
                </v:shape>
                <o:OLEObject Type="Embed" ProgID="PBrush" ShapeID="_x0000_i1027" DrawAspect="Content" ObjectID="_1755430589" r:id="rId12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Рисунок.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1.Рис. 1         А. Изгиб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2.Рис. 2         Б. Сжатие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3.Рис. 3         В. Растяжение 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Г. Кручение</w:t>
            </w:r>
          </w:p>
        </w:tc>
      </w:tr>
      <w:tr w:rsidR="00B0711B" w:rsidRPr="00B61CFE" w:rsidTr="00593795">
        <w:trPr>
          <w:trHeight w:val="1753"/>
        </w:trPr>
        <w:tc>
          <w:tcPr>
            <w:tcW w:w="215" w:type="pct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рисунками и выражениями для расчета проекции силы на ось ОХ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360" w:dyaOrig="2205">
                <v:shape id="_x0000_i1028" type="#_x0000_t75" style="width:168pt;height:110.25pt" o:ole="">
                  <v:imagedata r:id="rId13" o:title=""/>
                </v:shape>
                <o:OLEObject Type="Embed" ProgID="PBrush" ShapeID="_x0000_i1028" DrawAspect="Content" ObjectID="_1755430590" r:id="rId14"/>
              </w:objec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Силы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Проекции сил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F1                 А.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F2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-F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F3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sin 35° </w:t>
            </w:r>
          </w:p>
          <w:p w:rsidR="00B0711B" w:rsidRPr="00B61CFE" w:rsidRDefault="00B0711B" w:rsidP="00593795">
            <w:pPr>
              <w:tabs>
                <w:tab w:val="center" w:pos="782"/>
                <w:tab w:val="left" w:pos="156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cos 35°</w:t>
            </w:r>
          </w:p>
        </w:tc>
      </w:tr>
      <w:tr w:rsidR="00B0711B" w:rsidRPr="00B61CFE" w:rsidTr="00593795">
        <w:trPr>
          <w:trHeight w:val="1624"/>
        </w:trPr>
        <w:tc>
          <w:tcPr>
            <w:tcW w:w="215" w:type="pct"/>
            <w:shd w:val="clear" w:color="auto" w:fill="auto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рисунками и видами движения точки.</w:t>
            </w:r>
          </w:p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831" w:dyaOrig="2130">
                <v:shape id="_x0000_i1029" type="#_x0000_t75" style="width:222.95pt;height:88.3pt" o:ole="">
                  <v:imagedata r:id="rId15" o:title=""/>
                </v:shape>
                <o:OLEObject Type="Embed" ProgID="PBrush" ShapeID="_x0000_i1029" DrawAspect="Content" ObjectID="_1755430591" r:id="rId16"/>
              </w:object>
            </w:r>
          </w:p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1.Рис.1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2.Рис.2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3.Рис.3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движения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А. Равномерное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Б. Равноускоренное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В. Равнозамедленное</w:t>
            </w:r>
          </w:p>
        </w:tc>
      </w:tr>
      <w:tr w:rsidR="00B0711B" w:rsidRPr="00B61CFE" w:rsidTr="00593795">
        <w:trPr>
          <w:trHeight w:val="1624"/>
        </w:trPr>
        <w:tc>
          <w:tcPr>
            <w:tcW w:w="215" w:type="pct"/>
            <w:shd w:val="clear" w:color="auto" w:fill="auto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рисунком и определением: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919" w:dyaOrig="4636">
                <v:shape id="_x0000_i1030" type="#_x0000_t75" style="width:259.35pt;height:152.3pt" o:ole="">
                  <v:imagedata r:id="rId17" o:title=""/>
                </v:shape>
                <o:OLEObject Type="Embed" ProgID="PBrush" ShapeID="_x0000_i1030" DrawAspect="Content" ObjectID="_1755430592" r:id="rId18"/>
              </w:object>
            </w:r>
          </w:p>
        </w:tc>
        <w:tc>
          <w:tcPr>
            <w:tcW w:w="18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</w:t>
            </w:r>
          </w:p>
          <w:p w:rsidR="00B0711B" w:rsidRPr="00B61CFE" w:rsidRDefault="00B0711B" w:rsidP="00593795">
            <w:pPr>
              <w:spacing w:after="0"/>
              <w:ind w:left="1454" w:hanging="14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Рис.1     А. Жесткая          заделка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Б. Неподвижная      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опора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   В. Подвижная 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опора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Вид опоры не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определен</w:t>
            </w:r>
          </w:p>
        </w:tc>
      </w:tr>
      <w:tr w:rsidR="00B0711B" w:rsidRPr="00B61CFE" w:rsidTr="00593795">
        <w:tc>
          <w:tcPr>
            <w:tcW w:w="4997" w:type="pct"/>
            <w:gridSpan w:val="4"/>
          </w:tcPr>
          <w:p w:rsidR="00B0711B" w:rsidRPr="00A16F01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укция по выполнению заданий № 5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-23: выберите цифру, соответствующую правильному варианту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запишите ее в бланк ответов. 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какое движение является простейшим.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Молекулярное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Механическое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Движение электронов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Отсутствие движения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какое действие производят силы на реальные тела.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Силы, изменяющие форму и размеры реального тела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Силы, изменяющие движение реального тела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Силы, изменяющие характер движения и деформирующие реальные тела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Действие не наблюдаются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ажите, признаки уравновешивающей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силы?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Сила, производящая такое же действие как данная система сил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Сила, равная по величине равнодействующей и направленная в противоположную сторону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Признаков действий нет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 чему приложена реакция опоры 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К самой опоре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К опирающему телу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Реакция отсутствует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систему образуют две силы, линии, действия которых перекрещиваются.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Плоскую систему сил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Пространственную систему сил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Сходящуюся систему сил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Система отсутствует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чем можно уравновесить пару сил?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Одной силой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Парой сил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Одной силой и одной парой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что надо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эффект действия пары сил?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Величину силы и плечо пары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Произведение величины силы на плечо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Величину момента пары и направление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Плечо пары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опору, которой соответствует составляющие реакций опоры балки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570" w:dyaOrig="2355">
                <v:shape id="_x0000_i1031" type="#_x0000_t75" style="width:178.5pt;height:117.75pt" o:ole="">
                  <v:imagedata r:id="rId19" o:title=""/>
                </v:shape>
                <o:OLEObject Type="Embed" ProgID="PBrush" ShapeID="_x0000_i1031" DrawAspect="Content" ObjectID="_1755430593" r:id="rId20"/>
              </w:objec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Шарнирно-неподвижная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Шарнирно-подвижная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Жесткая заделка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Нормальная работа зубчатого механизма была нарушена из-за возникновения слишком больших упругих перемещений валов. Почему нарушилась нормальная работа передачи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Из-за недостаточной прочности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Из-за недостаточной жесткости валов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Из-за недостаточной устойчивости валов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 вид изгиба, если в поперечном сечении балки возникли изгибающий момент и поперечная сила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Чистый изгиб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Поперечный изгиб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Точка движется из А в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по траектории, указанной на рисунке. Укажите направление скорости точки?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885" w:dyaOrig="3285">
                <v:shape id="_x0000_i1032" type="#_x0000_t75" style="width:194.25pt;height:164.25pt" o:ole="">
                  <v:imagedata r:id="rId21" o:title=""/>
                </v:shape>
                <o:OLEObject Type="Embed" ProgID="PBrush" ShapeID="_x0000_i1032" DrawAspect="Content" ObjectID="_1755430594" r:id="rId22"/>
              </w:objec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Скорость направлена по СК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Скорость направлена по СМ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Скорость направлена по СN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Скорость направлена по СО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в каком случае материал считается однородным?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Свойства материалов не зависят от размеров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Материал заполняет весь объем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Физико-механические свойства материала одинаковы во всех направлениях.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Температура материала одинакова во всем объеме</w:t>
            </w:r>
          </w:p>
        </w:tc>
      </w:tr>
      <w:tr w:rsidR="00B0711B" w:rsidRPr="00B61CFE" w:rsidTr="00593795">
        <w:tc>
          <w:tcPr>
            <w:tcW w:w="279" w:type="pct"/>
            <w:gridSpan w:val="2"/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 называют способность конструкции сопротивляться упругим деформациям?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Прочность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Жесткость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Устойчивость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Выносливость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деформацию получил брус, если после снятия нагрузки форма бруса восстановилась до исходного состояния?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370" w:dyaOrig="3180">
                <v:shape id="_x0000_i1033" type="#_x0000_t75" style="width:220.45pt;height:125.3pt" o:ole="">
                  <v:imagedata r:id="rId23" o:title=""/>
                </v:shape>
                <o:OLEObject Type="Embed" ProgID="PBrush" ShapeID="_x0000_i1033" DrawAspect="Content" ObjectID="_1755430595" r:id="rId24"/>
              </w:objec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Незначительную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Пластическую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Остаточную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Упругую </w:t>
            </w:r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точную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прочности при растяжении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и сжатии?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σ = N/A = [σ]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σ = N/A≤ [σ]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σ = N/A≥ [σ]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σ = N/A&gt; [σ]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механические напряжения в поперечном сечении бруса при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«нормальными»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Возникающие при нормальной работе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Направленные перпендикулярно площадке</w:t>
            </w:r>
          </w:p>
          <w:p w:rsidR="00B0711B" w:rsidRPr="00B61CFE" w:rsidRDefault="00B0711B" w:rsidP="00593795">
            <w:pPr>
              <w:spacing w:after="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3. Направленные параллельно площадке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Лежащие в площади сечения </w:t>
            </w:r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что можно сказать о плоской системе сил, если при приведении ее к некоторому центру главный вектор и главный вектор и главный момент оказались равными нулю?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Система не уравновешена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Система заменена равнодействующей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Система заменена главным вектором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Система уравновешена</w:t>
            </w:r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 называется и обозначается напряжение, при котором деформации растут при постоянной нагрузке?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Предел </w:t>
            </w:r>
            <w:proofErr w:type="spellStart"/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прочности,σ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proofErr w:type="gram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Предел текучести,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σт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Допускаемое напряжение, [σ]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Предел пропорциональности,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σпц</w:t>
            </w:r>
            <w:proofErr w:type="spellEnd"/>
          </w:p>
        </w:tc>
      </w:tr>
      <w:tr w:rsidR="00B0711B" w:rsidRPr="00B61CFE" w:rsidTr="00593795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Указать по какому из уравнений, пользуясь методом сечений, можно определить продольную силу в сечении?</w:t>
            </w:r>
          </w:p>
        </w:tc>
        <w:tc>
          <w:tcPr>
            <w:tcW w:w="18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Qх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ΣFkx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Qy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ΣFky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N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ΣFkz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ΣMz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711B" w:rsidRPr="00B61CFE" w:rsidRDefault="00B0711B" w:rsidP="00B0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1B" w:rsidRPr="00B61CFE" w:rsidRDefault="00B0711B" w:rsidP="00B0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1B" w:rsidRPr="00B61CFE" w:rsidRDefault="00B0711B" w:rsidP="00B071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521"/>
        <w:gridCol w:w="2245"/>
      </w:tblGrid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Вписать ответ</w:t>
            </w:r>
          </w:p>
        </w:tc>
      </w:tr>
      <w:tr w:rsidR="00B0711B" w:rsidRPr="00B61CFE" w:rsidTr="00593795">
        <w:tc>
          <w:tcPr>
            <w:tcW w:w="5000" w:type="pct"/>
            <w:gridSpan w:val="3"/>
          </w:tcPr>
          <w:p w:rsidR="00B0711B" w:rsidRPr="00A16F01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Плечо пары – кратчайшее …, взятое по перпен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дикуляру к линиям действия сил.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tabs>
                <w:tab w:val="left" w:pos="224"/>
              </w:tabs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Условие равновесия системы пар моментов состоит в том, что алгебраическая сумма моментов пар равняется 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Напряжение характеризует … и направление внутренних сил, приходящихся на единицу площади в данной точке сечения тела.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Растяжение или сжатие – это такой вид деформации стержня, при котором в его поперечны сечениях возникает один внутренний силовой фактор- …сила.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4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При вращательном движении твердого тела вокруг неподвижной оси траектория всех точек, не лежащих на оси вращения, представляют собой 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2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Работа пары сил равна произведению … на угол поворота, выраженный в радианах.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2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Мощность при вращательном движении тела равна произведению вращающего момента на ….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FE">
        <w:rPr>
          <w:rFonts w:ascii="Times New Roman" w:hAnsi="Times New Roman" w:cs="Times New Roman"/>
          <w:b/>
          <w:sz w:val="24"/>
          <w:szCs w:val="24"/>
        </w:rPr>
        <w:lastRenderedPageBreak/>
        <w:t>Вариант- 2</w:t>
      </w:r>
    </w:p>
    <w:p w:rsidR="00B0711B" w:rsidRPr="00B61CFE" w:rsidRDefault="00B0711B" w:rsidP="00B0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1B" w:rsidRPr="00B61CFE" w:rsidRDefault="00B0711B" w:rsidP="00B071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"/>
        <w:gridCol w:w="5196"/>
        <w:gridCol w:w="93"/>
        <w:gridCol w:w="3685"/>
        <w:gridCol w:w="17"/>
      </w:tblGrid>
      <w:tr w:rsidR="00B0711B" w:rsidRPr="00B61CFE" w:rsidTr="00593795">
        <w:trPr>
          <w:trHeight w:val="77"/>
        </w:trPr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0711B" w:rsidRPr="00B61CFE" w:rsidTr="00593795">
        <w:tc>
          <w:tcPr>
            <w:tcW w:w="5000" w:type="pct"/>
            <w:gridSpan w:val="6"/>
          </w:tcPr>
          <w:p w:rsidR="00B0711B" w:rsidRPr="00DD49DA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0"/>
              <w:gridCol w:w="2430"/>
            </w:tblGrid>
            <w:tr w:rsidR="00B0711B" w:rsidRPr="00DD49DA" w:rsidTr="00593795">
              <w:tc>
                <w:tcPr>
                  <w:tcW w:w="2430" w:type="dxa"/>
                </w:tcPr>
                <w:p w:rsidR="00B0711B" w:rsidRPr="00DD49DA" w:rsidRDefault="00B0711B" w:rsidP="00593795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430" w:type="dxa"/>
                </w:tcPr>
                <w:p w:rsidR="00B0711B" w:rsidRPr="00DD49DA" w:rsidRDefault="00B0711B" w:rsidP="00593795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B0711B" w:rsidRPr="00DD49DA" w:rsidTr="00593795">
              <w:tc>
                <w:tcPr>
                  <w:tcW w:w="2430" w:type="dxa"/>
                </w:tcPr>
                <w:p w:rsidR="00B0711B" w:rsidRPr="00DD49DA" w:rsidRDefault="00B0711B" w:rsidP="00593795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B0711B" w:rsidRPr="00DD49DA" w:rsidRDefault="00B0711B" w:rsidP="0059379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1-А, 2- Б, 3-В.</w:t>
                  </w:r>
                </w:p>
              </w:tc>
            </w:tr>
          </w:tbl>
          <w:p w:rsidR="00B0711B" w:rsidRPr="00B61CFE" w:rsidRDefault="00B0711B" w:rsidP="00593795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11B" w:rsidRPr="00B61CFE" w:rsidTr="00593795">
        <w:trPr>
          <w:gridAfter w:val="1"/>
          <w:wAfter w:w="9" w:type="pct"/>
          <w:trHeight w:val="2066"/>
        </w:trPr>
        <w:tc>
          <w:tcPr>
            <w:tcW w:w="239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pct"/>
            <w:gridSpan w:val="3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определениями: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6585" w:dyaOrig="1620">
                <v:shape id="_x0000_i1034" type="#_x0000_t75" style="width:278.2pt;height:68.3pt" o:ole="">
                  <v:imagedata r:id="rId25" o:title=""/>
                </v:shape>
                <o:OLEObject Type="Embed" ProgID="PBrush" ShapeID="_x0000_i1034" DrawAspect="Content" ObjectID="_1755430596" r:id="rId26"/>
              </w:object>
            </w:r>
          </w:p>
        </w:tc>
        <w:tc>
          <w:tcPr>
            <w:tcW w:w="1936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Определения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Рис.1      А. Изгиб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Рис.2      Б. Сжатие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В. Растяжение</w:t>
            </w:r>
          </w:p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9A28F6" w:rsidTr="00593795">
        <w:trPr>
          <w:gridAfter w:val="1"/>
          <w:wAfter w:w="9" w:type="pct"/>
          <w:trHeight w:val="1753"/>
        </w:trPr>
        <w:tc>
          <w:tcPr>
            <w:tcW w:w="239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выражениями для расчета проекции силы на ось ОУ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290" w:dyaOrig="2985">
                <v:shape id="_x0000_i1035" type="#_x0000_t75" style="width:169.45pt;height:117.75pt" o:ole="">
                  <v:imagedata r:id="rId27" o:title=""/>
                </v:shape>
                <o:OLEObject Type="Embed" ProgID="PBrush" ShapeID="_x0000_i1035" DrawAspect="Content" ObjectID="_1755430597" r:id="rId28"/>
              </w:object>
            </w:r>
          </w:p>
        </w:tc>
        <w:tc>
          <w:tcPr>
            <w:tcW w:w="1936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Силы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Проекции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А.  0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Б. -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-F sin 45°</w:t>
            </w:r>
          </w:p>
          <w:p w:rsidR="00B0711B" w:rsidRPr="00EE6715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F cos 45°</w:t>
            </w:r>
          </w:p>
        </w:tc>
      </w:tr>
      <w:tr w:rsidR="00B0711B" w:rsidRPr="00B61CFE" w:rsidTr="00593795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pct"/>
            <w:gridSpan w:val="3"/>
          </w:tcPr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направлениями моментов пар</w:t>
            </w:r>
          </w:p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760" w:dyaOrig="2070">
                <v:shape id="_x0000_i1036" type="#_x0000_t75" style="width:214.55pt;height:77.2pt" o:ole="">
                  <v:imagedata r:id="rId29" o:title=""/>
                </v:shape>
                <o:OLEObject Type="Embed" ProgID="PBrush" ShapeID="_x0000_i1036" DrawAspect="Content" ObjectID="_1755430598" r:id="rId30"/>
              </w:object>
            </w:r>
          </w:p>
        </w:tc>
        <w:tc>
          <w:tcPr>
            <w:tcW w:w="1936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Рис.1                               </w:t>
            </w:r>
          </w:p>
          <w:p w:rsidR="00B0711B" w:rsidRPr="00B61CFE" w:rsidRDefault="00B0711B" w:rsidP="00593795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А– Положительное направление </w:t>
            </w:r>
          </w:p>
          <w:p w:rsidR="00B0711B" w:rsidRPr="00B61CFE" w:rsidRDefault="00B0711B" w:rsidP="00593795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 – Отрицательное направление</w:t>
            </w:r>
          </w:p>
          <w:p w:rsidR="00B0711B" w:rsidRPr="00B61CFE" w:rsidRDefault="00B0711B" w:rsidP="00593795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В – Нет вариантов           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B0711B" w:rsidRPr="00B61CFE" w:rsidTr="00593795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pct"/>
            <w:gridSpan w:val="3"/>
          </w:tcPr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определениями:</w:t>
            </w:r>
          </w:p>
          <w:p w:rsidR="00B0711B" w:rsidRPr="00B61CFE" w:rsidRDefault="00B0711B" w:rsidP="00593795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170" w:dyaOrig="4050">
                <v:shape id="_x0000_i1037" type="#_x0000_t75" style="width:251.3pt;height:140.35pt" o:ole="">
                  <v:imagedata r:id="rId31" o:title=""/>
                </v:shape>
                <o:OLEObject Type="Embed" ProgID="PBrush" ShapeID="_x0000_i1037" DrawAspect="Content" ObjectID="_1755430599" r:id="rId32"/>
              </w:object>
            </w:r>
          </w:p>
        </w:tc>
        <w:tc>
          <w:tcPr>
            <w:tcW w:w="1936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Рис.1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Рис.4          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А– Неравномерное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</w:p>
          <w:p w:rsidR="00B0711B" w:rsidRPr="00B61CFE" w:rsidRDefault="00B0711B" w:rsidP="00593795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движение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 – Равномерное движение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В – Равномерное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Г – Неравномерное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Д – Верный ответ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не приведен</w:t>
            </w:r>
          </w:p>
        </w:tc>
      </w:tr>
      <w:tr w:rsidR="00B0711B" w:rsidRPr="00B61CFE" w:rsidTr="00593795">
        <w:tc>
          <w:tcPr>
            <w:tcW w:w="5000" w:type="pct"/>
            <w:gridSpan w:val="6"/>
          </w:tcPr>
          <w:p w:rsidR="00B0711B" w:rsidRPr="00DD49DA" w:rsidRDefault="00B0711B" w:rsidP="005937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характеристику движения поездов можно определить на карте железнодорожных линий?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1.Траекторию движения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Расстояние между поездами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Путь, пройденный поездом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Характеристику движения нельзя определить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в каком случае не учитывают деформации тел.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При исследование равновесия.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При расчете на прочность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При расчете на жесткость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При расчете выносливости</w:t>
            </w:r>
          </w:p>
        </w:tc>
      </w:tr>
      <w:tr w:rsidR="00B0711B" w:rsidRPr="00B61CFE" w:rsidTr="00593795">
        <w:trPr>
          <w:trHeight w:val="1787"/>
        </w:trPr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какое изображение вектора содержит все элементы, характеризующие силу: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515" w:dyaOrig="1275">
                <v:shape id="_x0000_i1038" type="#_x0000_t75" style="width:225.75pt;height:63.75pt" o:ole="">
                  <v:imagedata r:id="rId33" o:title=""/>
                </v:shape>
                <o:OLEObject Type="Embed" ProgID="PBrush" ShapeID="_x0000_i1038" DrawAspect="Content" ObjectID="_1755430600" r:id="rId34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 1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Рис 2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Рис 3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Рис 4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 взаимно расположена равнодействующая и уравновешенная силы?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Они направлены в одну сторону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Они направлены по одной прямой в противоположные стороны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Их взаимное расположение может быть произвольным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Они пересекаются в одной точке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почему силы действия и противодействия не могут взаимно уравновешиваться?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Эти силы не равны по модулю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Они не направлены по одной прямой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Они не направлены в противоположные стороны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Они принадлежат разным телам</w:t>
            </w:r>
          </w:p>
        </w:tc>
      </w:tr>
      <w:tr w:rsidR="00B0711B" w:rsidRPr="00B61CFE" w:rsidTr="00593795">
        <w:trPr>
          <w:trHeight w:val="3818"/>
        </w:trPr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Выбрать выражение для расчета проекции силы F5 на ось Ох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125" w:dyaOrig="3015">
                <v:shape id="_x0000_i1039" type="#_x0000_t75" style="width:275.4pt;height:116.25pt" o:ole="">
                  <v:imagedata r:id="rId35" o:title=""/>
                </v:shape>
                <o:OLEObject Type="Embed" ProgID="PBrush" ShapeID="_x0000_i1039" DrawAspect="Content" ObjectID="_1755430601" r:id="rId36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–F5 cos 30°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 F5 cos 60°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–F5 cos 60°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120°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Тело находится в равновесии</w:t>
            </w:r>
          </w:p>
          <w:p w:rsidR="00B0711B" w:rsidRPr="00B0711B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1 = 15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proofErr w:type="spellEnd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2 = 8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proofErr w:type="spellEnd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3 = 12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proofErr w:type="spellEnd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Определить величину момента пары m4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130" w:dyaOrig="2985">
                <v:shape id="_x0000_i1040" type="#_x0000_t75" style="width:256.5pt;height:149.25pt" o:ole="">
                  <v:imagedata r:id="rId37" o:title=""/>
                </v:shape>
                <o:OLEObject Type="Embed" ProgID="PBrush" ShapeID="_x0000_i1040" DrawAspect="Content" ObjectID="_1755430602" r:id="rId38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14Hm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19Hm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11Hm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15Hm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Произвольная плоская система сил приведена к главному вектору FΣ и главному моменту MΣ.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Чему равна величина равнодействующей?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FΣ = 105 кН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MΣ = 125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кНm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190" w:dyaOrig="3300">
                <v:shape id="_x0000_i1041" type="#_x0000_t75" style="width:219.8pt;height:139.45pt" o:ole="">
                  <v:imagedata r:id="rId39" o:title=""/>
                </v:shape>
                <o:OLEObject Type="Embed" ProgID="PBrush" ShapeID="_x0000_i1041" DrawAspect="Content" ObjectID="_1755430603" r:id="rId40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25 кН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105 кН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125 кН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230 кН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Чем отличается главный вектор системы от равнодействующей той же системы сил?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Величиной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Направлением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Величиной и направлением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Точкой приложения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Сколько неизвестных величин можно найти, используя уравнения равновесия пространственной системы сходящихся сил?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1. 6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4. 4</w:t>
            </w: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координатами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и Ус, если увеличить величину основания треугольника до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 w:rsidRPr="00B61CFE">
                <w:rPr>
                  <w:rFonts w:ascii="Times New Roman" w:hAnsi="Times New Roman" w:cs="Times New Roman"/>
                  <w:sz w:val="24"/>
                  <w:szCs w:val="24"/>
                </w:rPr>
                <w:t>90 мм</w:t>
              </w:r>
            </w:smartTag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895" w:dyaOrig="2025">
                <v:shape id="_x0000_i1042" type="#_x0000_t75" style="width:144.75pt;height:101.25pt" o:ole="">
                  <v:imagedata r:id="rId41" o:title=""/>
                </v:shape>
                <o:OLEObject Type="Embed" ProgID="PBrush" ShapeID="_x0000_i1042" DrawAspect="Content" ObjectID="_1755430604" r:id="rId42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и Ус не изменятся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Изменится только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Изменится только Ус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Изменится 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, и Ус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Точка движется по линии ABC и в момент t занимает положение B.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Определите вид движения точки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795" w:dyaOrig="2850">
                <v:shape id="_x0000_i1043" type="#_x0000_t75" style="width:189.75pt;height:142.5pt" o:ole="">
                  <v:imagedata r:id="rId43" o:title=""/>
                </v:shape>
                <o:OLEObject Type="Embed" ProgID="PBrush" ShapeID="_x0000_i1043" DrawAspect="Content" ObjectID="_1755430605" r:id="rId44"/>
              </w:objec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Равномерное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Равноускоренное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Равнозамедленное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Неравномерное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276" w:type="pct"/>
            <w:gridSpan w:val="2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из уравнений, пользуясь методом сечений, можно определить продольную силу в сечении? 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00">
                <v:shape id="_x0000_i1044" type="#_x0000_t75" style="width:66.75pt;height:20.25pt" o:ole="">
                  <v:imagedata r:id="rId45" o:title=""/>
                </v:shape>
                <o:OLEObject Type="Embed" ProgID="Equation.3" ShapeID="_x0000_i1044" DrawAspect="Content" ObjectID="_1755430606" r:id="rId46"/>
              </w:objec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20" w:dyaOrig="400">
                <v:shape id="_x0000_i1045" type="#_x0000_t75" style="width:66pt;height:20.25pt" o:ole="">
                  <v:imagedata r:id="rId47" o:title=""/>
                </v:shape>
                <o:OLEObject Type="Embed" ProgID="Equation.3" ShapeID="_x0000_i1045" DrawAspect="Content" ObjectID="_1755430607" r:id="rId48"/>
              </w:objec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80" w:dyaOrig="400">
                <v:shape id="_x0000_i1046" type="#_x0000_t75" style="width:59.25pt;height:20.25pt" o:ole="">
                  <v:imagedata r:id="rId49" o:title=""/>
                </v:shape>
                <o:OLEObject Type="Embed" ProgID="Equation.3" ShapeID="_x0000_i1046" DrawAspect="Content" ObjectID="_1755430608" r:id="rId50"/>
              </w:objec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40" w:dyaOrig="400">
                <v:shape id="_x0000_i1047" type="#_x0000_t75" style="width:92.3pt;height:20.25pt" o:ole="">
                  <v:imagedata r:id="rId51" o:title=""/>
                </v:shape>
                <o:OLEObject Type="Embed" ProgID="Equation.3" ShapeID="_x0000_i1047" DrawAspect="Content" ObjectID="_1755430609" r:id="rId52"/>
              </w:object>
            </w:r>
          </w:p>
        </w:tc>
      </w:tr>
      <w:tr w:rsidR="00B0711B" w:rsidRPr="00B61CFE" w:rsidTr="00593795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какой знак имеет площадь отверстий в формуле для определения центра тяжести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Знак минус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Знак плюс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Ни тот не другой</w:t>
            </w:r>
          </w:p>
        </w:tc>
      </w:tr>
      <w:tr w:rsidR="00B0711B" w:rsidRPr="00B61CFE" w:rsidTr="00593795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какая деформация возникла в теле если после снятия нагрузки размеры и форма тела полностью восстановились?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Упругая деформация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Пластическая деформация</w:t>
            </w:r>
          </w:p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Деформация не возникала</w:t>
            </w:r>
          </w:p>
        </w:tc>
      </w:tr>
      <w:tr w:rsidR="00B0711B" w:rsidRPr="00B61CFE" w:rsidTr="00593795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почему произошло искривление спицы под действием сжимающей силы?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Из-за недостаточной прочности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Из-за недостаточной жесткости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Из-за недостаточной устойчивости.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Из-за недостаточной выносливости </w:t>
            </w:r>
          </w:p>
        </w:tc>
      </w:tr>
      <w:tr w:rsidR="00B0711B" w:rsidRPr="00B61CFE" w:rsidTr="00593795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 изменится вращающий момент М, если при одной и той же мощности уменьшит угловую скорость вращения вала.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Вращающий момент уменьшится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Вращающий момент увеличится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Вращающий момент равен нулю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Нет разницы</w:t>
            </w:r>
          </w:p>
        </w:tc>
      </w:tr>
      <w:tr w:rsidR="00B0711B" w:rsidRPr="00B61CFE" w:rsidTr="00593795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какая составляющая ускорения любой точки твердого тела равна нулю при равномерном вращении твердого тела вокруг неподвижной оси.</w:t>
            </w:r>
          </w:p>
        </w:tc>
        <w:tc>
          <w:tcPr>
            <w:tcW w:w="1994" w:type="pct"/>
            <w:gridSpan w:val="3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Нормальное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Касательное ускорение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Полное ускорение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Ускорение равно нулю</w:t>
            </w:r>
          </w:p>
        </w:tc>
      </w:tr>
      <w:tr w:rsidR="00B0711B" w:rsidRPr="00B61CFE" w:rsidTr="00593795">
        <w:trPr>
          <w:trHeight w:val="553"/>
        </w:trPr>
        <w:tc>
          <w:tcPr>
            <w:tcW w:w="27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3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конструкции сопротивляться упругим деформациям?</w:t>
            </w:r>
          </w:p>
        </w:tc>
        <w:tc>
          <w:tcPr>
            <w:tcW w:w="1994" w:type="pct"/>
            <w:gridSpan w:val="3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Прочность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Жесткость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Устойчивость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Износостойкость</w:t>
            </w:r>
          </w:p>
        </w:tc>
      </w:tr>
    </w:tbl>
    <w:p w:rsidR="00B0711B" w:rsidRPr="00B61CFE" w:rsidRDefault="00B0711B" w:rsidP="00B0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1B" w:rsidRPr="00B61CFE" w:rsidRDefault="00B0711B" w:rsidP="00B0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1B" w:rsidRPr="00B61CFE" w:rsidRDefault="00B0711B" w:rsidP="00B071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521"/>
        <w:gridCol w:w="2245"/>
      </w:tblGrid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Вписать ответ</w:t>
            </w:r>
          </w:p>
        </w:tc>
      </w:tr>
      <w:tr w:rsidR="00B0711B" w:rsidRPr="00B61CFE" w:rsidTr="00593795">
        <w:tc>
          <w:tcPr>
            <w:tcW w:w="5000" w:type="pct"/>
            <w:gridSpan w:val="3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Парой сил называют две параллельные силы равные по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 и направленные в противоположные стороны.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tabs>
                <w:tab w:val="left" w:pos="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Тело длина которого значительно больше размеров поперечного сечения принято называть брусом или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Условие прочности состоит в том, что рабочие (расчетные) напряжения не должны превышать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c>
          <w:tcPr>
            <w:tcW w:w="310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9" w:type="pct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Кручение -  это вид деформации, при котором в поперечных сечениях бруса возникает один внутренний силовой фактор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4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При чистом изгибе в поперечных сечениях балки возникает один внутренний силовой фактор -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2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Сила инерции точки равна по величине произведению массы точки на ее ускорение и направленно в сторону, противоположную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1B" w:rsidRPr="00B61CFE" w:rsidTr="00593795">
        <w:trPr>
          <w:trHeight w:val="210"/>
        </w:trPr>
        <w:tc>
          <w:tcPr>
            <w:tcW w:w="310" w:type="pct"/>
            <w:shd w:val="clear" w:color="auto" w:fill="auto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B0711B" w:rsidRPr="00B61CFE" w:rsidRDefault="00B0711B" w:rsidP="005937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Работа силы на прямолинейном перемещении равна произведению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 на величину перемещения и на косинус угла между направлением силы и направлением перемещения.</w:t>
            </w:r>
          </w:p>
        </w:tc>
        <w:tc>
          <w:tcPr>
            <w:tcW w:w="1202" w:type="pct"/>
          </w:tcPr>
          <w:p w:rsidR="00B0711B" w:rsidRPr="00B61CFE" w:rsidRDefault="00B0711B" w:rsidP="005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1B" w:rsidRPr="00B61CFE" w:rsidRDefault="00B0711B" w:rsidP="00B0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1B" w:rsidRDefault="00B0711B" w:rsidP="00B0711B">
      <w:pPr>
        <w:pStyle w:val="10"/>
        <w:pageBreakBefore/>
        <w:spacing w:before="0" w:after="0"/>
        <w:ind w:left="8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Pr="0063643B">
        <w:rPr>
          <w:rFonts w:ascii="Times New Roman" w:hAnsi="Times New Roman"/>
          <w:sz w:val="24"/>
          <w:szCs w:val="24"/>
        </w:rPr>
        <w:t>УСЛОВИЯ ВЫПОЛНЕНИЯ ЗАДАНИЙ</w:t>
      </w:r>
    </w:p>
    <w:p w:rsidR="00B0711B" w:rsidRPr="0063643B" w:rsidRDefault="00B0711B" w:rsidP="00B0711B">
      <w:pPr>
        <w:rPr>
          <w:lang w:val="x-none" w:eastAsia="x-none"/>
        </w:rPr>
      </w:pPr>
    </w:p>
    <w:p w:rsidR="00B0711B" w:rsidRPr="001518E8" w:rsidRDefault="00B0711B" w:rsidP="00B071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8E8">
        <w:rPr>
          <w:rFonts w:ascii="Times New Roman" w:hAnsi="Times New Roman" w:cs="Times New Roman"/>
          <w:bCs/>
          <w:sz w:val="24"/>
          <w:szCs w:val="24"/>
        </w:rPr>
        <w:t>Время выполнения</w:t>
      </w:r>
      <w:r w:rsidRPr="001518E8">
        <w:rPr>
          <w:rFonts w:ascii="Times New Roman" w:hAnsi="Times New Roman" w:cs="Times New Roman"/>
          <w:sz w:val="24"/>
          <w:szCs w:val="24"/>
        </w:rPr>
        <w:t xml:space="preserve"> задания – 60 минут.</w:t>
      </w:r>
    </w:p>
    <w:p w:rsidR="00B0711B" w:rsidRPr="001518E8" w:rsidRDefault="00B0711B" w:rsidP="00B0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E8">
        <w:rPr>
          <w:rFonts w:ascii="Times New Roman" w:hAnsi="Times New Roman" w:cs="Times New Roman"/>
          <w:sz w:val="24"/>
          <w:szCs w:val="24"/>
        </w:rPr>
        <w:t>Требование к аудитории: кабинет Технической механики.</w:t>
      </w:r>
    </w:p>
    <w:p w:rsidR="00B0711B" w:rsidRPr="001518E8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1818682093"/>
          <w:placeholder>
            <w:docPart w:val="4F24E78A4B8247DAA304F97DACED36D6"/>
          </w:placeholder>
          <w:text w:multiLine="1"/>
        </w:sdtPr>
        <w:sdtContent>
          <w:r w:rsidRPr="001518E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пособий.</w:t>
          </w:r>
        </w:sdtContent>
      </w:sdt>
    </w:p>
    <w:p w:rsidR="00B0711B" w:rsidRPr="001518E8" w:rsidRDefault="00B0711B" w:rsidP="00B0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B0711B" w:rsidRPr="001518E8" w:rsidRDefault="00B0711B" w:rsidP="00B0711B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заданий; </w:t>
      </w:r>
    </w:p>
    <w:p w:rsidR="00B0711B" w:rsidRPr="001518E8" w:rsidRDefault="00B0711B" w:rsidP="00B0711B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записей;</w:t>
      </w:r>
    </w:p>
    <w:p w:rsidR="00B0711B" w:rsidRPr="001518E8" w:rsidRDefault="00B0711B" w:rsidP="00B0711B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ответов.</w:t>
      </w:r>
    </w:p>
    <w:p w:rsidR="00B0711B" w:rsidRPr="0021461D" w:rsidRDefault="00B0711B" w:rsidP="00B0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B0711B" w:rsidRPr="0040696C" w:rsidRDefault="00B0711B" w:rsidP="00B0711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Техническая механика. Теоретическая механика и сопротивление материалов. - М.: Высшая школа, 2003.</w:t>
      </w:r>
    </w:p>
    <w:p w:rsidR="00B0711B" w:rsidRPr="0040696C" w:rsidRDefault="00B0711B" w:rsidP="00B0711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сред. проф. образования. - М.: Издательский центр «Академия», </w:t>
      </w:r>
      <w:proofErr w:type="gram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224с.</w:t>
      </w:r>
    </w:p>
    <w:p w:rsidR="00B0711B" w:rsidRPr="0021461D" w:rsidRDefault="00B0711B" w:rsidP="00B071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B0711B" w:rsidRPr="0040696C" w:rsidRDefault="00B0711B" w:rsidP="00B0711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Техническая механика. Теоретическая механика и сопротивление материалов. - М.: Высшая школа, 2003.</w:t>
      </w:r>
    </w:p>
    <w:p w:rsidR="00B0711B" w:rsidRPr="0040696C" w:rsidRDefault="00B0711B" w:rsidP="00B0711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сред. проф. образования. - М.: Издательский центр «Академия», </w:t>
      </w:r>
      <w:proofErr w:type="gram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224с.</w:t>
      </w:r>
    </w:p>
    <w:p w:rsidR="00B0711B" w:rsidRPr="0021461D" w:rsidRDefault="00B0711B" w:rsidP="00B071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11B" w:rsidRPr="00C931E1" w:rsidRDefault="00B0711B" w:rsidP="00B0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1B" w:rsidRPr="001B0EB3" w:rsidRDefault="00B0711B" w:rsidP="00B0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B0711B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90 - 100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0711B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80 - </w:t>
            </w: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25 - 27</w:t>
            </w:r>
          </w:p>
        </w:tc>
      </w:tr>
      <w:tr w:rsidR="00B0711B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 – 79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21 - 24</w:t>
            </w:r>
          </w:p>
        </w:tc>
      </w:tr>
      <w:tr w:rsidR="00B0711B" w:rsidRPr="000947F7" w:rsidTr="00593795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 – 70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B" w:rsidRPr="009932FF" w:rsidRDefault="00B0711B" w:rsidP="0059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1B" w:rsidRDefault="00B0711B" w:rsidP="00B0711B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ЭТАЛОНЫ ОТВЕТОВ</w:t>
      </w:r>
    </w:p>
    <w:p w:rsidR="00B0711B" w:rsidRDefault="00B0711B" w:rsidP="00B0711B">
      <w:pPr>
        <w:jc w:val="center"/>
        <w:rPr>
          <w:b/>
          <w:sz w:val="28"/>
          <w:szCs w:val="28"/>
        </w:rPr>
      </w:pPr>
    </w:p>
    <w:p w:rsidR="00B0711B" w:rsidRPr="00F8207B" w:rsidRDefault="00B0711B" w:rsidP="00B0711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90">
        <w:rPr>
          <w:rFonts w:ascii="Times New Roman" w:hAnsi="Times New Roman" w:cs="Times New Roman"/>
          <w:b/>
          <w:sz w:val="24"/>
          <w:szCs w:val="24"/>
        </w:rPr>
        <w:t>Вариант- 1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926"/>
        <w:gridCol w:w="926"/>
        <w:gridCol w:w="925"/>
        <w:gridCol w:w="605"/>
        <w:gridCol w:w="535"/>
        <w:gridCol w:w="621"/>
        <w:gridCol w:w="621"/>
        <w:gridCol w:w="635"/>
        <w:gridCol w:w="635"/>
        <w:gridCol w:w="554"/>
        <w:gridCol w:w="445"/>
        <w:gridCol w:w="498"/>
        <w:gridCol w:w="493"/>
      </w:tblGrid>
      <w:tr w:rsidR="00B0711B" w:rsidRPr="0021461D" w:rsidTr="00593795"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11B" w:rsidRPr="0021461D" w:rsidTr="00593795">
        <w:trPr>
          <w:trHeight w:val="946"/>
        </w:trPr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11B" w:rsidRPr="0021461D" w:rsidTr="00593795">
        <w:trPr>
          <w:trHeight w:val="663"/>
        </w:trPr>
        <w:tc>
          <w:tcPr>
            <w:tcW w:w="945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</w:p>
        </w:tc>
        <w:tc>
          <w:tcPr>
            <w:tcW w:w="945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Нулю</w:t>
            </w:r>
          </w:p>
        </w:tc>
        <w:tc>
          <w:tcPr>
            <w:tcW w:w="606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Величину</w:t>
            </w:r>
          </w:p>
        </w:tc>
        <w:tc>
          <w:tcPr>
            <w:tcW w:w="662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Продольная</w:t>
            </w:r>
          </w:p>
        </w:tc>
        <w:tc>
          <w:tcPr>
            <w:tcW w:w="678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632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Момента</w:t>
            </w:r>
          </w:p>
        </w:tc>
        <w:tc>
          <w:tcPr>
            <w:tcW w:w="531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Угловую</w:t>
            </w:r>
          </w:p>
        </w:tc>
      </w:tr>
    </w:tbl>
    <w:p w:rsidR="00B0711B" w:rsidRDefault="00B0711B" w:rsidP="00B0711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Pr="00F8207B" w:rsidRDefault="00B0711B" w:rsidP="00B0711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2"/>
        <w:gridCol w:w="903"/>
        <w:gridCol w:w="903"/>
        <w:gridCol w:w="765"/>
        <w:gridCol w:w="678"/>
        <w:gridCol w:w="535"/>
        <w:gridCol w:w="509"/>
        <w:gridCol w:w="644"/>
        <w:gridCol w:w="614"/>
        <w:gridCol w:w="626"/>
        <w:gridCol w:w="506"/>
        <w:gridCol w:w="431"/>
        <w:gridCol w:w="427"/>
      </w:tblGrid>
      <w:tr w:rsidR="00B0711B" w:rsidRPr="0021461D" w:rsidTr="00593795"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11B" w:rsidRPr="0021461D" w:rsidTr="00593795">
        <w:trPr>
          <w:trHeight w:val="946"/>
        </w:trPr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11B" w:rsidRPr="0021461D" w:rsidTr="00593795">
        <w:trPr>
          <w:trHeight w:val="663"/>
        </w:trPr>
        <w:tc>
          <w:tcPr>
            <w:tcW w:w="945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5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Стержнем</w:t>
            </w:r>
          </w:p>
        </w:tc>
        <w:tc>
          <w:tcPr>
            <w:tcW w:w="606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B0711B" w:rsidRPr="002300F7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Допускаемого напряжения</w:t>
            </w:r>
          </w:p>
        </w:tc>
        <w:tc>
          <w:tcPr>
            <w:tcW w:w="645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Крутящий момент</w:t>
            </w:r>
          </w:p>
        </w:tc>
        <w:tc>
          <w:tcPr>
            <w:tcW w:w="695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Изгибающий момент</w:t>
            </w:r>
          </w:p>
        </w:tc>
        <w:tc>
          <w:tcPr>
            <w:tcW w:w="632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Ускорению</w:t>
            </w:r>
          </w:p>
        </w:tc>
        <w:tc>
          <w:tcPr>
            <w:tcW w:w="531" w:type="pct"/>
            <w:gridSpan w:val="2"/>
          </w:tcPr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B0711B" w:rsidRPr="005C2012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Модуля силы</w:t>
            </w:r>
          </w:p>
        </w:tc>
      </w:tr>
    </w:tbl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" w:name="_GoBack"/>
      <w:bookmarkEnd w:id="1"/>
    </w:p>
    <w:p w:rsidR="00B0711B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0711B" w:rsidRPr="005C0600" w:rsidRDefault="00B0711B" w:rsidP="00B0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C06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Бланки ответов</w:t>
      </w:r>
    </w:p>
    <w:p w:rsidR="00B0711B" w:rsidRPr="0021461D" w:rsidRDefault="00B0711B" w:rsidP="00B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_______________________________________________________</w:t>
      </w: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59"/>
        <w:gridCol w:w="959"/>
        <w:gridCol w:w="959"/>
        <w:gridCol w:w="551"/>
        <w:gridCol w:w="552"/>
        <w:gridCol w:w="552"/>
        <w:gridCol w:w="551"/>
        <w:gridCol w:w="552"/>
        <w:gridCol w:w="552"/>
        <w:gridCol w:w="552"/>
        <w:gridCol w:w="552"/>
        <w:gridCol w:w="552"/>
        <w:gridCol w:w="543"/>
      </w:tblGrid>
      <w:tr w:rsidR="00B0711B" w:rsidRPr="0021461D" w:rsidTr="00B0711B"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11B" w:rsidRPr="0021461D" w:rsidTr="00B0711B">
        <w:trPr>
          <w:trHeight w:val="946"/>
        </w:trPr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1B" w:rsidRPr="0021461D" w:rsidTr="00B0711B">
        <w:trPr>
          <w:trHeight w:val="663"/>
        </w:trPr>
        <w:tc>
          <w:tcPr>
            <w:tcW w:w="918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7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0711B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E6503" wp14:editId="4AD5DE29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-42.55pt;margin-top:16.1pt;width:59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oETwIAAFYEAAAOAAAAZHJzL2Uyb0RvYy54bWysVEtu2zAQ3RfoHQjubVmOnI8QOWglu5u0&#10;DZD0ADRJWUQlkiAZy0ZRIOkFcoReoZsu+kHOIN+oQ/oDp90URSFgNNTMvPk96vxi2dRowY0VSmY4&#10;7g8w4pIqJuQ8w+9upr1TjKwjkpFaSZ7hFbf4Yvz82XmrUz5UlaoZNwhApE1bneHKOZ1GkaUVb4jt&#10;K80lGEtlGuLgaOYRM6QF9KaOhoPBcdQqw7RRlFsLX4uNEY8Dflly6t6WpeUO1RmG2lyQJsiZl9H4&#10;nKRzQ3Ql6LYM8g9VNERISLqHKogj6NaIP6AaQY2yqnR9qppIlaWgPPQA3cSD37q5rojmoRcYjtX7&#10;Mdn/B0vfLK4MEizDQ9iUJA3sqPu8vls/dD+7L+sHtL7vHkGsP63vuq/dj+5799h9Q+AMk2u1TQEg&#10;l1fG906X8lpfKvreIqnyisg5Dx3crDSgxj4iehLiD1ZD/ln7WjHwIbdOhTEuS9N4SBgQWoZtrfbb&#10;4kuHKHw8GR0lw5MRRnRni0i6C9TGuldcNcgrGbbOEDGvXK6kBE4oE4c0ZHFpnS+LpLsAn1Wqqajr&#10;QI1aojbDZ6PhKARYVQvmjd7Nmvksrw1aECDXy6l/Qo9gOXQz6layAFZxwiZb3RFRb3RIXkuPB41B&#10;OVttw54PZ4OzyenkNOklw+NJLxkURe/FNE96x9P4ZFQcFXlexB99aXGSVoIxLn11OybHyd8xZXun&#10;Nhzcc3k/hugpepgXFLt7h6LDZv0yN7SYKba6MruNA3mD8/ai+dtxeAb98Hcw/gU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K6VKBE8CAABW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B0711B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59"/>
        <w:gridCol w:w="959"/>
        <w:gridCol w:w="959"/>
        <w:gridCol w:w="551"/>
        <w:gridCol w:w="552"/>
        <w:gridCol w:w="552"/>
        <w:gridCol w:w="551"/>
        <w:gridCol w:w="552"/>
        <w:gridCol w:w="552"/>
        <w:gridCol w:w="552"/>
        <w:gridCol w:w="552"/>
        <w:gridCol w:w="552"/>
        <w:gridCol w:w="543"/>
      </w:tblGrid>
      <w:tr w:rsidR="00B0711B" w:rsidRPr="0021461D" w:rsidTr="00B0711B"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11B" w:rsidTr="00593795">
              <w:tc>
                <w:tcPr>
                  <w:tcW w:w="336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B0711B" w:rsidRDefault="00B0711B" w:rsidP="00593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11B" w:rsidRPr="0021461D" w:rsidTr="00B0711B">
        <w:trPr>
          <w:trHeight w:val="663"/>
        </w:trPr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1B" w:rsidRPr="0021461D" w:rsidTr="00B0711B">
        <w:trPr>
          <w:trHeight w:val="663"/>
        </w:trPr>
        <w:tc>
          <w:tcPr>
            <w:tcW w:w="918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7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" w:type="pct"/>
            <w:gridSpan w:val="2"/>
          </w:tcPr>
          <w:p w:rsidR="00B0711B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pct"/>
            <w:gridSpan w:val="2"/>
          </w:tcPr>
          <w:p w:rsidR="00B0711B" w:rsidRPr="0021461D" w:rsidRDefault="00B0711B" w:rsidP="005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0711B" w:rsidRPr="0021461D" w:rsidRDefault="00B0711B" w:rsidP="00B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89BF8" wp14:editId="0A44411A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D226" id="Прямая со стрелкой 29" o:spid="_x0000_s1026" type="#_x0000_t32" style="position:absolute;margin-left:-40.3pt;margin-top:15.45pt;width:59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yVUAIAAFYEAAAOAAAAZHJzL2Uyb0RvYy54bWysVEtu2zAQ3RfoHQjuHVmOnNhC5KCV7G7S&#10;NkDSA9AkZRGVSIJkLBtFgaQXyBF6hW666Ac5g3yjDukPknZTFIWA0VAz8+b3qLPzVVOjJTdWKJnh&#10;+KiPEZdUMSEXGX53PeuNMLKOSEZqJXmG19zi88nzZ2etTvlAVapm3CAAkTZtdYYr53QaRZZWvCH2&#10;SGkuwVgq0xAHR7OImCEtoDd1NOj3T6JWGaaNotxa+FpsjXgS8MuSU/e2LC13qM4w1OaCNEHOvYwm&#10;ZyRdGKIrQXdlkH+ooiFCQtIDVEEcQTdG/AHVCGqUVaU7oqqJVFkKykMP0E3c/62bq4poHnqB4Vh9&#10;GJP9f7D0zfLSIMEyPBhjJEkDO+o+b243993P7svmHm3uugcQm0+b2+5r96P73j103xA4w+RabVMA&#10;yOWl8b3TlbzSF4q+t0iqvCJywUMH12sNqLGPiJ6E+IPVkH/evlYMfMiNU2GMq9I0HhIGhFZhW+vD&#10;tvjKIQofT4fHyeB0iBHd2yKS7gO1se4VVw3ySoatM0QsKpcrKYETysQhDVleWOfLIuk+wGeVaibq&#10;OlCjlqjN8Hg4GIYAq2rBvNG7WbOY57VBSwLkejnzT+gRLI/djLqRLIBVnLDpTndE1FsdktfS40Fj&#10;UM5O27Lnw7g/no6mo6SXDE6mvaRfFL0Xszzpnczi0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SkaMl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B0711B" w:rsidRPr="0021461D" w:rsidRDefault="00B0711B" w:rsidP="00B0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11B" w:rsidRDefault="00B0711B" w:rsidP="00B0711B"/>
    <w:p w:rsidR="00DF01A0" w:rsidRDefault="00DF01A0"/>
    <w:sectPr w:rsidR="00D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8F" w:rsidRDefault="005F3E8F" w:rsidP="00B0711B">
      <w:pPr>
        <w:spacing w:after="0" w:line="240" w:lineRule="auto"/>
      </w:pPr>
      <w:r>
        <w:separator/>
      </w:r>
    </w:p>
  </w:endnote>
  <w:endnote w:type="continuationSeparator" w:id="0">
    <w:p w:rsidR="005F3E8F" w:rsidRDefault="005F3E8F" w:rsidP="00B0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8F" w:rsidRDefault="005F3E8F" w:rsidP="00B0711B">
      <w:pPr>
        <w:spacing w:after="0" w:line="240" w:lineRule="auto"/>
      </w:pPr>
      <w:r>
        <w:separator/>
      </w:r>
    </w:p>
  </w:footnote>
  <w:footnote w:type="continuationSeparator" w:id="0">
    <w:p w:rsidR="005F3E8F" w:rsidRDefault="005F3E8F" w:rsidP="00B0711B">
      <w:pPr>
        <w:spacing w:after="0" w:line="240" w:lineRule="auto"/>
      </w:pPr>
      <w:r>
        <w:continuationSeparator/>
      </w:r>
    </w:p>
  </w:footnote>
  <w:footnote w:id="1">
    <w:p w:rsidR="00B0711B" w:rsidRDefault="00B0711B" w:rsidP="00B0711B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61F"/>
    <w:multiLevelType w:val="multilevel"/>
    <w:tmpl w:val="AB80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82B"/>
    <w:multiLevelType w:val="multilevel"/>
    <w:tmpl w:val="A13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0328"/>
    <w:multiLevelType w:val="multilevel"/>
    <w:tmpl w:val="7C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5A7F"/>
    <w:multiLevelType w:val="multilevel"/>
    <w:tmpl w:val="5DC6EC6A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4747B9"/>
    <w:multiLevelType w:val="multilevel"/>
    <w:tmpl w:val="8EA6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0000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3FCF"/>
    <w:multiLevelType w:val="multilevel"/>
    <w:tmpl w:val="D8E2D254"/>
    <w:styleLink w:val="1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upperLetter"/>
      <w:lvlText w:val="(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>
    <w:nsid w:val="35AA0B4C"/>
    <w:multiLevelType w:val="multilevel"/>
    <w:tmpl w:val="4D32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41AA"/>
    <w:multiLevelType w:val="multilevel"/>
    <w:tmpl w:val="9FC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C41276"/>
    <w:multiLevelType w:val="hybridMultilevel"/>
    <w:tmpl w:val="81761BB8"/>
    <w:lvl w:ilvl="0" w:tplc="138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04471"/>
    <w:multiLevelType w:val="hybridMultilevel"/>
    <w:tmpl w:val="099E6208"/>
    <w:lvl w:ilvl="0" w:tplc="28409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11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A0FA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06A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385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EC16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504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90C7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521D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9CF044D"/>
    <w:multiLevelType w:val="hybridMultilevel"/>
    <w:tmpl w:val="7AC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9"/>
  </w:num>
  <w:num w:numId="5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B"/>
    <w:rsid w:val="005F3E8F"/>
    <w:rsid w:val="00B0711B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5A26-FC31-4657-A3FC-55F4CD3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B"/>
  </w:style>
  <w:style w:type="paragraph" w:styleId="10">
    <w:name w:val="heading 1"/>
    <w:basedOn w:val="a"/>
    <w:next w:val="a"/>
    <w:link w:val="11"/>
    <w:uiPriority w:val="9"/>
    <w:qFormat/>
    <w:rsid w:val="00B071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11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11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11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1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11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11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11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11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0711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07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711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711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71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71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71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711B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7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footnote text"/>
    <w:basedOn w:val="a"/>
    <w:link w:val="a4"/>
    <w:uiPriority w:val="99"/>
    <w:semiHidden/>
    <w:rsid w:val="00B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07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711B"/>
    <w:rPr>
      <w:vertAlign w:val="superscript"/>
    </w:rPr>
  </w:style>
  <w:style w:type="paragraph" w:styleId="a6">
    <w:name w:val="List Paragraph"/>
    <w:basedOn w:val="a"/>
    <w:uiPriority w:val="34"/>
    <w:qFormat/>
    <w:rsid w:val="00B071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B07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07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0711B"/>
  </w:style>
  <w:style w:type="character" w:styleId="aa">
    <w:name w:val="Hyperlink"/>
    <w:uiPriority w:val="99"/>
    <w:unhideWhenUsed/>
    <w:rsid w:val="00B0711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711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07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071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0711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0711B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B0711B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07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0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07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0711B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2"/>
    <w:locked/>
    <w:rsid w:val="00B0711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aliases w:val="текст,Основной текст 1"/>
    <w:basedOn w:val="a"/>
    <w:link w:val="af1"/>
    <w:unhideWhenUsed/>
    <w:rsid w:val="00B071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uiPriority w:val="99"/>
    <w:semiHidden/>
    <w:rsid w:val="00B0711B"/>
  </w:style>
  <w:style w:type="character" w:customStyle="1" w:styleId="af3">
    <w:name w:val="Подзаголовок Знак"/>
    <w:aliases w:val="Знак Знак"/>
    <w:link w:val="af4"/>
    <w:uiPriority w:val="11"/>
    <w:locked/>
    <w:rsid w:val="00B0711B"/>
    <w:rPr>
      <w:rFonts w:ascii="Courier New" w:hAnsi="Courier New" w:cs="Courier New"/>
      <w:sz w:val="24"/>
      <w:szCs w:val="24"/>
      <w:lang w:eastAsia="ru-RU"/>
    </w:rPr>
  </w:style>
  <w:style w:type="paragraph" w:styleId="af4">
    <w:name w:val="Subtitle"/>
    <w:aliases w:val="Знак"/>
    <w:basedOn w:val="a"/>
    <w:link w:val="af3"/>
    <w:uiPriority w:val="11"/>
    <w:qFormat/>
    <w:rsid w:val="00B0711B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4">
    <w:name w:val="Подзаголовок Знак1"/>
    <w:aliases w:val="Знак Знак1"/>
    <w:basedOn w:val="a0"/>
    <w:uiPriority w:val="11"/>
    <w:rsid w:val="00B0711B"/>
    <w:rPr>
      <w:rFonts w:eastAsiaTheme="minorEastAsia"/>
      <w:color w:val="5A5A5A" w:themeColor="text1" w:themeTint="A5"/>
      <w:spacing w:val="15"/>
    </w:rPr>
  </w:style>
  <w:style w:type="paragraph" w:styleId="af5">
    <w:name w:val="Balloon Text"/>
    <w:basedOn w:val="a"/>
    <w:link w:val="af6"/>
    <w:uiPriority w:val="99"/>
    <w:semiHidden/>
    <w:unhideWhenUsed/>
    <w:rsid w:val="00B071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711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B0711B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B0711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№1"/>
    <w:basedOn w:val="a"/>
    <w:uiPriority w:val="99"/>
    <w:rsid w:val="00B0711B"/>
    <w:pPr>
      <w:shd w:val="clear" w:color="auto" w:fill="FFFFFF"/>
      <w:spacing w:before="180" w:after="180" w:line="240" w:lineRule="atLeast"/>
      <w:outlineLvl w:val="0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22">
    <w:name w:val="Заголовок №2"/>
    <w:basedOn w:val="a"/>
    <w:uiPriority w:val="99"/>
    <w:rsid w:val="00B0711B"/>
    <w:pPr>
      <w:shd w:val="clear" w:color="auto" w:fill="FFFFFF"/>
      <w:spacing w:before="240" w:after="240" w:line="240" w:lineRule="atLeast"/>
      <w:outlineLvl w:val="1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Style1">
    <w:name w:val="Style1"/>
    <w:basedOn w:val="a"/>
    <w:uiPriority w:val="99"/>
    <w:rsid w:val="00B0711B"/>
    <w:pPr>
      <w:widowControl w:val="0"/>
      <w:autoSpaceDE w:val="0"/>
      <w:autoSpaceDN w:val="0"/>
      <w:adjustRightInd w:val="0"/>
      <w:spacing w:after="0" w:line="31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711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711B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711B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semiHidden/>
    <w:rsid w:val="00B0711B"/>
    <w:rPr>
      <w:color w:val="808080"/>
    </w:rPr>
  </w:style>
  <w:style w:type="character" w:customStyle="1" w:styleId="FontStyle44">
    <w:name w:val="Font Style44"/>
    <w:rsid w:val="00B0711B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B0711B"/>
  </w:style>
  <w:style w:type="character" w:customStyle="1" w:styleId="FontStyle11">
    <w:name w:val="Font Style11"/>
    <w:basedOn w:val="a0"/>
    <w:uiPriority w:val="99"/>
    <w:rsid w:val="00B0711B"/>
    <w:rPr>
      <w:rFonts w:ascii="Sylfaen" w:hAnsi="Sylfaen" w:cs="Sylfaen" w:hint="default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B071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B0711B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uiPriority w:val="99"/>
    <w:rsid w:val="00B0711B"/>
    <w:rPr>
      <w:rFonts w:ascii="Times New Roman" w:hAnsi="Times New Roman" w:cs="Times New Roman" w:hint="default"/>
      <w:sz w:val="22"/>
      <w:szCs w:val="22"/>
    </w:rPr>
  </w:style>
  <w:style w:type="character" w:customStyle="1" w:styleId="b-serp-urlitem1">
    <w:name w:val="b-serp-url__item1"/>
    <w:basedOn w:val="a0"/>
    <w:rsid w:val="00B0711B"/>
  </w:style>
  <w:style w:type="character" w:customStyle="1" w:styleId="c2">
    <w:name w:val="c2"/>
    <w:basedOn w:val="a0"/>
    <w:rsid w:val="00B0711B"/>
  </w:style>
  <w:style w:type="character" w:customStyle="1" w:styleId="c0">
    <w:name w:val="c0"/>
    <w:basedOn w:val="a0"/>
    <w:rsid w:val="00B0711B"/>
  </w:style>
  <w:style w:type="character" w:customStyle="1" w:styleId="c1">
    <w:name w:val="c1"/>
    <w:basedOn w:val="a0"/>
    <w:rsid w:val="00B0711B"/>
  </w:style>
  <w:style w:type="character" w:customStyle="1" w:styleId="apple-converted-space">
    <w:name w:val="apple-converted-space"/>
    <w:basedOn w:val="a0"/>
    <w:rsid w:val="00B0711B"/>
  </w:style>
  <w:style w:type="character" w:customStyle="1" w:styleId="c13">
    <w:name w:val="c13"/>
    <w:basedOn w:val="a0"/>
    <w:rsid w:val="00B0711B"/>
  </w:style>
  <w:style w:type="table" w:styleId="af9">
    <w:name w:val="Table Grid"/>
    <w:basedOn w:val="a1"/>
    <w:uiPriority w:val="59"/>
    <w:rsid w:val="00B07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071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B071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numbering" w:customStyle="1" w:styleId="1">
    <w:name w:val="Стиль1"/>
    <w:rsid w:val="00B0711B"/>
    <w:pPr>
      <w:numPr>
        <w:numId w:val="12"/>
      </w:numPr>
    </w:pPr>
  </w:style>
  <w:style w:type="character" w:styleId="afa">
    <w:name w:val="Book Title"/>
    <w:basedOn w:val="a0"/>
    <w:uiPriority w:val="33"/>
    <w:qFormat/>
    <w:rsid w:val="00B0711B"/>
    <w:rPr>
      <w:b/>
      <w:bCs/>
      <w:smallCaps/>
      <w:spacing w:val="5"/>
    </w:rPr>
  </w:style>
  <w:style w:type="paragraph" w:styleId="afb">
    <w:name w:val="caption"/>
    <w:basedOn w:val="a"/>
    <w:next w:val="a"/>
    <w:uiPriority w:val="35"/>
    <w:semiHidden/>
    <w:unhideWhenUsed/>
    <w:qFormat/>
    <w:rsid w:val="00B0711B"/>
    <w:pPr>
      <w:spacing w:after="200" w:line="240" w:lineRule="auto"/>
    </w:pPr>
    <w:rPr>
      <w:rFonts w:ascii="Times New Roman" w:eastAsiaTheme="minorEastAsia" w:hAnsi="Times New Roman" w:cs="Times New Roman"/>
      <w:b/>
      <w:bCs/>
      <w:color w:val="5B9BD5" w:themeColor="accent1"/>
      <w:sz w:val="18"/>
      <w:szCs w:val="18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B071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B071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styleId="afe">
    <w:name w:val="Strong"/>
    <w:basedOn w:val="a0"/>
    <w:uiPriority w:val="22"/>
    <w:qFormat/>
    <w:rsid w:val="00B0711B"/>
    <w:rPr>
      <w:b/>
      <w:bCs/>
    </w:rPr>
  </w:style>
  <w:style w:type="character" w:styleId="aff">
    <w:name w:val="Emphasis"/>
    <w:basedOn w:val="a0"/>
    <w:uiPriority w:val="20"/>
    <w:qFormat/>
    <w:rsid w:val="00B0711B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0711B"/>
    <w:pPr>
      <w:spacing w:after="200" w:line="276" w:lineRule="auto"/>
    </w:pPr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0711B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B0711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B0711B"/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val="en-US" w:bidi="en-US"/>
    </w:rPr>
  </w:style>
  <w:style w:type="character" w:styleId="aff2">
    <w:name w:val="Subtle Emphasis"/>
    <w:basedOn w:val="a0"/>
    <w:uiPriority w:val="19"/>
    <w:qFormat/>
    <w:rsid w:val="00B0711B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0711B"/>
    <w:rPr>
      <w:b/>
      <w:bCs/>
      <w:i/>
      <w:iCs/>
      <w:color w:val="5B9BD5" w:themeColor="accent1"/>
    </w:rPr>
  </w:style>
  <w:style w:type="character" w:styleId="aff4">
    <w:name w:val="Subtle Reference"/>
    <w:basedOn w:val="a0"/>
    <w:uiPriority w:val="31"/>
    <w:qFormat/>
    <w:rsid w:val="00B0711B"/>
    <w:rPr>
      <w:smallCaps/>
      <w:color w:val="ED7D31" w:themeColor="accent2"/>
      <w:u w:val="single"/>
    </w:rPr>
  </w:style>
  <w:style w:type="character" w:styleId="aff5">
    <w:name w:val="Intense Reference"/>
    <w:basedOn w:val="a0"/>
    <w:uiPriority w:val="32"/>
    <w:qFormat/>
    <w:rsid w:val="00B0711B"/>
    <w:rPr>
      <w:b/>
      <w:bCs/>
      <w:smallCaps/>
      <w:color w:val="ED7D31" w:themeColor="accent2"/>
      <w:spacing w:val="5"/>
      <w:u w:val="single"/>
    </w:rPr>
  </w:style>
  <w:style w:type="paragraph" w:styleId="aff6">
    <w:name w:val="TOC Heading"/>
    <w:basedOn w:val="10"/>
    <w:next w:val="a"/>
    <w:uiPriority w:val="39"/>
    <w:semiHidden/>
    <w:unhideWhenUsed/>
    <w:qFormat/>
    <w:rsid w:val="00B071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 w:bidi="en-US"/>
    </w:rPr>
  </w:style>
  <w:style w:type="paragraph" w:customStyle="1" w:styleId="aff7">
    <w:name w:val="Знак Знак Знак"/>
    <w:basedOn w:val="a"/>
    <w:rsid w:val="00B0711B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15">
    <w:name w:val="c15"/>
    <w:basedOn w:val="a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11B"/>
  </w:style>
  <w:style w:type="paragraph" w:customStyle="1" w:styleId="c27">
    <w:name w:val="c27"/>
    <w:basedOn w:val="a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4E78A4B8247DAA304F97DACED3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CE2E5-F3F6-4B9B-A965-DADBFD9E449D}"/>
      </w:docPartPr>
      <w:docPartBody>
        <w:p w:rsidR="00000000" w:rsidRDefault="00D32A86" w:rsidP="00D32A86">
          <w:pPr>
            <w:pStyle w:val="4F24E78A4B8247DAA304F97DACED36D6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6"/>
    <w:rsid w:val="00046232"/>
    <w:rsid w:val="00D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A86"/>
    <w:rPr>
      <w:color w:val="808080"/>
    </w:rPr>
  </w:style>
  <w:style w:type="paragraph" w:customStyle="1" w:styleId="4F24E78A4B8247DAA304F97DACED36D6">
    <w:name w:val="4F24E78A4B8247DAA304F97DACED36D6"/>
    <w:rsid w:val="00D3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2023-09-05T11:45:00Z</dcterms:created>
  <dcterms:modified xsi:type="dcterms:W3CDTF">2023-09-05T11:49:00Z</dcterms:modified>
</cp:coreProperties>
</file>