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22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1843"/>
        <w:gridCol w:w="3159"/>
        <w:gridCol w:w="1377"/>
        <w:gridCol w:w="1783"/>
        <w:gridCol w:w="1477"/>
        <w:gridCol w:w="1683"/>
      </w:tblGrid>
      <w:tr w:rsidR="00DC5899" w:rsidRPr="00DC5899" w:rsidTr="000F201B">
        <w:trPr>
          <w:trHeight w:val="412"/>
        </w:trPr>
        <w:tc>
          <w:tcPr>
            <w:tcW w:w="11322" w:type="dxa"/>
            <w:gridSpan w:val="6"/>
          </w:tcPr>
          <w:p w:rsidR="000F201B" w:rsidRPr="00DC5899" w:rsidRDefault="000F201B" w:rsidP="00C66EC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C5899">
              <w:rPr>
                <w:sz w:val="24"/>
              </w:rPr>
              <w:t>Урок 22. Тема урока</w:t>
            </w:r>
            <w:proofErr w:type="gramStart"/>
            <w:r w:rsidRPr="00DC5899">
              <w:rPr>
                <w:sz w:val="24"/>
              </w:rPr>
              <w:t xml:space="preserve"> </w:t>
            </w:r>
            <w:r w:rsidR="001A7ACB">
              <w:rPr>
                <w:sz w:val="24"/>
              </w:rPr>
              <w:t xml:space="preserve">    </w:t>
            </w:r>
            <w:r w:rsidRPr="00DC5899">
              <w:rPr>
                <w:sz w:val="24"/>
              </w:rPr>
              <w:t>З</w:t>
            </w:r>
            <w:proofErr w:type="gramEnd"/>
            <w:r w:rsidRPr="00DC5899">
              <w:rPr>
                <w:sz w:val="24"/>
              </w:rPr>
              <w:t xml:space="preserve">вучи, домбра                             </w:t>
            </w:r>
            <w:r w:rsidR="00C66ECA">
              <w:rPr>
                <w:sz w:val="24"/>
              </w:rPr>
              <w:t xml:space="preserve">                          Школа</w:t>
            </w:r>
          </w:p>
        </w:tc>
      </w:tr>
      <w:tr w:rsidR="00DC5899" w:rsidRPr="00DC5899" w:rsidTr="000F201B">
        <w:trPr>
          <w:trHeight w:val="440"/>
        </w:trPr>
        <w:tc>
          <w:tcPr>
            <w:tcW w:w="1843" w:type="dxa"/>
          </w:tcPr>
          <w:p w:rsidR="008C459B" w:rsidRPr="00DC5899" w:rsidRDefault="008C459B" w:rsidP="003902E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C5899">
              <w:rPr>
                <w:sz w:val="24"/>
              </w:rPr>
              <w:t>Дата:</w:t>
            </w:r>
            <w:bookmarkStart w:id="0" w:name="_GoBack"/>
            <w:bookmarkEnd w:id="0"/>
          </w:p>
        </w:tc>
        <w:tc>
          <w:tcPr>
            <w:tcW w:w="9479" w:type="dxa"/>
            <w:gridSpan w:val="5"/>
          </w:tcPr>
          <w:p w:rsidR="008C459B" w:rsidRPr="00DC5899" w:rsidRDefault="008C459B" w:rsidP="00C66EC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C5899">
              <w:rPr>
                <w:sz w:val="24"/>
              </w:rPr>
              <w:t>Ф.И.О. преподавателя:</w:t>
            </w:r>
            <w:r w:rsidR="00071DEC">
              <w:rPr>
                <w:sz w:val="24"/>
              </w:rPr>
              <w:t xml:space="preserve"> </w:t>
            </w:r>
          </w:p>
        </w:tc>
      </w:tr>
      <w:tr w:rsidR="00DC5899" w:rsidRPr="00DC5899" w:rsidTr="00812484">
        <w:trPr>
          <w:trHeight w:val="395"/>
        </w:trPr>
        <w:tc>
          <w:tcPr>
            <w:tcW w:w="1843" w:type="dxa"/>
          </w:tcPr>
          <w:p w:rsidR="008C459B" w:rsidRPr="00DC5899" w:rsidRDefault="000F201B" w:rsidP="003902E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C5899">
              <w:rPr>
                <w:sz w:val="24"/>
              </w:rPr>
              <w:t>Класс</w:t>
            </w:r>
            <w:proofErr w:type="gramStart"/>
            <w:r w:rsidRPr="00DC5899">
              <w:rPr>
                <w:sz w:val="24"/>
              </w:rPr>
              <w:t xml:space="preserve"> </w:t>
            </w:r>
            <w:r w:rsidR="008C459B" w:rsidRPr="00DC5899">
              <w:rPr>
                <w:sz w:val="24"/>
              </w:rPr>
              <w:t>:</w:t>
            </w:r>
            <w:proofErr w:type="gramEnd"/>
            <w:r w:rsidR="008C459B" w:rsidRPr="00DC5899">
              <w:rPr>
                <w:sz w:val="24"/>
              </w:rPr>
              <w:t xml:space="preserve"> 4</w:t>
            </w:r>
          </w:p>
        </w:tc>
        <w:tc>
          <w:tcPr>
            <w:tcW w:w="4536" w:type="dxa"/>
            <w:gridSpan w:val="2"/>
          </w:tcPr>
          <w:p w:rsidR="008C459B" w:rsidRPr="00DC5899" w:rsidRDefault="008C459B" w:rsidP="003902E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C5899">
              <w:rPr>
                <w:sz w:val="24"/>
              </w:rPr>
              <w:t>Количество присутствующих:</w:t>
            </w:r>
          </w:p>
        </w:tc>
        <w:tc>
          <w:tcPr>
            <w:tcW w:w="4943" w:type="dxa"/>
            <w:gridSpan w:val="3"/>
          </w:tcPr>
          <w:p w:rsidR="008C459B" w:rsidRPr="00DC5899" w:rsidRDefault="008C459B" w:rsidP="003902E0">
            <w:pPr>
              <w:pStyle w:val="TableParagraph"/>
              <w:spacing w:before="1" w:line="276" w:lineRule="exact"/>
              <w:ind w:left="107" w:right="938"/>
              <w:rPr>
                <w:sz w:val="24"/>
              </w:rPr>
            </w:pPr>
            <w:r w:rsidRPr="00DC5899">
              <w:rPr>
                <w:sz w:val="24"/>
              </w:rPr>
              <w:t>Количество отсутствующих:</w:t>
            </w:r>
          </w:p>
        </w:tc>
      </w:tr>
      <w:tr w:rsidR="00DC5899" w:rsidRPr="00DC5899" w:rsidTr="000F201B">
        <w:trPr>
          <w:trHeight w:val="1369"/>
        </w:trPr>
        <w:tc>
          <w:tcPr>
            <w:tcW w:w="1843" w:type="dxa"/>
          </w:tcPr>
          <w:p w:rsidR="008C459B" w:rsidRPr="00DC5899" w:rsidRDefault="008C459B" w:rsidP="003902E0">
            <w:pPr>
              <w:pStyle w:val="TableParagraph"/>
              <w:ind w:left="107" w:right="342"/>
              <w:rPr>
                <w:sz w:val="24"/>
              </w:rPr>
            </w:pPr>
            <w:r w:rsidRPr="00DC5899">
              <w:rPr>
                <w:sz w:val="24"/>
              </w:rPr>
              <w:t>Цели обучения, которым посвящен урок</w:t>
            </w:r>
          </w:p>
        </w:tc>
        <w:tc>
          <w:tcPr>
            <w:tcW w:w="9479" w:type="dxa"/>
            <w:gridSpan w:val="5"/>
          </w:tcPr>
          <w:p w:rsidR="008C459B" w:rsidRPr="00DC5899" w:rsidRDefault="008C459B" w:rsidP="003902E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DC5899">
              <w:rPr>
                <w:sz w:val="24"/>
              </w:rPr>
              <w:t>4.3.2.1 понимать ключевые моменты в коротком тексте,</w:t>
            </w:r>
          </w:p>
          <w:p w:rsidR="008C459B" w:rsidRPr="00DC5899" w:rsidRDefault="008C459B" w:rsidP="003902E0">
            <w:pPr>
              <w:pStyle w:val="TableParagraph"/>
              <w:ind w:left="107"/>
              <w:rPr>
                <w:sz w:val="24"/>
              </w:rPr>
            </w:pPr>
            <w:proofErr w:type="gramStart"/>
            <w:r w:rsidRPr="00DC5899">
              <w:rPr>
                <w:sz w:val="24"/>
              </w:rPr>
              <w:t>содержащем</w:t>
            </w:r>
            <w:proofErr w:type="gramEnd"/>
            <w:r w:rsidRPr="00DC5899">
              <w:rPr>
                <w:sz w:val="24"/>
              </w:rPr>
              <w:t xml:space="preserve"> незнакомые слова</w:t>
            </w:r>
          </w:p>
          <w:p w:rsidR="008C459B" w:rsidRPr="00DC5899" w:rsidRDefault="008C459B" w:rsidP="003902E0">
            <w:pPr>
              <w:pStyle w:val="TableParagraph"/>
              <w:spacing w:line="270" w:lineRule="atLeast"/>
              <w:ind w:left="107" w:right="597"/>
              <w:rPr>
                <w:sz w:val="24"/>
              </w:rPr>
            </w:pPr>
            <w:r w:rsidRPr="00DC5899">
              <w:rPr>
                <w:sz w:val="24"/>
              </w:rPr>
              <w:t>4.5.1.7 согласовывать слова, обозначающие признаки предметов, со словами-предметами, подбирать признаки к предметам по цвету, форме, величине, материалу</w:t>
            </w:r>
          </w:p>
        </w:tc>
      </w:tr>
      <w:tr w:rsidR="00DC5899" w:rsidRPr="00DC5899" w:rsidTr="000F201B">
        <w:trPr>
          <w:trHeight w:val="1655"/>
        </w:trPr>
        <w:tc>
          <w:tcPr>
            <w:tcW w:w="1843" w:type="dxa"/>
          </w:tcPr>
          <w:p w:rsidR="008C459B" w:rsidRPr="00DC5899" w:rsidRDefault="008C459B" w:rsidP="003902E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DC5899">
              <w:rPr>
                <w:sz w:val="24"/>
              </w:rPr>
              <w:t>Учебные цели</w:t>
            </w:r>
          </w:p>
        </w:tc>
        <w:tc>
          <w:tcPr>
            <w:tcW w:w="9479" w:type="dxa"/>
            <w:gridSpan w:val="5"/>
          </w:tcPr>
          <w:p w:rsidR="008C459B" w:rsidRPr="00DC5899" w:rsidRDefault="008C459B" w:rsidP="003902E0">
            <w:pPr>
              <w:pStyle w:val="TableParagraph"/>
              <w:ind w:left="107" w:right="79"/>
              <w:rPr>
                <w:sz w:val="24"/>
              </w:rPr>
            </w:pPr>
            <w:r w:rsidRPr="00DC5899">
              <w:rPr>
                <w:sz w:val="24"/>
              </w:rPr>
              <w:t>Умеют выразительно читать текст, понимать ключевые моменты в коротком тексте, содержащем незнакомые слова. Знают слова-признаки к предметам по цвету, форме, величине, материалу.</w:t>
            </w:r>
          </w:p>
          <w:p w:rsidR="008C459B" w:rsidRPr="00DC5899" w:rsidRDefault="008C459B" w:rsidP="003902E0">
            <w:pPr>
              <w:pStyle w:val="TableParagraph"/>
              <w:spacing w:line="270" w:lineRule="atLeast"/>
              <w:ind w:left="107" w:right="601"/>
              <w:rPr>
                <w:sz w:val="24"/>
              </w:rPr>
            </w:pPr>
            <w:r w:rsidRPr="00DC5899">
              <w:rPr>
                <w:sz w:val="24"/>
              </w:rPr>
              <w:t>Применяют в письменной и устной речи слова-признаки к предметам по цвету, форме, величине, материалу.</w:t>
            </w:r>
          </w:p>
        </w:tc>
      </w:tr>
      <w:tr w:rsidR="00DC5899" w:rsidRPr="00DC5899" w:rsidTr="00071DEC">
        <w:trPr>
          <w:trHeight w:val="347"/>
        </w:trPr>
        <w:tc>
          <w:tcPr>
            <w:tcW w:w="1843" w:type="dxa"/>
          </w:tcPr>
          <w:p w:rsidR="00812484" w:rsidRPr="00DC5899" w:rsidRDefault="000350C9" w:rsidP="003902E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DC5899">
              <w:rPr>
                <w:sz w:val="24"/>
              </w:rPr>
              <w:t>План</w:t>
            </w:r>
          </w:p>
          <w:p w:rsidR="000350C9" w:rsidRPr="00DC5899" w:rsidRDefault="000350C9" w:rsidP="003902E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DC5899">
              <w:rPr>
                <w:sz w:val="24"/>
              </w:rPr>
              <w:t xml:space="preserve"> </w:t>
            </w:r>
          </w:p>
        </w:tc>
        <w:tc>
          <w:tcPr>
            <w:tcW w:w="3159" w:type="dxa"/>
          </w:tcPr>
          <w:p w:rsidR="00812484" w:rsidRPr="00DC5899" w:rsidRDefault="00812484" w:rsidP="003902E0">
            <w:pPr>
              <w:pStyle w:val="TableParagraph"/>
              <w:ind w:left="107" w:right="79"/>
              <w:rPr>
                <w:sz w:val="24"/>
              </w:rPr>
            </w:pPr>
            <w:r w:rsidRPr="00DC5899">
              <w:rPr>
                <w:sz w:val="24"/>
              </w:rPr>
              <w:t xml:space="preserve">Деятельность учителя </w:t>
            </w:r>
          </w:p>
        </w:tc>
        <w:tc>
          <w:tcPr>
            <w:tcW w:w="3160" w:type="dxa"/>
            <w:gridSpan w:val="2"/>
          </w:tcPr>
          <w:p w:rsidR="00812484" w:rsidRPr="00DC5899" w:rsidRDefault="00812484" w:rsidP="003902E0">
            <w:pPr>
              <w:pStyle w:val="TableParagraph"/>
              <w:ind w:left="107" w:right="79"/>
              <w:rPr>
                <w:sz w:val="24"/>
              </w:rPr>
            </w:pPr>
            <w:r w:rsidRPr="00DC5899">
              <w:rPr>
                <w:sz w:val="24"/>
              </w:rPr>
              <w:t>Деятельность учащихся</w:t>
            </w:r>
          </w:p>
        </w:tc>
        <w:tc>
          <w:tcPr>
            <w:tcW w:w="1477" w:type="dxa"/>
          </w:tcPr>
          <w:p w:rsidR="00812484" w:rsidRPr="00DC5899" w:rsidRDefault="00812484" w:rsidP="00071DEC">
            <w:pPr>
              <w:rPr>
                <w:sz w:val="24"/>
              </w:rPr>
            </w:pPr>
            <w:r w:rsidRPr="001A7ACB">
              <w:t xml:space="preserve">Оценивание </w:t>
            </w:r>
          </w:p>
        </w:tc>
        <w:tc>
          <w:tcPr>
            <w:tcW w:w="1683" w:type="dxa"/>
          </w:tcPr>
          <w:p w:rsidR="00812484" w:rsidRPr="00DC5899" w:rsidRDefault="00812484" w:rsidP="003902E0">
            <w:pPr>
              <w:pStyle w:val="TableParagraph"/>
              <w:ind w:left="107" w:right="79"/>
              <w:rPr>
                <w:sz w:val="24"/>
              </w:rPr>
            </w:pPr>
            <w:r w:rsidRPr="00DC5899">
              <w:rPr>
                <w:sz w:val="24"/>
              </w:rPr>
              <w:t>ресурсы</w:t>
            </w:r>
          </w:p>
        </w:tc>
      </w:tr>
      <w:tr w:rsidR="00DC5899" w:rsidRPr="00DC5899" w:rsidTr="00071DEC">
        <w:trPr>
          <w:trHeight w:val="5345"/>
        </w:trPr>
        <w:tc>
          <w:tcPr>
            <w:tcW w:w="1843" w:type="dxa"/>
          </w:tcPr>
          <w:p w:rsidR="00AA44FD" w:rsidRPr="00DC5899" w:rsidRDefault="00AA44FD" w:rsidP="003902E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DC5899">
              <w:rPr>
                <w:sz w:val="24"/>
              </w:rPr>
              <w:t>Начало урока</w:t>
            </w:r>
          </w:p>
        </w:tc>
        <w:tc>
          <w:tcPr>
            <w:tcW w:w="3159" w:type="dxa"/>
          </w:tcPr>
          <w:p w:rsidR="00AA44FD" w:rsidRPr="00DC5899" w:rsidRDefault="00AA44FD" w:rsidP="00991B19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67" w:lineRule="exact"/>
              <w:rPr>
                <w:sz w:val="24"/>
              </w:rPr>
            </w:pPr>
            <w:r w:rsidRPr="00DC5899">
              <w:rPr>
                <w:sz w:val="24"/>
              </w:rPr>
              <w:t>Организационный</w:t>
            </w:r>
            <w:r w:rsidRPr="00DC5899">
              <w:rPr>
                <w:spacing w:val="-3"/>
                <w:sz w:val="24"/>
              </w:rPr>
              <w:t xml:space="preserve"> </w:t>
            </w:r>
            <w:r w:rsidRPr="00DC5899">
              <w:rPr>
                <w:sz w:val="24"/>
              </w:rPr>
              <w:t>момент.</w:t>
            </w:r>
          </w:p>
          <w:p w:rsidR="00AA44FD" w:rsidRPr="00DC5899" w:rsidRDefault="00AA44FD" w:rsidP="00991B1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DC5899">
              <w:rPr>
                <w:sz w:val="24"/>
              </w:rPr>
              <w:t>Приветствие учащихся на двух языках.</w:t>
            </w:r>
          </w:p>
          <w:p w:rsidR="00AA44FD" w:rsidRPr="00DC5899" w:rsidRDefault="00AA44FD" w:rsidP="00991B19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5" w:line="274" w:lineRule="exact"/>
              <w:rPr>
                <w:sz w:val="24"/>
              </w:rPr>
            </w:pPr>
            <w:r w:rsidRPr="00DC5899">
              <w:rPr>
                <w:sz w:val="24"/>
              </w:rPr>
              <w:t>Актуализация</w:t>
            </w:r>
            <w:r w:rsidRPr="00DC5899">
              <w:rPr>
                <w:spacing w:val="-1"/>
                <w:sz w:val="24"/>
              </w:rPr>
              <w:t xml:space="preserve"> </w:t>
            </w:r>
            <w:r w:rsidRPr="00DC5899">
              <w:rPr>
                <w:sz w:val="24"/>
              </w:rPr>
              <w:t>знаний.</w:t>
            </w:r>
          </w:p>
          <w:p w:rsidR="00AA44FD" w:rsidRPr="00DC5899" w:rsidRDefault="00AA44FD" w:rsidP="00991B1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DC5899">
              <w:rPr>
                <w:sz w:val="24"/>
              </w:rPr>
              <w:t>Учитель предлагает послушать четверостишие:</w:t>
            </w:r>
          </w:p>
          <w:p w:rsidR="00AA44FD" w:rsidRPr="00DC5899" w:rsidRDefault="00AA44FD" w:rsidP="000350C9">
            <w:pPr>
              <w:pStyle w:val="a4"/>
              <w:rPr>
                <w:i/>
                <w:sz w:val="24"/>
                <w:lang w:eastAsia="en-US"/>
              </w:rPr>
            </w:pPr>
            <w:r w:rsidRPr="00DC5899">
              <w:t>Домбра</w:t>
            </w:r>
            <w:r w:rsidRPr="00DC5899">
              <w:rPr>
                <w:i/>
                <w:sz w:val="24"/>
              </w:rPr>
              <w:t xml:space="preserve"> моя! Крик души! Ты лучшее, чем я жил.</w:t>
            </w:r>
          </w:p>
          <w:p w:rsidR="00AA44FD" w:rsidRPr="00DC5899" w:rsidRDefault="00AA44FD" w:rsidP="00991B1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DC5899">
              <w:rPr>
                <w:sz w:val="24"/>
              </w:rPr>
              <w:t>3. Изучение нового материала.</w:t>
            </w:r>
          </w:p>
          <w:p w:rsidR="00AA44FD" w:rsidRPr="00DC5899" w:rsidRDefault="00AA44FD" w:rsidP="00991B19">
            <w:pPr>
              <w:pStyle w:val="TableParagraph"/>
              <w:ind w:left="107" w:right="74"/>
              <w:jc w:val="both"/>
              <w:rPr>
                <w:i/>
                <w:sz w:val="24"/>
                <w:lang w:eastAsia="en-US"/>
              </w:rPr>
            </w:pPr>
            <w:r w:rsidRPr="00DC5899">
              <w:rPr>
                <w:sz w:val="24"/>
              </w:rPr>
              <w:t>(К, И) Прием «Учимся размышлять». Учитель предлагает послушать еще одно произведение о домбре И. Джансугурова.</w:t>
            </w:r>
          </w:p>
        </w:tc>
        <w:tc>
          <w:tcPr>
            <w:tcW w:w="3160" w:type="dxa"/>
            <w:gridSpan w:val="2"/>
          </w:tcPr>
          <w:p w:rsidR="00AA44FD" w:rsidRPr="00DC5899" w:rsidRDefault="00AA44FD" w:rsidP="000350C9">
            <w:r w:rsidRPr="00DC5899">
              <w:t>Ты – грусть, ты – радость моя, Источник надежд и сил.</w:t>
            </w:r>
          </w:p>
          <w:p w:rsidR="00AA44FD" w:rsidRPr="00DC5899" w:rsidRDefault="00AA44FD" w:rsidP="000350C9">
            <w:r w:rsidRPr="00DC5899">
              <w:t>Какой музыкальный инструмент восхваляется</w:t>
            </w:r>
            <w:r w:rsidRPr="00DC5899">
              <w:rPr>
                <w:spacing w:val="-16"/>
              </w:rPr>
              <w:t xml:space="preserve"> </w:t>
            </w:r>
            <w:r w:rsidRPr="00DC5899">
              <w:t>в этих</w:t>
            </w:r>
            <w:r w:rsidRPr="00DC5899">
              <w:rPr>
                <w:spacing w:val="1"/>
              </w:rPr>
              <w:t xml:space="preserve"> </w:t>
            </w:r>
            <w:r w:rsidRPr="00DC5899">
              <w:t>строках?</w:t>
            </w:r>
          </w:p>
          <w:p w:rsidR="00AA44FD" w:rsidRPr="00DC5899" w:rsidRDefault="00AA44FD" w:rsidP="000350C9">
            <w:r w:rsidRPr="00DC5899">
              <w:t>Какие слова об этом нам говорят? (Деятельность учащихся) Учащиеся слушают. Отв</w:t>
            </w:r>
            <w:proofErr w:type="gramStart"/>
            <w:r w:rsidRPr="00DC5899">
              <w:t>е-</w:t>
            </w:r>
            <w:proofErr w:type="gramEnd"/>
            <w:r w:rsidRPr="00DC5899">
              <w:t xml:space="preserve"> чают на</w:t>
            </w:r>
            <w:r w:rsidRPr="00DC5899">
              <w:rPr>
                <w:spacing w:val="-2"/>
              </w:rPr>
              <w:t xml:space="preserve"> </w:t>
            </w:r>
            <w:r w:rsidRPr="00DC5899">
              <w:t>вопросы.</w:t>
            </w:r>
          </w:p>
          <w:p w:rsidR="00AA44FD" w:rsidRPr="00DC5899" w:rsidRDefault="00AA44FD" w:rsidP="000350C9">
            <w:r w:rsidRPr="00DC5899">
              <w:t>Сообщение темы и цели урока.</w:t>
            </w:r>
          </w:p>
          <w:p w:rsidR="00AA44FD" w:rsidRPr="00DC5899" w:rsidRDefault="00AA44FD" w:rsidP="00991B19">
            <w:pPr>
              <w:pStyle w:val="TableParagraph"/>
              <w:spacing w:line="267" w:lineRule="exact"/>
              <w:ind w:left="107"/>
              <w:jc w:val="both"/>
            </w:pPr>
            <w:r w:rsidRPr="00DC5899">
              <w:rPr>
                <w:sz w:val="24"/>
              </w:rPr>
              <w:t>(Деятельность учащихся) Слушают и размышляют:</w:t>
            </w:r>
          </w:p>
        </w:tc>
        <w:tc>
          <w:tcPr>
            <w:tcW w:w="1477" w:type="dxa"/>
          </w:tcPr>
          <w:p w:rsidR="00AA44FD" w:rsidRPr="00DC5899" w:rsidRDefault="00AA44FD" w:rsidP="003902E0">
            <w:pPr>
              <w:pStyle w:val="TableParagraph"/>
              <w:ind w:left="107" w:right="79"/>
              <w:rPr>
                <w:sz w:val="24"/>
              </w:rPr>
            </w:pPr>
            <w:r w:rsidRPr="00DC5899">
              <w:rPr>
                <w:sz w:val="24"/>
              </w:rPr>
              <w:t xml:space="preserve">Три хлопка </w:t>
            </w:r>
          </w:p>
        </w:tc>
        <w:tc>
          <w:tcPr>
            <w:tcW w:w="1683" w:type="dxa"/>
          </w:tcPr>
          <w:p w:rsidR="00AA44FD" w:rsidRPr="00DC5899" w:rsidRDefault="00AA44FD" w:rsidP="000350C9"/>
          <w:p w:rsidR="00AA44FD" w:rsidRPr="00DC5899" w:rsidRDefault="00AA44FD" w:rsidP="000350C9">
            <w:pPr>
              <w:rPr>
                <w:sz w:val="21"/>
              </w:rPr>
            </w:pPr>
          </w:p>
          <w:p w:rsidR="00AA44FD" w:rsidRPr="00DC5899" w:rsidRDefault="00AA44FD" w:rsidP="000350C9">
            <w:pPr>
              <w:rPr>
                <w:sz w:val="24"/>
              </w:rPr>
            </w:pPr>
            <w:r w:rsidRPr="00DC5899">
              <w:rPr>
                <w:sz w:val="24"/>
              </w:rPr>
              <w:t>Учебник, задание 1.</w:t>
            </w:r>
          </w:p>
          <w:p w:rsidR="00AA44FD" w:rsidRPr="00DC5899" w:rsidRDefault="00C66ECA" w:rsidP="00991B19">
            <w:pPr>
              <w:pStyle w:val="TableParagraph"/>
              <w:spacing w:line="259" w:lineRule="auto"/>
              <w:ind w:left="107" w:right="141"/>
              <w:rPr>
                <w:sz w:val="24"/>
              </w:rPr>
            </w:pPr>
            <w:hyperlink r:id="rId6">
              <w:r w:rsidR="00AA44FD" w:rsidRPr="00DC5899">
                <w:rPr>
                  <w:spacing w:val="-60"/>
                  <w:sz w:val="24"/>
                  <w:u w:val="thick"/>
                </w:rPr>
                <w:t xml:space="preserve"> </w:t>
              </w:r>
              <w:r w:rsidR="00AA44FD" w:rsidRPr="00DC5899">
                <w:rPr>
                  <w:sz w:val="24"/>
                  <w:u w:val="thick"/>
                </w:rPr>
                <w:t xml:space="preserve">Фильм </w:t>
              </w:r>
              <w:proofErr w:type="gramStart"/>
              <w:r w:rsidR="00AA44FD" w:rsidRPr="00DC5899">
                <w:rPr>
                  <w:sz w:val="24"/>
                  <w:u w:val="thick"/>
                </w:rPr>
                <w:t>ле</w:t>
              </w:r>
            </w:hyperlink>
            <w:r w:rsidR="00AA44FD" w:rsidRPr="00DC5899">
              <w:rPr>
                <w:sz w:val="24"/>
              </w:rPr>
              <w:t xml:space="preserve"> </w:t>
            </w:r>
            <w:hyperlink r:id="rId7">
              <w:r w:rsidR="00AA44FD" w:rsidRPr="00DC5899">
                <w:rPr>
                  <w:sz w:val="24"/>
                  <w:u w:val="single"/>
                </w:rPr>
                <w:t>генда</w:t>
              </w:r>
              <w:proofErr w:type="gramEnd"/>
              <w:r w:rsidR="00AA44FD" w:rsidRPr="00DC5899">
                <w:rPr>
                  <w:sz w:val="24"/>
                  <w:u w:val="single"/>
                </w:rPr>
                <w:t xml:space="preserve"> о</w:t>
              </w:r>
              <w:r w:rsidR="00AA44FD" w:rsidRPr="00DC5899">
                <w:rPr>
                  <w:spacing w:val="-1"/>
                  <w:sz w:val="24"/>
                  <w:u w:val="single"/>
                </w:rPr>
                <w:t xml:space="preserve"> </w:t>
              </w:r>
              <w:r w:rsidR="00AA44FD" w:rsidRPr="00DC5899">
                <w:rPr>
                  <w:sz w:val="24"/>
                  <w:u w:val="single"/>
                </w:rPr>
                <w:t>до</w:t>
              </w:r>
            </w:hyperlink>
          </w:p>
          <w:p w:rsidR="00AA44FD" w:rsidRPr="00DC5899" w:rsidRDefault="00C66ECA" w:rsidP="00991B19">
            <w:pPr>
              <w:pStyle w:val="TableParagraph"/>
              <w:spacing w:line="266" w:lineRule="auto"/>
              <w:ind w:left="107" w:right="93"/>
              <w:rPr>
                <w:sz w:val="24"/>
              </w:rPr>
            </w:pPr>
            <w:hyperlink r:id="rId8">
              <w:r w:rsidR="00AA44FD" w:rsidRPr="00DC5899">
                <w:rPr>
                  <w:spacing w:val="-60"/>
                  <w:sz w:val="24"/>
                  <w:u w:val="single"/>
                </w:rPr>
                <w:t xml:space="preserve"> </w:t>
              </w:r>
              <w:r w:rsidR="00AA44FD" w:rsidRPr="00DC5899">
                <w:rPr>
                  <w:sz w:val="24"/>
                  <w:u w:val="single"/>
                </w:rPr>
                <w:t>мбре —</w:t>
              </w:r>
            </w:hyperlink>
            <w:r w:rsidR="00AA44FD" w:rsidRPr="00DC5899">
              <w:rPr>
                <w:sz w:val="24"/>
              </w:rPr>
              <w:t xml:space="preserve"> </w:t>
            </w:r>
            <w:hyperlink r:id="rId9">
              <w:r w:rsidR="00AA44FD" w:rsidRPr="00DC5899">
                <w:rPr>
                  <w:spacing w:val="-1"/>
                  <w:sz w:val="24"/>
                  <w:u w:val="single"/>
                </w:rPr>
                <w:t>Youtube.co</w:t>
              </w:r>
            </w:hyperlink>
            <w:r w:rsidR="00AA44FD" w:rsidRPr="00DC5899">
              <w:rPr>
                <w:spacing w:val="-1"/>
                <w:sz w:val="24"/>
              </w:rPr>
              <w:t xml:space="preserve"> </w:t>
            </w:r>
            <w:hyperlink r:id="rId10">
              <w:r w:rsidR="00AA44FD" w:rsidRPr="00DC5899">
                <w:rPr>
                  <w:sz w:val="24"/>
                  <w:u w:val="single"/>
                </w:rPr>
                <w:t>m</w:t>
              </w:r>
            </w:hyperlink>
            <w:r w:rsidR="00AA44FD" w:rsidRPr="00DC5899">
              <w:rPr>
                <w:sz w:val="24"/>
              </w:rPr>
              <w:t xml:space="preserve"> </w:t>
            </w:r>
            <w:hyperlink r:id="rId11">
              <w:r w:rsidR="00AA44FD" w:rsidRPr="00DC5899">
                <w:rPr>
                  <w:sz w:val="24"/>
                  <w:u w:val="single"/>
                </w:rPr>
                <w:t>youtube.co</w:t>
              </w:r>
            </w:hyperlink>
            <w:r w:rsidR="00AA44FD" w:rsidRPr="00DC5899">
              <w:rPr>
                <w:sz w:val="24"/>
              </w:rPr>
              <w:t xml:space="preserve"> </w:t>
            </w:r>
            <w:hyperlink r:id="rId12">
              <w:r w:rsidR="00AA44FD" w:rsidRPr="00DC5899">
                <w:rPr>
                  <w:sz w:val="24"/>
                  <w:u w:val="single"/>
                </w:rPr>
                <w:t>m/watch?v</w:t>
              </w:r>
            </w:hyperlink>
          </w:p>
          <w:p w:rsidR="00AA44FD" w:rsidRPr="00DC5899" w:rsidRDefault="00C66ECA" w:rsidP="00991B19">
            <w:pPr>
              <w:pStyle w:val="TableParagraph"/>
              <w:spacing w:line="256" w:lineRule="auto"/>
              <w:ind w:left="107" w:right="181"/>
              <w:rPr>
                <w:sz w:val="24"/>
              </w:rPr>
            </w:pPr>
            <w:hyperlink r:id="rId13">
              <w:r w:rsidR="00AA44FD" w:rsidRPr="00DC5899">
                <w:rPr>
                  <w:sz w:val="24"/>
                  <w:u w:val="single"/>
                </w:rPr>
                <w:t>=5878ZrY</w:t>
              </w:r>
            </w:hyperlink>
            <w:r w:rsidR="00AA44FD" w:rsidRPr="00DC5899">
              <w:rPr>
                <w:w w:val="99"/>
                <w:sz w:val="24"/>
              </w:rPr>
              <w:t xml:space="preserve"> </w:t>
            </w:r>
            <w:hyperlink r:id="rId14">
              <w:r w:rsidR="00AA44FD" w:rsidRPr="00DC5899">
                <w:rPr>
                  <w:sz w:val="24"/>
                  <w:u w:val="single"/>
                </w:rPr>
                <w:t>wSDY</w:t>
              </w:r>
            </w:hyperlink>
          </w:p>
          <w:p w:rsidR="00AA44FD" w:rsidRPr="00DC5899" w:rsidRDefault="00AA44FD" w:rsidP="00991B19">
            <w:pPr>
              <w:pStyle w:val="TableParagraph"/>
              <w:spacing w:before="141"/>
              <w:ind w:left="107" w:right="216"/>
              <w:rPr>
                <w:sz w:val="24"/>
              </w:rPr>
            </w:pPr>
            <w:r w:rsidRPr="00DC5899">
              <w:rPr>
                <w:sz w:val="24"/>
              </w:rPr>
              <w:t>Работа со словарем</w:t>
            </w:r>
          </w:p>
          <w:p w:rsidR="00AA44FD" w:rsidRPr="00DC5899" w:rsidRDefault="00AA44FD" w:rsidP="00991B19">
            <w:pPr>
              <w:pStyle w:val="TableParagraph"/>
              <w:rPr>
                <w:sz w:val="24"/>
              </w:rPr>
            </w:pPr>
          </w:p>
          <w:p w:rsidR="00AA44FD" w:rsidRPr="00DC5899" w:rsidRDefault="00AA44FD" w:rsidP="00991B19">
            <w:pPr>
              <w:pStyle w:val="TableParagraph"/>
              <w:ind w:left="107" w:right="163"/>
              <w:rPr>
                <w:sz w:val="24"/>
              </w:rPr>
            </w:pPr>
            <w:r w:rsidRPr="00DC5899">
              <w:rPr>
                <w:sz w:val="24"/>
              </w:rPr>
              <w:t>Учебник, задание 2.</w:t>
            </w:r>
          </w:p>
        </w:tc>
      </w:tr>
      <w:tr w:rsidR="00DC5899" w:rsidRPr="00DC5899" w:rsidTr="00071DEC">
        <w:trPr>
          <w:trHeight w:val="1655"/>
        </w:trPr>
        <w:tc>
          <w:tcPr>
            <w:tcW w:w="1843" w:type="dxa"/>
          </w:tcPr>
          <w:p w:rsidR="001D3C2A" w:rsidRPr="00DC5899" w:rsidRDefault="00AA44FD" w:rsidP="003902E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DC5899">
              <w:rPr>
                <w:sz w:val="24"/>
              </w:rPr>
              <w:t>Середина урока</w:t>
            </w:r>
          </w:p>
        </w:tc>
        <w:tc>
          <w:tcPr>
            <w:tcW w:w="3159" w:type="dxa"/>
          </w:tcPr>
          <w:p w:rsidR="001D3C2A" w:rsidRPr="00DC5899" w:rsidRDefault="001D3C2A" w:rsidP="00AA44FD">
            <w:r w:rsidRPr="00DC5899">
              <w:t>К кому обращается Ильяс</w:t>
            </w:r>
            <w:r w:rsidRPr="00DC5899">
              <w:rPr>
                <w:spacing w:val="-8"/>
              </w:rPr>
              <w:t xml:space="preserve"> </w:t>
            </w:r>
            <w:r w:rsidRPr="00DC5899">
              <w:t>Джансугуров?</w:t>
            </w:r>
          </w:p>
          <w:p w:rsidR="001D3C2A" w:rsidRPr="00DC5899" w:rsidRDefault="001D3C2A" w:rsidP="00AA44FD">
            <w:r w:rsidRPr="00DC5899">
              <w:t>О чем автор просит</w:t>
            </w:r>
            <w:r w:rsidRPr="00DC5899">
              <w:rPr>
                <w:spacing w:val="-15"/>
              </w:rPr>
              <w:t xml:space="preserve"> </w:t>
            </w:r>
            <w:r w:rsidRPr="00DC5899">
              <w:t>домбру? Выписывают эти</w:t>
            </w:r>
            <w:r w:rsidRPr="00DC5899">
              <w:rPr>
                <w:spacing w:val="-2"/>
              </w:rPr>
              <w:t xml:space="preserve"> </w:t>
            </w:r>
            <w:r w:rsidRPr="00DC5899">
              <w:t>слова-действия.</w:t>
            </w:r>
          </w:p>
          <w:p w:rsidR="001D3C2A" w:rsidRPr="00DC5899" w:rsidRDefault="001D3C2A" w:rsidP="00991B19">
            <w:pPr>
              <w:pStyle w:val="TableParagraph"/>
              <w:ind w:left="107" w:right="188"/>
              <w:rPr>
                <w:sz w:val="24"/>
              </w:rPr>
            </w:pPr>
            <w:r w:rsidRPr="00DC5899">
              <w:rPr>
                <w:sz w:val="24"/>
              </w:rPr>
              <w:t xml:space="preserve">Читают предложения с выделенными словами. Объясняют их значения по контексту. </w:t>
            </w:r>
            <w:proofErr w:type="gramStart"/>
            <w:r w:rsidRPr="00DC5899">
              <w:rPr>
                <w:sz w:val="24"/>
              </w:rPr>
              <w:t>Читают</w:t>
            </w:r>
            <w:proofErr w:type="gramEnd"/>
            <w:r w:rsidRPr="00DC5899">
              <w:rPr>
                <w:sz w:val="24"/>
              </w:rPr>
              <w:t xml:space="preserve"> вырази- тельно стихотворение.</w:t>
            </w:r>
          </w:p>
          <w:p w:rsidR="001D3C2A" w:rsidRPr="00DC5899" w:rsidRDefault="001D3C2A" w:rsidP="00991B19">
            <w:pPr>
              <w:pStyle w:val="TableParagraph"/>
              <w:ind w:left="107" w:right="75"/>
              <w:jc w:val="both"/>
              <w:rPr>
                <w:sz w:val="24"/>
                <w:lang w:eastAsia="en-US"/>
              </w:rPr>
            </w:pPr>
            <w:r w:rsidRPr="00DC5899">
              <w:rPr>
                <w:sz w:val="24"/>
              </w:rPr>
              <w:t xml:space="preserve">(Ф) Учитель предлагает прочитать слова, запомнить, как они произносятся и пишутся, </w:t>
            </w:r>
            <w:r w:rsidRPr="00DC5899">
              <w:rPr>
                <w:sz w:val="24"/>
              </w:rPr>
              <w:lastRenderedPageBreak/>
              <w:t>записать их в тетрадь. (И) Учитель предлагает прочитать предложение о домбре, записать в тетрадь.</w:t>
            </w:r>
          </w:p>
        </w:tc>
        <w:tc>
          <w:tcPr>
            <w:tcW w:w="3160" w:type="dxa"/>
            <w:gridSpan w:val="2"/>
            <w:vMerge w:val="restart"/>
          </w:tcPr>
          <w:p w:rsidR="001D3C2A" w:rsidRPr="00DC5899" w:rsidRDefault="001D3C2A" w:rsidP="00991B19">
            <w:pPr>
              <w:pStyle w:val="TableParagraph"/>
              <w:spacing w:line="265" w:lineRule="exact"/>
              <w:ind w:left="107"/>
              <w:rPr>
                <w:i/>
                <w:sz w:val="24"/>
              </w:rPr>
            </w:pPr>
            <w:r w:rsidRPr="00DC5899">
              <w:rPr>
                <w:i/>
                <w:sz w:val="24"/>
              </w:rPr>
              <w:lastRenderedPageBreak/>
              <w:t>Физминутка</w:t>
            </w:r>
          </w:p>
          <w:p w:rsidR="001D3C2A" w:rsidRPr="00DC5899" w:rsidRDefault="001D3C2A" w:rsidP="00991B19">
            <w:pPr>
              <w:pStyle w:val="TableParagraph"/>
              <w:ind w:left="107"/>
              <w:rPr>
                <w:sz w:val="24"/>
              </w:rPr>
            </w:pPr>
            <w:r w:rsidRPr="00DC5899">
              <w:rPr>
                <w:sz w:val="24"/>
              </w:rPr>
              <w:t>(К) Прием «Учимся размышлять». Учитель предл</w:t>
            </w:r>
            <w:proofErr w:type="gramStart"/>
            <w:r w:rsidRPr="00DC5899">
              <w:rPr>
                <w:sz w:val="24"/>
              </w:rPr>
              <w:t>а-</w:t>
            </w:r>
            <w:proofErr w:type="gramEnd"/>
            <w:r w:rsidRPr="00DC5899">
              <w:rPr>
                <w:sz w:val="24"/>
              </w:rPr>
              <w:t xml:space="preserve"> гает подумать, почему утвердили в честь этого инстру- мента национальный праздник.</w:t>
            </w:r>
          </w:p>
          <w:p w:rsidR="001D3C2A" w:rsidRPr="00DC5899" w:rsidRDefault="001D3C2A" w:rsidP="00991B19">
            <w:pPr>
              <w:pStyle w:val="TableParagraph"/>
              <w:spacing w:line="242" w:lineRule="auto"/>
              <w:ind w:left="107" w:right="213"/>
              <w:rPr>
                <w:sz w:val="24"/>
              </w:rPr>
            </w:pPr>
            <w:r w:rsidRPr="00DC5899">
              <w:rPr>
                <w:sz w:val="24"/>
              </w:rPr>
              <w:t xml:space="preserve">(Деятельность учащихся) Записывают предложение: </w:t>
            </w:r>
            <w:r w:rsidRPr="00DC5899">
              <w:rPr>
                <w:i/>
                <w:sz w:val="24"/>
              </w:rPr>
              <w:t xml:space="preserve">В Казахстане в первое воскресенье июля отмечают Национальный день </w:t>
            </w:r>
            <w:r w:rsidRPr="00DC5899">
              <w:rPr>
                <w:i/>
                <w:sz w:val="24"/>
              </w:rPr>
              <w:lastRenderedPageBreak/>
              <w:t xml:space="preserve">домбры </w:t>
            </w:r>
            <w:r w:rsidRPr="00DC5899">
              <w:rPr>
                <w:sz w:val="24"/>
              </w:rPr>
              <w:t>(комментированное письмо).</w:t>
            </w:r>
          </w:p>
          <w:p w:rsidR="001D3C2A" w:rsidRPr="00DC5899" w:rsidRDefault="001D3C2A" w:rsidP="00991B1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DC5899">
              <w:rPr>
                <w:sz w:val="24"/>
              </w:rPr>
              <w:t>(ФО) Самопроверка. Прием «Большой палец».</w:t>
            </w:r>
          </w:p>
          <w:p w:rsidR="001D3C2A" w:rsidRPr="00DC5899" w:rsidRDefault="00DC5899" w:rsidP="00991B19">
            <w:pPr>
              <w:pStyle w:val="TableParagraph"/>
              <w:ind w:left="107" w:right="298"/>
              <w:rPr>
                <w:sz w:val="24"/>
              </w:rPr>
            </w:pPr>
            <w:r w:rsidRPr="00DC5899">
              <w:rPr>
                <w:sz w:val="24"/>
              </w:rPr>
              <w:t xml:space="preserve"> </w:t>
            </w:r>
            <w:r w:rsidR="001D3C2A" w:rsidRPr="00DC5899">
              <w:rPr>
                <w:sz w:val="24"/>
              </w:rPr>
              <w:t>(Деятельность учащихся) Работают в парах, соста</w:t>
            </w:r>
            <w:proofErr w:type="gramStart"/>
            <w:r w:rsidR="001D3C2A" w:rsidRPr="00DC5899">
              <w:rPr>
                <w:sz w:val="24"/>
              </w:rPr>
              <w:t>в-</w:t>
            </w:r>
            <w:proofErr w:type="gramEnd"/>
            <w:r w:rsidR="001D3C2A" w:rsidRPr="00DC5899">
              <w:rPr>
                <w:sz w:val="24"/>
              </w:rPr>
              <w:t xml:space="preserve"> ляют и записывают предложения.</w:t>
            </w:r>
          </w:p>
          <w:p w:rsidR="001D3C2A" w:rsidRPr="00DC5899" w:rsidRDefault="001D3C2A" w:rsidP="00991B1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C5899">
              <w:rPr>
                <w:sz w:val="24"/>
              </w:rPr>
              <w:t>(ФО) Самопроверка. Прием «Кулак-ладонь».</w:t>
            </w:r>
          </w:p>
          <w:p w:rsidR="001D3C2A" w:rsidRPr="00DC5899" w:rsidRDefault="001D3C2A" w:rsidP="001D3C2A">
            <w:pPr>
              <w:pStyle w:val="TableParagraph"/>
              <w:spacing w:line="261" w:lineRule="exact"/>
              <w:ind w:left="107"/>
              <w:rPr>
                <w:i/>
                <w:sz w:val="24"/>
              </w:rPr>
            </w:pPr>
            <w:r w:rsidRPr="00DC5899">
              <w:rPr>
                <w:sz w:val="24"/>
              </w:rPr>
              <w:t xml:space="preserve">Прием «Проба пера». </w:t>
            </w:r>
          </w:p>
          <w:p w:rsidR="001D3C2A" w:rsidRPr="00DC5899" w:rsidRDefault="00C66ECA" w:rsidP="00991B19">
            <w:pPr>
              <w:pStyle w:val="TableParagraph"/>
              <w:tabs>
                <w:tab w:val="left" w:pos="2004"/>
                <w:tab w:val="left" w:pos="3472"/>
                <w:tab w:val="left" w:pos="4770"/>
                <w:tab w:val="left" w:pos="5201"/>
              </w:tabs>
              <w:spacing w:before="182"/>
              <w:ind w:left="107" w:right="78"/>
              <w:rPr>
                <w:sz w:val="24"/>
              </w:rPr>
            </w:pPr>
            <w:r>
              <w:rPr>
                <w:sz w:val="24"/>
              </w:rPr>
              <w:t>(Деятельность</w:t>
            </w:r>
            <w:r w:rsidR="001D3C2A" w:rsidRPr="00DC5899">
              <w:rPr>
                <w:sz w:val="24"/>
              </w:rPr>
              <w:t>учащихся)</w:t>
            </w:r>
            <w:r w:rsidR="001D3C2A" w:rsidRPr="00DC5899">
              <w:rPr>
                <w:sz w:val="24"/>
              </w:rPr>
              <w:tab/>
              <w:t>Работают</w:t>
            </w:r>
            <w:r w:rsidR="001D3C2A" w:rsidRPr="00DC5899">
              <w:rPr>
                <w:sz w:val="24"/>
              </w:rPr>
              <w:tab/>
              <w:t>в</w:t>
            </w:r>
            <w:r w:rsidR="001D3C2A" w:rsidRPr="00DC5899">
              <w:rPr>
                <w:sz w:val="24"/>
              </w:rPr>
              <w:tab/>
              <w:t>парах, составляют диалог.</w:t>
            </w:r>
          </w:p>
          <w:p w:rsidR="001D3C2A" w:rsidRPr="00DC5899" w:rsidRDefault="001D3C2A" w:rsidP="00991B19"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 w:rsidRPr="00DC5899">
              <w:rPr>
                <w:spacing w:val="-60"/>
                <w:sz w:val="24"/>
                <w:u w:val="thick" w:color="006FC0"/>
              </w:rPr>
              <w:t xml:space="preserve"> </w:t>
            </w:r>
            <w:r w:rsidRPr="00DC5899">
              <w:rPr>
                <w:sz w:val="24"/>
                <w:u w:val="thick" w:color="006FC0"/>
              </w:rPr>
              <w:t>Критерий</w:t>
            </w:r>
            <w:r w:rsidRPr="00DC5899">
              <w:rPr>
                <w:i/>
                <w:sz w:val="24"/>
              </w:rPr>
              <w:t>: составляет диалог по опорным словам.</w:t>
            </w:r>
          </w:p>
          <w:p w:rsidR="001D3C2A" w:rsidRPr="00DC5899" w:rsidRDefault="001D3C2A" w:rsidP="00991B19"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 w:rsidRPr="00DC5899">
              <w:rPr>
                <w:spacing w:val="-60"/>
                <w:sz w:val="24"/>
                <w:u w:val="thick" w:color="006FC0"/>
              </w:rPr>
              <w:t xml:space="preserve"> </w:t>
            </w:r>
            <w:r w:rsidRPr="00DC5899">
              <w:rPr>
                <w:sz w:val="24"/>
                <w:u w:val="thick" w:color="006FC0"/>
              </w:rPr>
              <w:t>Дескриптор</w:t>
            </w:r>
            <w:r w:rsidRPr="00DC5899">
              <w:rPr>
                <w:i/>
                <w:sz w:val="24"/>
              </w:rPr>
              <w:t>:</w:t>
            </w:r>
          </w:p>
          <w:p w:rsidR="001D3C2A" w:rsidRPr="00DC5899" w:rsidRDefault="001D3C2A" w:rsidP="00991B19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hanging="139"/>
              <w:jc w:val="both"/>
              <w:rPr>
                <w:i/>
                <w:sz w:val="24"/>
              </w:rPr>
            </w:pPr>
            <w:r w:rsidRPr="00DC5899">
              <w:rPr>
                <w:i/>
                <w:sz w:val="24"/>
              </w:rPr>
              <w:t>использует опорные</w:t>
            </w:r>
            <w:r w:rsidRPr="00DC5899">
              <w:rPr>
                <w:i/>
                <w:spacing w:val="-3"/>
                <w:sz w:val="24"/>
              </w:rPr>
              <w:t xml:space="preserve"> </w:t>
            </w:r>
            <w:r w:rsidRPr="00DC5899">
              <w:rPr>
                <w:i/>
                <w:sz w:val="24"/>
              </w:rPr>
              <w:t>слова;</w:t>
            </w:r>
          </w:p>
          <w:p w:rsidR="001D3C2A" w:rsidRPr="00DC5899" w:rsidRDefault="001D3C2A" w:rsidP="00991B19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hanging="139"/>
              <w:jc w:val="both"/>
              <w:rPr>
                <w:i/>
                <w:sz w:val="24"/>
              </w:rPr>
            </w:pPr>
            <w:r w:rsidRPr="00DC5899">
              <w:rPr>
                <w:i/>
                <w:sz w:val="24"/>
              </w:rPr>
              <w:t>соблюдает логическую</w:t>
            </w:r>
            <w:r w:rsidRPr="00DC5899">
              <w:rPr>
                <w:i/>
                <w:spacing w:val="-2"/>
                <w:sz w:val="24"/>
              </w:rPr>
              <w:t xml:space="preserve"> </w:t>
            </w:r>
            <w:r w:rsidRPr="00DC5899">
              <w:rPr>
                <w:i/>
                <w:sz w:val="24"/>
              </w:rPr>
              <w:t>последовательность.</w:t>
            </w:r>
          </w:p>
          <w:p w:rsidR="001D3C2A" w:rsidRPr="00DC5899" w:rsidRDefault="001D3C2A" w:rsidP="00991B19">
            <w:pPr>
              <w:pStyle w:val="TableParagraph"/>
              <w:spacing w:before="5" w:line="274" w:lineRule="exact"/>
              <w:ind w:left="107"/>
              <w:jc w:val="both"/>
              <w:rPr>
                <w:sz w:val="24"/>
              </w:rPr>
            </w:pPr>
            <w:r w:rsidRPr="00DC5899">
              <w:rPr>
                <w:sz w:val="24"/>
              </w:rPr>
              <w:t>(ФО) Оценивание. Прием «Аплодисменты».</w:t>
            </w:r>
          </w:p>
          <w:p w:rsidR="001D3C2A" w:rsidRPr="00DC5899" w:rsidRDefault="001D3C2A" w:rsidP="00991B19">
            <w:pPr>
              <w:pStyle w:val="TableParagraph"/>
              <w:ind w:left="107" w:right="75"/>
              <w:jc w:val="both"/>
              <w:rPr>
                <w:sz w:val="24"/>
              </w:rPr>
            </w:pPr>
            <w:r w:rsidRPr="00DC5899">
              <w:rPr>
                <w:sz w:val="24"/>
              </w:rPr>
              <w:t>(К) Учитель предлагает подобрать к словам первого столбика подходящее по смыслу слово из других столбиков.</w:t>
            </w:r>
          </w:p>
          <w:p w:rsidR="001D3C2A" w:rsidRPr="00DC5899" w:rsidRDefault="001D3C2A" w:rsidP="00991B19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 w:rsidRPr="00DC5899">
              <w:rPr>
                <w:sz w:val="24"/>
              </w:rPr>
              <w:t>(Деятельность учащихся) Читают, выбирают пр</w:t>
            </w:r>
            <w:proofErr w:type="gramStart"/>
            <w:r w:rsidRPr="00DC5899">
              <w:rPr>
                <w:sz w:val="24"/>
              </w:rPr>
              <w:t>а-</w:t>
            </w:r>
            <w:proofErr w:type="gramEnd"/>
            <w:r w:rsidRPr="00DC5899">
              <w:rPr>
                <w:sz w:val="24"/>
              </w:rPr>
              <w:t xml:space="preserve"> вильный ответ.</w:t>
            </w:r>
          </w:p>
        </w:tc>
        <w:tc>
          <w:tcPr>
            <w:tcW w:w="1477" w:type="dxa"/>
          </w:tcPr>
          <w:p w:rsidR="001D3C2A" w:rsidRPr="00DC5899" w:rsidRDefault="00AA44FD" w:rsidP="00AA44FD">
            <w:pPr>
              <w:pStyle w:val="TableParagraph"/>
              <w:ind w:right="79"/>
              <w:rPr>
                <w:sz w:val="24"/>
              </w:rPr>
            </w:pPr>
            <w:r w:rsidRPr="00DC5899">
              <w:rPr>
                <w:sz w:val="24"/>
              </w:rPr>
              <w:lastRenderedPageBreak/>
              <w:t xml:space="preserve">Палец </w:t>
            </w:r>
          </w:p>
          <w:p w:rsidR="00AA44FD" w:rsidRPr="00DC5899" w:rsidRDefault="00AA44FD" w:rsidP="00AA44FD">
            <w:pPr>
              <w:pStyle w:val="TableParagraph"/>
              <w:ind w:right="79"/>
              <w:rPr>
                <w:sz w:val="24"/>
              </w:rPr>
            </w:pPr>
          </w:p>
          <w:p w:rsidR="00AA44FD" w:rsidRPr="00DC5899" w:rsidRDefault="00AA44FD" w:rsidP="00AA44FD">
            <w:pPr>
              <w:pStyle w:val="TableParagraph"/>
              <w:ind w:right="79"/>
              <w:rPr>
                <w:sz w:val="24"/>
              </w:rPr>
            </w:pPr>
          </w:p>
          <w:p w:rsidR="00AA44FD" w:rsidRPr="00DC5899" w:rsidRDefault="00AA44FD" w:rsidP="00AA44FD">
            <w:pPr>
              <w:pStyle w:val="TableParagraph"/>
              <w:ind w:right="79"/>
              <w:rPr>
                <w:sz w:val="24"/>
              </w:rPr>
            </w:pPr>
          </w:p>
          <w:p w:rsidR="00AA44FD" w:rsidRPr="00DC5899" w:rsidRDefault="00AA44FD" w:rsidP="00AA44FD">
            <w:pPr>
              <w:pStyle w:val="TableParagraph"/>
              <w:ind w:right="79"/>
              <w:rPr>
                <w:sz w:val="24"/>
              </w:rPr>
            </w:pPr>
          </w:p>
          <w:p w:rsidR="00AA44FD" w:rsidRPr="00DC5899" w:rsidRDefault="00AA44FD" w:rsidP="00AA44FD">
            <w:pPr>
              <w:pStyle w:val="TableParagraph"/>
              <w:ind w:right="79"/>
              <w:rPr>
                <w:sz w:val="24"/>
              </w:rPr>
            </w:pPr>
          </w:p>
          <w:p w:rsidR="00AA44FD" w:rsidRPr="00DC5899" w:rsidRDefault="00AA44FD" w:rsidP="00AA44FD">
            <w:pPr>
              <w:pStyle w:val="TableParagraph"/>
              <w:ind w:right="79"/>
              <w:rPr>
                <w:sz w:val="24"/>
              </w:rPr>
            </w:pPr>
          </w:p>
          <w:p w:rsidR="00AA44FD" w:rsidRPr="00DC5899" w:rsidRDefault="00AA44FD" w:rsidP="00AA44FD">
            <w:pPr>
              <w:pStyle w:val="TableParagraph"/>
              <w:ind w:right="79"/>
              <w:rPr>
                <w:sz w:val="24"/>
              </w:rPr>
            </w:pPr>
          </w:p>
          <w:p w:rsidR="00AA44FD" w:rsidRPr="00DC5899" w:rsidRDefault="00AA44FD" w:rsidP="00AA44FD">
            <w:pPr>
              <w:pStyle w:val="TableParagraph"/>
              <w:ind w:right="79"/>
              <w:rPr>
                <w:sz w:val="24"/>
              </w:rPr>
            </w:pPr>
          </w:p>
          <w:p w:rsidR="00AA44FD" w:rsidRPr="00DC5899" w:rsidRDefault="00AA44FD" w:rsidP="00AA44FD">
            <w:pPr>
              <w:pStyle w:val="TableParagraph"/>
              <w:ind w:right="79"/>
              <w:rPr>
                <w:sz w:val="24"/>
              </w:rPr>
            </w:pPr>
          </w:p>
          <w:p w:rsidR="00AA44FD" w:rsidRPr="00DC5899" w:rsidRDefault="00AA44FD" w:rsidP="00AA44FD">
            <w:pPr>
              <w:pStyle w:val="TableParagraph"/>
              <w:ind w:right="79"/>
              <w:rPr>
                <w:sz w:val="24"/>
              </w:rPr>
            </w:pPr>
          </w:p>
          <w:p w:rsidR="00AA44FD" w:rsidRPr="00DC5899" w:rsidRDefault="00AA44FD" w:rsidP="00AA44FD">
            <w:pPr>
              <w:pStyle w:val="TableParagraph"/>
              <w:ind w:right="79"/>
              <w:rPr>
                <w:sz w:val="24"/>
              </w:rPr>
            </w:pPr>
          </w:p>
          <w:p w:rsidR="00AA44FD" w:rsidRPr="00DC5899" w:rsidRDefault="00AA44FD" w:rsidP="00AA44FD">
            <w:pPr>
              <w:pStyle w:val="TableParagraph"/>
              <w:ind w:right="79"/>
              <w:rPr>
                <w:sz w:val="24"/>
              </w:rPr>
            </w:pPr>
          </w:p>
          <w:p w:rsidR="00AA44FD" w:rsidRPr="00DC5899" w:rsidRDefault="00AA44FD" w:rsidP="00AA44FD">
            <w:pPr>
              <w:pStyle w:val="TableParagraph"/>
              <w:ind w:right="79"/>
              <w:rPr>
                <w:sz w:val="24"/>
              </w:rPr>
            </w:pPr>
          </w:p>
        </w:tc>
        <w:tc>
          <w:tcPr>
            <w:tcW w:w="1683" w:type="dxa"/>
          </w:tcPr>
          <w:p w:rsidR="001D3C2A" w:rsidRPr="00DC5899" w:rsidRDefault="001D3C2A" w:rsidP="003902E0">
            <w:pPr>
              <w:pStyle w:val="TableParagraph"/>
              <w:ind w:left="107" w:right="79"/>
              <w:rPr>
                <w:sz w:val="24"/>
              </w:rPr>
            </w:pPr>
          </w:p>
        </w:tc>
      </w:tr>
      <w:tr w:rsidR="00DC5899" w:rsidRPr="00DC5899" w:rsidTr="00071DEC">
        <w:trPr>
          <w:trHeight w:val="4985"/>
        </w:trPr>
        <w:tc>
          <w:tcPr>
            <w:tcW w:w="1843" w:type="dxa"/>
          </w:tcPr>
          <w:p w:rsidR="00FE5047" w:rsidRPr="00DC5899" w:rsidRDefault="00AA44FD" w:rsidP="003902E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DC5899">
              <w:rPr>
                <w:sz w:val="24"/>
              </w:rPr>
              <w:lastRenderedPageBreak/>
              <w:t>Конец урока</w:t>
            </w:r>
          </w:p>
        </w:tc>
        <w:tc>
          <w:tcPr>
            <w:tcW w:w="3159" w:type="dxa"/>
          </w:tcPr>
          <w:p w:rsidR="00FE5047" w:rsidRPr="00DC5899" w:rsidRDefault="00FE5047" w:rsidP="00DC5899">
            <w:pPr>
              <w:pStyle w:val="TableParagraph"/>
              <w:numPr>
                <w:ilvl w:val="0"/>
                <w:numId w:val="3"/>
              </w:numPr>
              <w:spacing w:line="257" w:lineRule="exact"/>
              <w:rPr>
                <w:sz w:val="24"/>
              </w:rPr>
            </w:pPr>
            <w:r w:rsidRPr="00DC5899">
              <w:rPr>
                <w:sz w:val="24"/>
              </w:rPr>
              <w:t>Итог урока.</w:t>
            </w:r>
            <w:r w:rsidR="00DC5899">
              <w:t xml:space="preserve"> </w:t>
            </w:r>
            <w:r w:rsidR="00DC5899" w:rsidRPr="00DC5899">
              <w:rPr>
                <w:sz w:val="24"/>
              </w:rPr>
              <w:t>(П) Учитель предлагает вспомнить уроки музыки, вставить словосочетания, чтобы получились предл</w:t>
            </w:r>
            <w:proofErr w:type="gramStart"/>
            <w:r w:rsidR="00DC5899" w:rsidRPr="00DC5899">
              <w:rPr>
                <w:sz w:val="24"/>
              </w:rPr>
              <w:t>о-</w:t>
            </w:r>
            <w:proofErr w:type="gramEnd"/>
            <w:r w:rsidR="00DC5899" w:rsidRPr="00DC5899">
              <w:rPr>
                <w:sz w:val="24"/>
              </w:rPr>
              <w:t xml:space="preserve"> жения.</w:t>
            </w:r>
          </w:p>
          <w:p w:rsidR="00574B71" w:rsidRPr="00DC5899" w:rsidRDefault="00574B71" w:rsidP="00574B71">
            <w:pPr>
              <w:rPr>
                <w:rFonts w:ascii="Times New Roman" w:hAnsi="Times New Roman" w:cs="Times New Roman"/>
                <w:sz w:val="24"/>
              </w:rPr>
            </w:pPr>
            <w:r w:rsidRPr="00DC5899">
              <w:t xml:space="preserve">Домашнее задание. </w:t>
            </w:r>
            <w:r w:rsidRPr="00DC5899">
              <w:rPr>
                <w:rFonts w:ascii="Times New Roman" w:hAnsi="Times New Roman" w:cs="Times New Roman"/>
                <w:sz w:val="24"/>
              </w:rPr>
              <w:t>Упражнение 4. Найди в интерн</w:t>
            </w:r>
            <w:proofErr w:type="gramStart"/>
            <w:r w:rsidRPr="00DC5899"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 w:rsidRPr="00DC5899">
              <w:rPr>
                <w:rFonts w:ascii="Times New Roman" w:hAnsi="Times New Roman" w:cs="Times New Roman"/>
                <w:sz w:val="24"/>
              </w:rPr>
              <w:t xml:space="preserve"> те информацию о том, как отмечали Национальный день домбры в разных городах, селах Казахстана.</w:t>
            </w:r>
          </w:p>
          <w:p w:rsidR="00574B71" w:rsidRPr="00DC5899" w:rsidRDefault="00574B71" w:rsidP="00574B71">
            <w:r w:rsidRPr="00DC5899">
              <w:rPr>
                <w:rFonts w:ascii="Times New Roman" w:hAnsi="Times New Roman" w:cs="Times New Roman"/>
                <w:sz w:val="24"/>
              </w:rPr>
              <w:t>Как отмечали этот праздник в твоем селе (городе)?</w:t>
            </w:r>
          </w:p>
        </w:tc>
        <w:tc>
          <w:tcPr>
            <w:tcW w:w="3160" w:type="dxa"/>
            <w:gridSpan w:val="2"/>
            <w:vMerge/>
          </w:tcPr>
          <w:p w:rsidR="00FE5047" w:rsidRPr="00DC5899" w:rsidRDefault="00FE5047" w:rsidP="00991B19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</w:tc>
        <w:tc>
          <w:tcPr>
            <w:tcW w:w="1477" w:type="dxa"/>
          </w:tcPr>
          <w:p w:rsidR="00FE5047" w:rsidRPr="00DC5899" w:rsidRDefault="00DC5899" w:rsidP="003902E0">
            <w:pPr>
              <w:pStyle w:val="TableParagraph"/>
              <w:ind w:left="107" w:right="79"/>
              <w:rPr>
                <w:sz w:val="24"/>
              </w:rPr>
            </w:pPr>
            <w:r w:rsidRPr="00DC5899">
              <w:rPr>
                <w:sz w:val="24"/>
              </w:rPr>
              <w:t>Три хлопка</w:t>
            </w:r>
          </w:p>
          <w:p w:rsidR="00DC5899" w:rsidRPr="00DC5899" w:rsidRDefault="00DC5899" w:rsidP="003902E0">
            <w:pPr>
              <w:pStyle w:val="TableParagraph"/>
              <w:ind w:left="107" w:right="79"/>
              <w:rPr>
                <w:sz w:val="24"/>
              </w:rPr>
            </w:pPr>
          </w:p>
          <w:p w:rsidR="00DC5899" w:rsidRPr="00DC5899" w:rsidRDefault="00DC5899" w:rsidP="003902E0">
            <w:pPr>
              <w:pStyle w:val="TableParagraph"/>
              <w:ind w:left="107" w:right="79"/>
              <w:rPr>
                <w:sz w:val="24"/>
              </w:rPr>
            </w:pPr>
          </w:p>
          <w:p w:rsidR="00DC5899" w:rsidRPr="00DC5899" w:rsidRDefault="00DC5899" w:rsidP="003902E0">
            <w:pPr>
              <w:pStyle w:val="TableParagraph"/>
              <w:ind w:left="107" w:right="79"/>
              <w:rPr>
                <w:sz w:val="24"/>
              </w:rPr>
            </w:pPr>
          </w:p>
          <w:p w:rsidR="00DC5899" w:rsidRPr="00DC5899" w:rsidRDefault="00DC5899" w:rsidP="003902E0">
            <w:pPr>
              <w:pStyle w:val="TableParagraph"/>
              <w:ind w:left="107" w:right="79"/>
              <w:rPr>
                <w:sz w:val="24"/>
              </w:rPr>
            </w:pPr>
          </w:p>
          <w:p w:rsidR="00DC5899" w:rsidRPr="00DC5899" w:rsidRDefault="00DC5899" w:rsidP="003902E0">
            <w:pPr>
              <w:pStyle w:val="TableParagraph"/>
              <w:ind w:left="107" w:right="79"/>
              <w:rPr>
                <w:sz w:val="24"/>
              </w:rPr>
            </w:pPr>
          </w:p>
          <w:p w:rsidR="00DC5899" w:rsidRPr="00DC5899" w:rsidRDefault="00DC5899" w:rsidP="003902E0">
            <w:pPr>
              <w:pStyle w:val="TableParagraph"/>
              <w:ind w:left="107" w:right="79"/>
              <w:rPr>
                <w:sz w:val="24"/>
              </w:rPr>
            </w:pPr>
          </w:p>
          <w:p w:rsidR="00DC5899" w:rsidRPr="00DC5899" w:rsidRDefault="00DC5899" w:rsidP="003902E0">
            <w:pPr>
              <w:pStyle w:val="TableParagraph"/>
              <w:ind w:left="107" w:right="79"/>
              <w:rPr>
                <w:sz w:val="24"/>
              </w:rPr>
            </w:pPr>
          </w:p>
          <w:p w:rsidR="00DC5899" w:rsidRPr="00DC5899" w:rsidRDefault="00DC5899" w:rsidP="003902E0">
            <w:pPr>
              <w:pStyle w:val="TableParagraph"/>
              <w:ind w:left="107" w:right="79"/>
              <w:rPr>
                <w:sz w:val="24"/>
              </w:rPr>
            </w:pPr>
          </w:p>
          <w:p w:rsidR="00DC5899" w:rsidRPr="00DC5899" w:rsidRDefault="00DC5899" w:rsidP="003902E0">
            <w:pPr>
              <w:pStyle w:val="TableParagraph"/>
              <w:ind w:left="107" w:right="79"/>
              <w:rPr>
                <w:sz w:val="24"/>
              </w:rPr>
            </w:pPr>
          </w:p>
          <w:p w:rsidR="00DC5899" w:rsidRPr="00DC5899" w:rsidRDefault="00DC5899" w:rsidP="003902E0">
            <w:pPr>
              <w:pStyle w:val="TableParagraph"/>
              <w:ind w:left="107" w:right="79"/>
              <w:rPr>
                <w:sz w:val="24"/>
              </w:rPr>
            </w:pPr>
          </w:p>
          <w:p w:rsidR="00DC5899" w:rsidRPr="00DC5899" w:rsidRDefault="00DC5899" w:rsidP="003902E0">
            <w:pPr>
              <w:pStyle w:val="TableParagraph"/>
              <w:ind w:left="107" w:right="79"/>
              <w:rPr>
                <w:sz w:val="24"/>
              </w:rPr>
            </w:pPr>
          </w:p>
          <w:p w:rsidR="00DC5899" w:rsidRPr="00DC5899" w:rsidRDefault="00DC5899" w:rsidP="003902E0">
            <w:pPr>
              <w:pStyle w:val="TableParagraph"/>
              <w:ind w:left="107" w:right="79"/>
              <w:rPr>
                <w:sz w:val="24"/>
              </w:rPr>
            </w:pPr>
          </w:p>
          <w:p w:rsidR="00DC5899" w:rsidRPr="00DC5899" w:rsidRDefault="00DC5899" w:rsidP="003902E0">
            <w:pPr>
              <w:pStyle w:val="TableParagraph"/>
              <w:ind w:left="107" w:right="79"/>
              <w:rPr>
                <w:sz w:val="24"/>
              </w:rPr>
            </w:pPr>
          </w:p>
          <w:p w:rsidR="00DC5899" w:rsidRPr="00DC5899" w:rsidRDefault="00DC5899" w:rsidP="003902E0">
            <w:pPr>
              <w:pStyle w:val="TableParagraph"/>
              <w:ind w:left="107" w:right="79"/>
              <w:rPr>
                <w:sz w:val="24"/>
              </w:rPr>
            </w:pPr>
          </w:p>
          <w:p w:rsidR="00DC5899" w:rsidRPr="00DC5899" w:rsidRDefault="00DC5899" w:rsidP="003902E0">
            <w:pPr>
              <w:pStyle w:val="TableParagraph"/>
              <w:ind w:left="107" w:right="79"/>
              <w:rPr>
                <w:sz w:val="24"/>
              </w:rPr>
            </w:pPr>
          </w:p>
          <w:p w:rsidR="00DC5899" w:rsidRPr="00DC5899" w:rsidRDefault="00DC5899" w:rsidP="003902E0">
            <w:pPr>
              <w:pStyle w:val="TableParagraph"/>
              <w:ind w:left="107" w:right="79"/>
              <w:rPr>
                <w:sz w:val="24"/>
              </w:rPr>
            </w:pPr>
          </w:p>
          <w:p w:rsidR="00DC5899" w:rsidRPr="00DC5899" w:rsidRDefault="00DC5899" w:rsidP="003902E0">
            <w:pPr>
              <w:pStyle w:val="TableParagraph"/>
              <w:ind w:left="107" w:right="79"/>
              <w:rPr>
                <w:sz w:val="24"/>
              </w:rPr>
            </w:pPr>
          </w:p>
          <w:p w:rsidR="00DC5899" w:rsidRPr="00DC5899" w:rsidRDefault="00DC5899" w:rsidP="003902E0">
            <w:pPr>
              <w:pStyle w:val="TableParagraph"/>
              <w:ind w:left="107" w:right="79"/>
              <w:rPr>
                <w:sz w:val="24"/>
              </w:rPr>
            </w:pPr>
          </w:p>
          <w:p w:rsidR="00DC5899" w:rsidRPr="00DC5899" w:rsidRDefault="00DC5899" w:rsidP="003902E0">
            <w:pPr>
              <w:pStyle w:val="TableParagraph"/>
              <w:ind w:left="107" w:right="79"/>
              <w:rPr>
                <w:sz w:val="24"/>
              </w:rPr>
            </w:pPr>
          </w:p>
          <w:p w:rsidR="00DC5899" w:rsidRPr="00DC5899" w:rsidRDefault="00DC5899" w:rsidP="003902E0">
            <w:pPr>
              <w:pStyle w:val="TableParagraph"/>
              <w:ind w:left="107" w:right="79"/>
              <w:rPr>
                <w:sz w:val="24"/>
              </w:rPr>
            </w:pPr>
          </w:p>
          <w:p w:rsidR="00DC5899" w:rsidRPr="00DC5899" w:rsidRDefault="00DC5899" w:rsidP="003902E0">
            <w:pPr>
              <w:pStyle w:val="TableParagraph"/>
              <w:ind w:left="107" w:right="79"/>
              <w:rPr>
                <w:sz w:val="24"/>
              </w:rPr>
            </w:pPr>
          </w:p>
          <w:p w:rsidR="00DC5899" w:rsidRPr="00DC5899" w:rsidRDefault="00DC5899" w:rsidP="003902E0">
            <w:pPr>
              <w:pStyle w:val="TableParagraph"/>
              <w:ind w:left="107" w:right="79"/>
              <w:rPr>
                <w:sz w:val="24"/>
              </w:rPr>
            </w:pPr>
          </w:p>
          <w:p w:rsidR="00DC5899" w:rsidRPr="00DC5899" w:rsidRDefault="00DC5899" w:rsidP="003902E0">
            <w:pPr>
              <w:pStyle w:val="TableParagraph"/>
              <w:ind w:left="107" w:right="79"/>
              <w:rPr>
                <w:sz w:val="24"/>
              </w:rPr>
            </w:pPr>
          </w:p>
          <w:p w:rsidR="00DC5899" w:rsidRPr="00DC5899" w:rsidRDefault="00DC5899" w:rsidP="003902E0">
            <w:pPr>
              <w:pStyle w:val="TableParagraph"/>
              <w:ind w:left="107" w:right="79"/>
              <w:rPr>
                <w:sz w:val="24"/>
              </w:rPr>
            </w:pPr>
          </w:p>
          <w:p w:rsidR="00DC5899" w:rsidRPr="00DC5899" w:rsidRDefault="00DC5899" w:rsidP="003902E0">
            <w:pPr>
              <w:pStyle w:val="TableParagraph"/>
              <w:ind w:left="107" w:right="79"/>
              <w:rPr>
                <w:sz w:val="24"/>
              </w:rPr>
            </w:pPr>
          </w:p>
          <w:p w:rsidR="00DC5899" w:rsidRPr="00DC5899" w:rsidRDefault="00DC5899" w:rsidP="003902E0">
            <w:pPr>
              <w:pStyle w:val="TableParagraph"/>
              <w:ind w:left="107" w:right="79"/>
              <w:rPr>
                <w:sz w:val="24"/>
              </w:rPr>
            </w:pPr>
          </w:p>
          <w:p w:rsidR="00DC5899" w:rsidRPr="00DC5899" w:rsidRDefault="00DC5899" w:rsidP="00071DEC">
            <w:pPr>
              <w:rPr>
                <w:sz w:val="24"/>
              </w:rPr>
            </w:pPr>
            <w:r w:rsidRPr="001A7ACB">
              <w:t>Сигнальные карточки</w:t>
            </w:r>
          </w:p>
        </w:tc>
        <w:tc>
          <w:tcPr>
            <w:tcW w:w="1683" w:type="dxa"/>
          </w:tcPr>
          <w:p w:rsidR="00FE5047" w:rsidRDefault="001A7ACB" w:rsidP="003902E0">
            <w:pPr>
              <w:pStyle w:val="TableParagraph"/>
              <w:ind w:left="107" w:right="79"/>
              <w:rPr>
                <w:sz w:val="24"/>
              </w:rPr>
            </w:pPr>
            <w:r>
              <w:rPr>
                <w:sz w:val="24"/>
              </w:rPr>
              <w:t>Рабочие тетради</w:t>
            </w:r>
          </w:p>
          <w:p w:rsidR="001A7ACB" w:rsidRDefault="001A7ACB" w:rsidP="003902E0">
            <w:pPr>
              <w:pStyle w:val="TableParagraph"/>
              <w:ind w:left="107" w:right="79"/>
              <w:rPr>
                <w:sz w:val="24"/>
              </w:rPr>
            </w:pPr>
            <w:r>
              <w:rPr>
                <w:sz w:val="24"/>
              </w:rPr>
              <w:t xml:space="preserve">Учебники </w:t>
            </w:r>
          </w:p>
          <w:p w:rsidR="00071DEC" w:rsidRDefault="001A7ACB" w:rsidP="003902E0">
            <w:pPr>
              <w:pStyle w:val="TableParagraph"/>
              <w:ind w:left="107" w:right="79"/>
              <w:rPr>
                <w:sz w:val="24"/>
              </w:rPr>
            </w:pPr>
            <w:r>
              <w:rPr>
                <w:sz w:val="24"/>
              </w:rPr>
              <w:t>Иллюстра</w:t>
            </w:r>
          </w:p>
          <w:p w:rsidR="001A7ACB" w:rsidRPr="00DC5899" w:rsidRDefault="001A7ACB" w:rsidP="003902E0">
            <w:pPr>
              <w:pStyle w:val="TableParagraph"/>
              <w:ind w:left="107" w:right="79"/>
              <w:rPr>
                <w:sz w:val="24"/>
              </w:rPr>
            </w:pPr>
            <w:r>
              <w:rPr>
                <w:sz w:val="24"/>
              </w:rPr>
              <w:t xml:space="preserve">ции </w:t>
            </w:r>
          </w:p>
        </w:tc>
      </w:tr>
    </w:tbl>
    <w:p w:rsidR="0099332C" w:rsidRDefault="0099332C" w:rsidP="00574B71"/>
    <w:p w:rsidR="001A7ACB" w:rsidRPr="00DC5899" w:rsidRDefault="001A7ACB" w:rsidP="00574B71">
      <w:r>
        <w:t>Провери</w:t>
      </w:r>
      <w:proofErr w:type="gramStart"/>
      <w:r>
        <w:t>л(</w:t>
      </w:r>
      <w:proofErr w:type="gramEnd"/>
      <w:r>
        <w:t>а)………………………………</w:t>
      </w:r>
    </w:p>
    <w:sectPr w:rsidR="001A7ACB" w:rsidRPr="00DC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A38AC"/>
    <w:multiLevelType w:val="hybridMultilevel"/>
    <w:tmpl w:val="A71457BA"/>
    <w:lvl w:ilvl="0" w:tplc="CBAAF50A">
      <w:numFmt w:val="bullet"/>
      <w:lvlText w:val=""/>
      <w:lvlJc w:val="left"/>
      <w:pPr>
        <w:ind w:left="107" w:hanging="35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2290484A">
      <w:numFmt w:val="bullet"/>
      <w:lvlText w:val="•"/>
      <w:lvlJc w:val="left"/>
      <w:pPr>
        <w:ind w:left="682" w:hanging="356"/>
      </w:pPr>
      <w:rPr>
        <w:rFonts w:hint="default"/>
        <w:lang w:val="ru-RU" w:eastAsia="ru-RU" w:bidi="ru-RU"/>
      </w:rPr>
    </w:lvl>
    <w:lvl w:ilvl="2" w:tplc="9AD685DA">
      <w:numFmt w:val="bullet"/>
      <w:lvlText w:val="•"/>
      <w:lvlJc w:val="left"/>
      <w:pPr>
        <w:ind w:left="1265" w:hanging="356"/>
      </w:pPr>
      <w:rPr>
        <w:rFonts w:hint="default"/>
        <w:lang w:val="ru-RU" w:eastAsia="ru-RU" w:bidi="ru-RU"/>
      </w:rPr>
    </w:lvl>
    <w:lvl w:ilvl="3" w:tplc="85326830">
      <w:numFmt w:val="bullet"/>
      <w:lvlText w:val="•"/>
      <w:lvlJc w:val="left"/>
      <w:pPr>
        <w:ind w:left="1847" w:hanging="356"/>
      </w:pPr>
      <w:rPr>
        <w:rFonts w:hint="default"/>
        <w:lang w:val="ru-RU" w:eastAsia="ru-RU" w:bidi="ru-RU"/>
      </w:rPr>
    </w:lvl>
    <w:lvl w:ilvl="4" w:tplc="8D9AF1D4">
      <w:numFmt w:val="bullet"/>
      <w:lvlText w:val="•"/>
      <w:lvlJc w:val="left"/>
      <w:pPr>
        <w:ind w:left="2430" w:hanging="356"/>
      </w:pPr>
      <w:rPr>
        <w:rFonts w:hint="default"/>
        <w:lang w:val="ru-RU" w:eastAsia="ru-RU" w:bidi="ru-RU"/>
      </w:rPr>
    </w:lvl>
    <w:lvl w:ilvl="5" w:tplc="E8F0C776">
      <w:numFmt w:val="bullet"/>
      <w:lvlText w:val="•"/>
      <w:lvlJc w:val="left"/>
      <w:pPr>
        <w:ind w:left="3012" w:hanging="356"/>
      </w:pPr>
      <w:rPr>
        <w:rFonts w:hint="default"/>
        <w:lang w:val="ru-RU" w:eastAsia="ru-RU" w:bidi="ru-RU"/>
      </w:rPr>
    </w:lvl>
    <w:lvl w:ilvl="6" w:tplc="99C820E6">
      <w:numFmt w:val="bullet"/>
      <w:lvlText w:val="•"/>
      <w:lvlJc w:val="left"/>
      <w:pPr>
        <w:ind w:left="3595" w:hanging="356"/>
      </w:pPr>
      <w:rPr>
        <w:rFonts w:hint="default"/>
        <w:lang w:val="ru-RU" w:eastAsia="ru-RU" w:bidi="ru-RU"/>
      </w:rPr>
    </w:lvl>
    <w:lvl w:ilvl="7" w:tplc="582AD448">
      <w:numFmt w:val="bullet"/>
      <w:lvlText w:val="•"/>
      <w:lvlJc w:val="left"/>
      <w:pPr>
        <w:ind w:left="4177" w:hanging="356"/>
      </w:pPr>
      <w:rPr>
        <w:rFonts w:hint="default"/>
        <w:lang w:val="ru-RU" w:eastAsia="ru-RU" w:bidi="ru-RU"/>
      </w:rPr>
    </w:lvl>
    <w:lvl w:ilvl="8" w:tplc="6C1CF260">
      <w:numFmt w:val="bullet"/>
      <w:lvlText w:val="•"/>
      <w:lvlJc w:val="left"/>
      <w:pPr>
        <w:ind w:left="4760" w:hanging="356"/>
      </w:pPr>
      <w:rPr>
        <w:rFonts w:hint="default"/>
        <w:lang w:val="ru-RU" w:eastAsia="ru-RU" w:bidi="ru-RU"/>
      </w:rPr>
    </w:lvl>
  </w:abstractNum>
  <w:abstractNum w:abstractNumId="1">
    <w:nsid w:val="6EDD6487"/>
    <w:multiLevelType w:val="hybridMultilevel"/>
    <w:tmpl w:val="B336A8E4"/>
    <w:lvl w:ilvl="0" w:tplc="D744C57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i/>
        <w:color w:val="006FC0"/>
        <w:w w:val="99"/>
        <w:sz w:val="24"/>
        <w:szCs w:val="24"/>
        <w:lang w:val="ru-RU" w:eastAsia="ru-RU" w:bidi="ru-RU"/>
      </w:rPr>
    </w:lvl>
    <w:lvl w:ilvl="1" w:tplc="8AD44E3C">
      <w:numFmt w:val="bullet"/>
      <w:lvlText w:val="•"/>
      <w:lvlJc w:val="left"/>
      <w:pPr>
        <w:ind w:left="808" w:hanging="140"/>
      </w:pPr>
      <w:rPr>
        <w:rFonts w:hint="default"/>
        <w:lang w:val="ru-RU" w:eastAsia="ru-RU" w:bidi="ru-RU"/>
      </w:rPr>
    </w:lvl>
    <w:lvl w:ilvl="2" w:tplc="E4DEB6FE">
      <w:numFmt w:val="bullet"/>
      <w:lvlText w:val="•"/>
      <w:lvlJc w:val="left"/>
      <w:pPr>
        <w:ind w:left="1377" w:hanging="140"/>
      </w:pPr>
      <w:rPr>
        <w:rFonts w:hint="default"/>
        <w:lang w:val="ru-RU" w:eastAsia="ru-RU" w:bidi="ru-RU"/>
      </w:rPr>
    </w:lvl>
    <w:lvl w:ilvl="3" w:tplc="B344A7EC">
      <w:numFmt w:val="bullet"/>
      <w:lvlText w:val="•"/>
      <w:lvlJc w:val="left"/>
      <w:pPr>
        <w:ind w:left="1945" w:hanging="140"/>
      </w:pPr>
      <w:rPr>
        <w:rFonts w:hint="default"/>
        <w:lang w:val="ru-RU" w:eastAsia="ru-RU" w:bidi="ru-RU"/>
      </w:rPr>
    </w:lvl>
    <w:lvl w:ilvl="4" w:tplc="9B408DDE">
      <w:numFmt w:val="bullet"/>
      <w:lvlText w:val="•"/>
      <w:lvlJc w:val="left"/>
      <w:pPr>
        <w:ind w:left="2514" w:hanging="140"/>
      </w:pPr>
      <w:rPr>
        <w:rFonts w:hint="default"/>
        <w:lang w:val="ru-RU" w:eastAsia="ru-RU" w:bidi="ru-RU"/>
      </w:rPr>
    </w:lvl>
    <w:lvl w:ilvl="5" w:tplc="0148860C">
      <w:numFmt w:val="bullet"/>
      <w:lvlText w:val="•"/>
      <w:lvlJc w:val="left"/>
      <w:pPr>
        <w:ind w:left="3082" w:hanging="140"/>
      </w:pPr>
      <w:rPr>
        <w:rFonts w:hint="default"/>
        <w:lang w:val="ru-RU" w:eastAsia="ru-RU" w:bidi="ru-RU"/>
      </w:rPr>
    </w:lvl>
    <w:lvl w:ilvl="6" w:tplc="1D38662A">
      <w:numFmt w:val="bullet"/>
      <w:lvlText w:val="•"/>
      <w:lvlJc w:val="left"/>
      <w:pPr>
        <w:ind w:left="3651" w:hanging="140"/>
      </w:pPr>
      <w:rPr>
        <w:rFonts w:hint="default"/>
        <w:lang w:val="ru-RU" w:eastAsia="ru-RU" w:bidi="ru-RU"/>
      </w:rPr>
    </w:lvl>
    <w:lvl w:ilvl="7" w:tplc="CEB8E6DC">
      <w:numFmt w:val="bullet"/>
      <w:lvlText w:val="•"/>
      <w:lvlJc w:val="left"/>
      <w:pPr>
        <w:ind w:left="4219" w:hanging="140"/>
      </w:pPr>
      <w:rPr>
        <w:rFonts w:hint="default"/>
        <w:lang w:val="ru-RU" w:eastAsia="ru-RU" w:bidi="ru-RU"/>
      </w:rPr>
    </w:lvl>
    <w:lvl w:ilvl="8" w:tplc="32C88AF6">
      <w:numFmt w:val="bullet"/>
      <w:lvlText w:val="•"/>
      <w:lvlJc w:val="left"/>
      <w:pPr>
        <w:ind w:left="4788" w:hanging="140"/>
      </w:pPr>
      <w:rPr>
        <w:rFonts w:hint="default"/>
        <w:lang w:val="ru-RU" w:eastAsia="ru-RU" w:bidi="ru-RU"/>
      </w:rPr>
    </w:lvl>
  </w:abstractNum>
  <w:abstractNum w:abstractNumId="2">
    <w:nsid w:val="6F8511BF"/>
    <w:multiLevelType w:val="hybridMultilevel"/>
    <w:tmpl w:val="0EC29448"/>
    <w:lvl w:ilvl="0" w:tplc="F9443FCE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43821F38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color w:val="333333"/>
        <w:w w:val="100"/>
        <w:sz w:val="24"/>
        <w:szCs w:val="24"/>
        <w:lang w:val="ru-RU" w:eastAsia="ru-RU" w:bidi="ru-RU"/>
      </w:rPr>
    </w:lvl>
    <w:lvl w:ilvl="2" w:tplc="0746488C">
      <w:numFmt w:val="bullet"/>
      <w:lvlText w:val="•"/>
      <w:lvlJc w:val="left"/>
      <w:pPr>
        <w:ind w:left="1387" w:hanging="360"/>
      </w:pPr>
      <w:rPr>
        <w:rFonts w:hint="default"/>
        <w:lang w:val="ru-RU" w:eastAsia="ru-RU" w:bidi="ru-RU"/>
      </w:rPr>
    </w:lvl>
    <w:lvl w:ilvl="3" w:tplc="B1D6F5B2">
      <w:numFmt w:val="bullet"/>
      <w:lvlText w:val="•"/>
      <w:lvlJc w:val="left"/>
      <w:pPr>
        <w:ind w:left="1954" w:hanging="360"/>
      </w:pPr>
      <w:rPr>
        <w:rFonts w:hint="default"/>
        <w:lang w:val="ru-RU" w:eastAsia="ru-RU" w:bidi="ru-RU"/>
      </w:rPr>
    </w:lvl>
    <w:lvl w:ilvl="4" w:tplc="315ABF5A">
      <w:numFmt w:val="bullet"/>
      <w:lvlText w:val="•"/>
      <w:lvlJc w:val="left"/>
      <w:pPr>
        <w:ind w:left="2521" w:hanging="360"/>
      </w:pPr>
      <w:rPr>
        <w:rFonts w:hint="default"/>
        <w:lang w:val="ru-RU" w:eastAsia="ru-RU" w:bidi="ru-RU"/>
      </w:rPr>
    </w:lvl>
    <w:lvl w:ilvl="5" w:tplc="8E8AADFE">
      <w:numFmt w:val="bullet"/>
      <w:lvlText w:val="•"/>
      <w:lvlJc w:val="left"/>
      <w:pPr>
        <w:ind w:left="3088" w:hanging="360"/>
      </w:pPr>
      <w:rPr>
        <w:rFonts w:hint="default"/>
        <w:lang w:val="ru-RU" w:eastAsia="ru-RU" w:bidi="ru-RU"/>
      </w:rPr>
    </w:lvl>
    <w:lvl w:ilvl="6" w:tplc="978074A8">
      <w:numFmt w:val="bullet"/>
      <w:lvlText w:val="•"/>
      <w:lvlJc w:val="left"/>
      <w:pPr>
        <w:ind w:left="3656" w:hanging="360"/>
      </w:pPr>
      <w:rPr>
        <w:rFonts w:hint="default"/>
        <w:lang w:val="ru-RU" w:eastAsia="ru-RU" w:bidi="ru-RU"/>
      </w:rPr>
    </w:lvl>
    <w:lvl w:ilvl="7" w:tplc="B8401A3E">
      <w:numFmt w:val="bullet"/>
      <w:lvlText w:val="•"/>
      <w:lvlJc w:val="left"/>
      <w:pPr>
        <w:ind w:left="4223" w:hanging="360"/>
      </w:pPr>
      <w:rPr>
        <w:rFonts w:hint="default"/>
        <w:lang w:val="ru-RU" w:eastAsia="ru-RU" w:bidi="ru-RU"/>
      </w:rPr>
    </w:lvl>
    <w:lvl w:ilvl="8" w:tplc="1AF6A15A">
      <w:numFmt w:val="bullet"/>
      <w:lvlText w:val="•"/>
      <w:lvlJc w:val="left"/>
      <w:pPr>
        <w:ind w:left="4790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59B"/>
    <w:rsid w:val="000350C9"/>
    <w:rsid w:val="00071DEC"/>
    <w:rsid w:val="000F201B"/>
    <w:rsid w:val="001A7ACB"/>
    <w:rsid w:val="001D3C2A"/>
    <w:rsid w:val="00574B71"/>
    <w:rsid w:val="00594AC9"/>
    <w:rsid w:val="00812484"/>
    <w:rsid w:val="008C459B"/>
    <w:rsid w:val="008E39DB"/>
    <w:rsid w:val="0099332C"/>
    <w:rsid w:val="00AA44FD"/>
    <w:rsid w:val="00C66ECA"/>
    <w:rsid w:val="00DC5899"/>
    <w:rsid w:val="00FE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459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C45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styleId="a3">
    <w:name w:val="Table Grid"/>
    <w:basedOn w:val="a1"/>
    <w:uiPriority w:val="59"/>
    <w:rsid w:val="00594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50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878ZrYwSDY" TargetMode="External"/><Relationship Id="rId13" Type="http://schemas.openxmlformats.org/officeDocument/2006/relationships/hyperlink" Target="https://www.youtube.com/watch?v=5878ZrYwSD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5878ZrYwSDY" TargetMode="External"/><Relationship Id="rId12" Type="http://schemas.openxmlformats.org/officeDocument/2006/relationships/hyperlink" Target="https://www.youtube.com/watch?v=5878ZrYwSD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878ZrYwSDY" TargetMode="External"/><Relationship Id="rId11" Type="http://schemas.openxmlformats.org/officeDocument/2006/relationships/hyperlink" Target="https://www.youtube.com/watch?v=5878ZrYwSD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5878ZrYwSD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878ZrYwSDY" TargetMode="External"/><Relationship Id="rId14" Type="http://schemas.openxmlformats.org/officeDocument/2006/relationships/hyperlink" Target="https://www.youtube.com/watch?v=5878ZrYwS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2021-11-21T18:35:00Z</cp:lastPrinted>
  <dcterms:created xsi:type="dcterms:W3CDTF">2019-11-18T14:02:00Z</dcterms:created>
  <dcterms:modified xsi:type="dcterms:W3CDTF">2021-11-23T11:44:00Z</dcterms:modified>
</cp:coreProperties>
</file>