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F5" w:rsidRDefault="00445BF5" w:rsidP="00445BF5">
      <w:pPr>
        <w:pStyle w:val="a3"/>
        <w:pageBreakBefore/>
        <w:spacing w:after="240"/>
        <w:ind w:left="720"/>
        <w:jc w:val="center"/>
        <w:rPr>
          <w:rFonts w:cs="Times New Roman"/>
          <w:b/>
          <w:color w:val="000000"/>
        </w:rPr>
      </w:pPr>
      <w:r w:rsidRPr="001A009F">
        <w:rPr>
          <w:rFonts w:cs="Times New Roman"/>
          <w:b/>
          <w:color w:val="000000"/>
        </w:rPr>
        <w:t>Кроссворд</w:t>
      </w:r>
      <w:r>
        <w:rPr>
          <w:rFonts w:cs="Times New Roman"/>
          <w:b/>
          <w:color w:val="000000"/>
        </w:rPr>
        <w:t xml:space="preserve"> </w:t>
      </w:r>
      <w:r w:rsidR="0074192E">
        <w:rPr>
          <w:rFonts w:cs="Times New Roman"/>
          <w:b/>
          <w:color w:val="000000"/>
        </w:rPr>
        <w:t>по Информатике (</w:t>
      </w:r>
      <w:r w:rsidR="00D2296B">
        <w:rPr>
          <w:rFonts w:cs="Times New Roman"/>
          <w:b/>
          <w:color w:val="000000"/>
        </w:rPr>
        <w:t>4 вариант</w:t>
      </w:r>
      <w:r w:rsidR="0074192E">
        <w:rPr>
          <w:rFonts w:cs="Times New Roman"/>
          <w:b/>
          <w:color w:val="000000"/>
        </w:rPr>
        <w:t>)</w:t>
      </w:r>
    </w:p>
    <w:tbl>
      <w:tblPr>
        <w:tblW w:w="6372" w:type="dxa"/>
        <w:jc w:val="center"/>
        <w:tblInd w:w="93" w:type="dxa"/>
        <w:tblLook w:val="04A0" w:firstRow="1" w:lastRow="0" w:firstColumn="1" w:lastColumn="0" w:noHBand="0" w:noVBand="1"/>
      </w:tblPr>
      <w:tblGrid>
        <w:gridCol w:w="419"/>
        <w:gridCol w:w="419"/>
        <w:gridCol w:w="318"/>
        <w:gridCol w:w="419"/>
        <w:gridCol w:w="318"/>
        <w:gridCol w:w="236"/>
        <w:gridCol w:w="318"/>
        <w:gridCol w:w="236"/>
        <w:gridCol w:w="419"/>
        <w:gridCol w:w="419"/>
        <w:gridCol w:w="419"/>
        <w:gridCol w:w="23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236"/>
        <w:gridCol w:w="419"/>
        <w:gridCol w:w="419"/>
        <w:gridCol w:w="236"/>
        <w:gridCol w:w="419"/>
        <w:gridCol w:w="236"/>
      </w:tblGrid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3CF" w:rsidRPr="00C53D9D" w:rsidRDefault="00F27116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0F410C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F27116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4653BE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4653BE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4653BE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4653BE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4653BE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1B645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1B645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1B645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1B645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1B645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C53D9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1B645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C53D9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F415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F415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3CF" w:rsidRPr="00C53D9D" w:rsidRDefault="00C53D9D" w:rsidP="00C53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F415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C53D9D" w:rsidP="00C53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C53D9D" w:rsidP="00C53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F415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F415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C53D9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27387B" w:rsidP="00273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C53D9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87B" w:rsidRPr="00C53D9D" w:rsidTr="00C53D9D">
        <w:trPr>
          <w:gridAfter w:val="2"/>
          <w:wAfter w:w="472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87B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87B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87B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87B" w:rsidRPr="00C53D9D" w:rsidRDefault="00C53D9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7B" w:rsidRPr="00C53D9D" w:rsidRDefault="0027387B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C53D9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C53D9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C53D9D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27387B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3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3CF" w:rsidRPr="00C53D9D" w:rsidTr="00C53D9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23CF" w:rsidRPr="00C53D9D" w:rsidRDefault="003823CF" w:rsidP="0038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CF" w:rsidRPr="00C53D9D" w:rsidRDefault="003823CF" w:rsidP="00382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23CF" w:rsidRDefault="003823CF" w:rsidP="003823CF">
      <w:pPr>
        <w:pStyle w:val="a3"/>
        <w:spacing w:after="240"/>
        <w:ind w:left="720"/>
        <w:jc w:val="center"/>
        <w:rPr>
          <w:rFonts w:cs="Times New Roman"/>
          <w:b/>
          <w:color w:val="000000"/>
        </w:rPr>
      </w:pPr>
    </w:p>
    <w:p w:rsidR="003823CF" w:rsidRDefault="003823CF" w:rsidP="00445BF5">
      <w:pPr>
        <w:pStyle w:val="a3"/>
        <w:pageBreakBefore/>
        <w:spacing w:after="240"/>
        <w:ind w:left="7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>По горизонтали:</w:t>
      </w:r>
    </w:p>
    <w:p w:rsidR="003823CF" w:rsidRPr="004653BE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color w:val="000000"/>
          <w:spacing w:val="-3"/>
        </w:rPr>
      </w:pPr>
      <w:r>
        <w:rPr>
          <w:rFonts w:cs="Times New Roman"/>
          <w:b/>
          <w:color w:val="000000"/>
          <w:spacing w:val="7"/>
        </w:rPr>
        <w:t>…</w:t>
      </w:r>
      <w:r w:rsidR="003823CF" w:rsidRPr="004653BE">
        <w:rPr>
          <w:rFonts w:cs="Times New Roman"/>
          <w:b/>
          <w:color w:val="000000"/>
          <w:spacing w:val="7"/>
        </w:rPr>
        <w:t> -</w:t>
      </w:r>
      <w:r w:rsidR="003823CF" w:rsidRPr="004653BE">
        <w:rPr>
          <w:rFonts w:cs="Times New Roman"/>
          <w:color w:val="000000"/>
          <w:spacing w:val="7"/>
        </w:rPr>
        <w:t xml:space="preserve"> система условных знаков для представления </w:t>
      </w:r>
      <w:r w:rsidR="003823CF" w:rsidRPr="004653BE">
        <w:rPr>
          <w:rFonts w:cs="Times New Roman"/>
          <w:color w:val="000000"/>
          <w:spacing w:val="4"/>
        </w:rPr>
        <w:t>информации.</w:t>
      </w:r>
    </w:p>
    <w:p w:rsidR="003823CF" w:rsidRPr="004653BE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color w:val="000000"/>
          <w:spacing w:val="-3"/>
        </w:rPr>
      </w:pPr>
      <w:r>
        <w:rPr>
          <w:rFonts w:cs="Times New Roman"/>
          <w:b/>
          <w:color w:val="000000"/>
          <w:spacing w:val="7"/>
        </w:rPr>
        <w:t>…</w:t>
      </w:r>
      <w:r w:rsidR="003823CF" w:rsidRPr="004653BE">
        <w:rPr>
          <w:rFonts w:cs="Times New Roman"/>
          <w:b/>
          <w:color w:val="000000"/>
          <w:spacing w:val="7"/>
        </w:rPr>
        <w:t xml:space="preserve"> -</w:t>
      </w:r>
      <w:r w:rsidR="003823CF" w:rsidRPr="004653BE">
        <w:rPr>
          <w:rFonts w:cs="Times New Roman"/>
          <w:b/>
          <w:color w:val="000000"/>
          <w:spacing w:val="-3"/>
        </w:rPr>
        <w:t xml:space="preserve"> </w:t>
      </w:r>
      <w:r w:rsidR="004653BE" w:rsidRPr="004653BE">
        <w:rPr>
          <w:rFonts w:cs="Times New Roman"/>
          <w:color w:val="333333"/>
          <w:shd w:val="clear" w:color="auto" w:fill="FBFBFB"/>
        </w:rPr>
        <w:t>совокупность основных устройств, узлов и блоков ЭВМ, а также структура основных управляющих и информационных связей между ними, обеспечивающая выполнение заданных функций.</w:t>
      </w:r>
    </w:p>
    <w:p w:rsidR="003823CF" w:rsidRPr="004653BE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color w:val="000000"/>
          <w:spacing w:val="-3"/>
        </w:rPr>
      </w:pPr>
      <w:r>
        <w:rPr>
          <w:rFonts w:cs="Times New Roman"/>
          <w:b/>
          <w:color w:val="000000"/>
          <w:spacing w:val="-3"/>
        </w:rPr>
        <w:t>…</w:t>
      </w:r>
      <w:r w:rsidR="003823CF" w:rsidRPr="004653BE">
        <w:rPr>
          <w:rFonts w:cs="Times New Roman"/>
          <w:b/>
          <w:color w:val="000000"/>
          <w:spacing w:val="-3"/>
        </w:rPr>
        <w:t xml:space="preserve"> </w:t>
      </w:r>
      <w:r>
        <w:rPr>
          <w:rFonts w:cs="Times New Roman"/>
          <w:b/>
          <w:color w:val="000000"/>
          <w:spacing w:val="-3"/>
        </w:rPr>
        <w:t>-</w:t>
      </w:r>
      <w:r w:rsidR="004653BE" w:rsidRPr="004653BE">
        <w:rPr>
          <w:rFonts w:cs="Times New Roman"/>
          <w:b/>
          <w:color w:val="000000"/>
          <w:spacing w:val="-3"/>
        </w:rPr>
        <w:t xml:space="preserve"> </w:t>
      </w:r>
      <w:r w:rsidR="004653BE" w:rsidRPr="004653BE">
        <w:rPr>
          <w:rFonts w:cs="Times New Roman"/>
          <w:color w:val="333333"/>
          <w:shd w:val="clear" w:color="auto" w:fill="FBFBFB"/>
        </w:rPr>
        <w:t>единица измерения количества информации. </w:t>
      </w:r>
    </w:p>
    <w:p w:rsidR="003823CF" w:rsidRPr="004653BE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color w:val="000000"/>
          <w:spacing w:val="-3"/>
        </w:rPr>
      </w:pPr>
      <w:r>
        <w:rPr>
          <w:rFonts w:cs="Times New Roman"/>
          <w:b/>
          <w:color w:val="000000"/>
          <w:spacing w:val="-3"/>
        </w:rPr>
        <w:t>…</w:t>
      </w:r>
      <w:r w:rsidR="003823CF" w:rsidRPr="004653BE">
        <w:rPr>
          <w:rFonts w:cs="Times New Roman"/>
          <w:b/>
          <w:color w:val="000000"/>
          <w:spacing w:val="-3"/>
        </w:rPr>
        <w:t xml:space="preserve"> -</w:t>
      </w:r>
      <w:r w:rsidR="004653BE" w:rsidRPr="004653BE">
        <w:rPr>
          <w:rFonts w:cs="Times New Roman"/>
          <w:color w:val="333333"/>
          <w:shd w:val="clear" w:color="auto" w:fill="FFFFFF"/>
        </w:rPr>
        <w:t xml:space="preserve"> прикладное программное обеспечение для просмотра страниц, содержания веб-документов, компьютерных файлов и их каталогов; управления веб-приложениями; а также для решения других задач.</w:t>
      </w:r>
    </w:p>
    <w:p w:rsidR="004653BE" w:rsidRPr="004653BE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color w:val="000000"/>
          <w:spacing w:val="-3"/>
        </w:rPr>
      </w:pPr>
      <w:r>
        <w:rPr>
          <w:rFonts w:cs="Times New Roman"/>
          <w:b/>
          <w:bCs/>
          <w:color w:val="333333"/>
          <w:shd w:val="clear" w:color="auto" w:fill="FFFFFF"/>
        </w:rPr>
        <w:t>… -</w:t>
      </w:r>
      <w:r w:rsidR="004653BE" w:rsidRPr="004653BE">
        <w:rPr>
          <w:rFonts w:cs="Times New Roman"/>
          <w:color w:val="333333"/>
          <w:shd w:val="clear" w:color="auto" w:fill="FFFFFF"/>
        </w:rPr>
        <w:t> </w:t>
      </w:r>
      <w:r w:rsidR="004653BE" w:rsidRPr="004653BE">
        <w:rPr>
          <w:rFonts w:cs="Times New Roman"/>
          <w:b/>
          <w:bCs/>
          <w:color w:val="333333"/>
          <w:shd w:val="clear" w:color="auto" w:fill="FFFFFF"/>
        </w:rPr>
        <w:t>это</w:t>
      </w:r>
      <w:r w:rsidR="004653BE" w:rsidRPr="004653BE">
        <w:rPr>
          <w:rFonts w:cs="Times New Roman"/>
          <w:color w:val="333333"/>
          <w:shd w:val="clear" w:color="auto" w:fill="FFFFFF"/>
        </w:rPr>
        <w:t> наглядное представление зависимости одной величины от другой, графическое изображение, которое показывает соотношение каких-либо величин.</w:t>
      </w:r>
    </w:p>
    <w:p w:rsidR="004653BE" w:rsidRPr="004653BE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bCs/>
          <w:shd w:val="clear" w:color="auto" w:fill="FFFFFF"/>
        </w:rPr>
        <w:t>… -</w:t>
      </w:r>
      <w:r w:rsidR="004653BE" w:rsidRPr="004653BE">
        <w:rPr>
          <w:rFonts w:cs="Times New Roman"/>
          <w:b/>
          <w:spacing w:val="-3"/>
        </w:rPr>
        <w:t xml:space="preserve"> </w:t>
      </w:r>
      <w:r w:rsidR="004653BE" w:rsidRPr="004653BE">
        <w:rPr>
          <w:rFonts w:cs="Times New Roman"/>
          <w:shd w:val="clear" w:color="auto" w:fill="FFFFFF"/>
        </w:rPr>
        <w:t>символ или совокупность символов, обозначающих (именующих) программу, объект программы (файл, команду, адрес и т. п.), объект вычислительной системы (напр., дисплей, запоминающее устройство), пользователя и др.</w:t>
      </w:r>
    </w:p>
    <w:p w:rsidR="004653BE" w:rsidRPr="004653BE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bCs/>
          <w:shd w:val="clear" w:color="auto" w:fill="FFFFFF"/>
        </w:rPr>
        <w:t>…</w:t>
      </w:r>
      <w:r w:rsidR="004653BE" w:rsidRPr="004653BE">
        <w:rPr>
          <w:rFonts w:cs="Times New Roman"/>
          <w:b/>
          <w:bCs/>
          <w:shd w:val="clear" w:color="auto" w:fill="FFFFFF"/>
        </w:rPr>
        <w:t xml:space="preserve"> </w:t>
      </w:r>
      <w:r w:rsidR="004653BE" w:rsidRPr="004653BE">
        <w:rPr>
          <w:rFonts w:cs="Times New Roman"/>
          <w:b/>
          <w:spacing w:val="-3"/>
        </w:rPr>
        <w:t xml:space="preserve">– </w:t>
      </w:r>
      <w:r w:rsidR="004653BE" w:rsidRPr="004653BE">
        <w:rPr>
          <w:rFonts w:cs="Times New Roman"/>
          <w:shd w:val="clear" w:color="auto" w:fill="FFFFFF"/>
        </w:rPr>
        <w:t>вид вредоносных программ, способных внедряться в код других программ, системные области памяти, загрузочные секторы и распространять свои копии по разнообразным каналам связи.</w:t>
      </w:r>
    </w:p>
    <w:p w:rsidR="004653BE" w:rsidRPr="004653BE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bCs/>
          <w:shd w:val="clear" w:color="auto" w:fill="FFFFFF"/>
        </w:rPr>
        <w:t>…</w:t>
      </w:r>
      <w:r w:rsidR="004653BE" w:rsidRPr="004653BE">
        <w:rPr>
          <w:rFonts w:cs="Times New Roman"/>
          <w:b/>
          <w:bCs/>
          <w:shd w:val="clear" w:color="auto" w:fill="FFFFFF"/>
        </w:rPr>
        <w:t xml:space="preserve"> </w:t>
      </w:r>
      <w:r w:rsidR="004653BE" w:rsidRPr="004653BE">
        <w:rPr>
          <w:rFonts w:cs="Times New Roman"/>
          <w:b/>
          <w:spacing w:val="-3"/>
        </w:rPr>
        <w:t xml:space="preserve">– </w:t>
      </w:r>
      <w:r w:rsidR="004653BE" w:rsidRPr="004653BE">
        <w:rPr>
          <w:rFonts w:cs="Times New Roman"/>
          <w:shd w:val="clear" w:color="auto" w:fill="FFFFFF"/>
        </w:rPr>
        <w:t>процесс передачи данных на удалённый компьютер, от клиента к серверу. </w:t>
      </w:r>
    </w:p>
    <w:p w:rsidR="004653BE" w:rsidRPr="001B645D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…</w:t>
      </w:r>
      <w:r w:rsidR="004653BE" w:rsidRPr="004653BE">
        <w:rPr>
          <w:rFonts w:cs="Times New Roman"/>
          <w:b/>
          <w:spacing w:val="-3"/>
        </w:rPr>
        <w:t xml:space="preserve"> - </w:t>
      </w:r>
      <w:r w:rsidR="004653BE" w:rsidRPr="004653BE">
        <w:rPr>
          <w:rFonts w:cs="Times New Roman"/>
          <w:shd w:val="clear" w:color="auto" w:fill="FBFBFB"/>
        </w:rPr>
        <w:t>зафиксированная на материальном носителе информация в виде текста, звукозаписи или изображения с реквизитами, позволяющими её идентифицировать. </w:t>
      </w:r>
    </w:p>
    <w:p w:rsidR="001B645D" w:rsidRPr="00D20A12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…</w:t>
      </w:r>
      <w:r w:rsidR="001B645D" w:rsidRPr="00D20A12">
        <w:rPr>
          <w:rFonts w:cs="Times New Roman"/>
          <w:b/>
          <w:spacing w:val="-3"/>
        </w:rPr>
        <w:t xml:space="preserve"> –</w:t>
      </w:r>
      <w:r w:rsidR="00D20A12" w:rsidRPr="00D20A12">
        <w:rPr>
          <w:rFonts w:cs="Times New Roman"/>
          <w:b/>
          <w:spacing w:val="-3"/>
        </w:rPr>
        <w:t xml:space="preserve"> </w:t>
      </w:r>
      <w:r w:rsidR="00D20A12" w:rsidRPr="00D20A12">
        <w:rPr>
          <w:rFonts w:cs="Times New Roman"/>
          <w:shd w:val="clear" w:color="auto" w:fill="FFFFFF"/>
        </w:rPr>
        <w:t>модель объекта в уменьшенном масштабе или в натуральную величину, лишённая, как правило, функциональности представляемого объекта. Предназначен для представления объекта.</w:t>
      </w:r>
    </w:p>
    <w:p w:rsidR="001B645D" w:rsidRPr="00D20A12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…</w:t>
      </w:r>
      <w:r w:rsidR="001B645D" w:rsidRPr="00D20A12">
        <w:rPr>
          <w:rFonts w:cs="Times New Roman"/>
          <w:b/>
          <w:spacing w:val="-3"/>
        </w:rPr>
        <w:t xml:space="preserve"> – </w:t>
      </w:r>
      <w:r w:rsidR="00D20A12" w:rsidRPr="00D20A12">
        <w:rPr>
          <w:rFonts w:cs="Times New Roman"/>
          <w:shd w:val="clear" w:color="auto" w:fill="FBFBFB"/>
        </w:rPr>
        <w:t>устройство, выполняющее математические и логические операции над символами и другими формами информации и выдающее результаты в форме, воспринимаемой человеком или машиной.</w:t>
      </w:r>
    </w:p>
    <w:p w:rsidR="001B645D" w:rsidRPr="00D20A12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…</w:t>
      </w:r>
      <w:r w:rsidR="001B645D" w:rsidRPr="00D20A12">
        <w:rPr>
          <w:rFonts w:cs="Times New Roman"/>
          <w:b/>
          <w:spacing w:val="-3"/>
        </w:rPr>
        <w:t xml:space="preserve"> – </w:t>
      </w:r>
      <w:r w:rsidR="00D20A12" w:rsidRPr="00D20A12">
        <w:rPr>
          <w:rFonts w:cs="Times New Roman"/>
          <w:shd w:val="clear" w:color="auto" w:fill="FBFBFB"/>
        </w:rPr>
        <w:t>какой-то сбой в программе на этапе ее выполнения. </w:t>
      </w:r>
    </w:p>
    <w:p w:rsidR="001B645D" w:rsidRPr="00D20A12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…</w:t>
      </w:r>
      <w:r w:rsidR="001B645D" w:rsidRPr="00D20A12">
        <w:rPr>
          <w:rFonts w:cs="Times New Roman"/>
          <w:b/>
          <w:spacing w:val="-3"/>
        </w:rPr>
        <w:t xml:space="preserve"> – </w:t>
      </w:r>
      <w:r w:rsidR="00D20A12" w:rsidRPr="00D20A12">
        <w:rPr>
          <w:rFonts w:cs="Times New Roman"/>
          <w:shd w:val="clear" w:color="auto" w:fill="FBFBFB"/>
        </w:rPr>
        <w:t>спецификация структуры данных, записанных в компьютерном файле.</w:t>
      </w:r>
    </w:p>
    <w:p w:rsidR="001B645D" w:rsidRPr="00D20A12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…</w:t>
      </w:r>
      <w:r w:rsidR="001B645D" w:rsidRPr="00D20A12">
        <w:rPr>
          <w:rFonts w:cs="Times New Roman"/>
          <w:b/>
          <w:spacing w:val="-3"/>
        </w:rPr>
        <w:t xml:space="preserve"> –</w:t>
      </w:r>
      <w:r w:rsidR="00D20A12" w:rsidRPr="00D20A12">
        <w:rPr>
          <w:rFonts w:cs="Times New Roman"/>
          <w:shd w:val="clear" w:color="auto" w:fill="FBFBFB"/>
        </w:rPr>
        <w:t xml:space="preserve"> «проводник» между человеком и программой, операционной системой, техническим устройством или способ взаимодействия приложений между собой. </w:t>
      </w:r>
    </w:p>
    <w:p w:rsidR="001B645D" w:rsidRPr="003F415F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…</w:t>
      </w:r>
      <w:r w:rsidR="001B645D" w:rsidRPr="00D20A12">
        <w:rPr>
          <w:rFonts w:cs="Times New Roman"/>
          <w:b/>
          <w:spacing w:val="-3"/>
        </w:rPr>
        <w:t xml:space="preserve"> - </w:t>
      </w:r>
      <w:r w:rsidR="00D20A12" w:rsidRPr="00D20A12">
        <w:rPr>
          <w:rFonts w:cs="Times New Roman"/>
          <w:shd w:val="clear" w:color="auto" w:fill="FFFFFF"/>
        </w:rPr>
        <w:t>единица измерения количества информации; может обозначать 10³ (1000) или 210 (1024) байт.</w:t>
      </w:r>
    </w:p>
    <w:p w:rsidR="003F415F" w:rsidRPr="00661174" w:rsidRDefault="00D2296B" w:rsidP="003F415F">
      <w:pPr>
        <w:pStyle w:val="a3"/>
        <w:numPr>
          <w:ilvl w:val="0"/>
          <w:numId w:val="7"/>
        </w:numPr>
        <w:suppressAutoHyphens w:val="0"/>
        <w:ind w:left="714" w:hanging="357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…</w:t>
      </w:r>
      <w:r w:rsidR="003F415F" w:rsidRPr="00661174">
        <w:rPr>
          <w:rFonts w:cs="Times New Roman"/>
          <w:b/>
          <w:spacing w:val="-3"/>
        </w:rPr>
        <w:t xml:space="preserve"> </w:t>
      </w:r>
      <w:r w:rsidR="003F415F" w:rsidRPr="00661174">
        <w:rPr>
          <w:rFonts w:cs="Times New Roman"/>
          <w:spacing w:val="-3"/>
        </w:rPr>
        <w:t xml:space="preserve">- </w:t>
      </w:r>
      <w:r w:rsidR="003F415F" w:rsidRPr="00661174">
        <w:rPr>
          <w:rFonts w:cs="Times New Roman"/>
          <w:shd w:val="clear" w:color="auto" w:fill="FBFBFB"/>
        </w:rPr>
        <w:t>условное слово или произвольный набор знаков, состоящий из букв, цифр и других символов, и предназначенный для подтверждения личности или полномочий.</w:t>
      </w:r>
      <w:r w:rsidR="003F415F" w:rsidRPr="00661174">
        <w:rPr>
          <w:rFonts w:cs="Times New Roman"/>
          <w:bCs/>
          <w:shd w:val="clear" w:color="auto" w:fill="FFFFFF"/>
        </w:rPr>
        <w:t xml:space="preserve"> </w:t>
      </w:r>
    </w:p>
    <w:p w:rsidR="003F415F" w:rsidRPr="00661174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 xml:space="preserve">… </w:t>
      </w:r>
      <w:r w:rsidR="003F415F" w:rsidRPr="00661174">
        <w:rPr>
          <w:rFonts w:cs="Times New Roman"/>
          <w:b/>
          <w:spacing w:val="-3"/>
        </w:rPr>
        <w:t xml:space="preserve">– </w:t>
      </w:r>
      <w:r w:rsidR="003F415F" w:rsidRPr="00661174">
        <w:rPr>
          <w:rFonts w:cs="Times New Roman"/>
          <w:shd w:val="clear" w:color="auto" w:fill="FBFBFB"/>
        </w:rPr>
        <w:t>это способ удобного и быстрого открытия объекта. В основном, помещается на рабочий стол, для последующего быстрого запуска установленных программ и других файлов, которые могут размещаться в различных папках и каталогах. </w:t>
      </w:r>
    </w:p>
    <w:p w:rsidR="003F415F" w:rsidRPr="000A3A57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…</w:t>
      </w:r>
      <w:r w:rsidR="003F415F" w:rsidRPr="000A3A57">
        <w:rPr>
          <w:rFonts w:cs="Times New Roman"/>
          <w:b/>
          <w:spacing w:val="-3"/>
        </w:rPr>
        <w:t xml:space="preserve"> –</w:t>
      </w:r>
      <w:r w:rsidR="003F415F" w:rsidRPr="000A3A57">
        <w:rPr>
          <w:rFonts w:cs="Times New Roman"/>
          <w:shd w:val="clear" w:color="auto" w:fill="FBFBFB"/>
        </w:rPr>
        <w:t xml:space="preserve"> это устройство для печати информации из компьютера на бумагу (на твердый носитель). </w:t>
      </w:r>
    </w:p>
    <w:p w:rsidR="00F27116" w:rsidRPr="00C94E5C" w:rsidRDefault="00D2296B" w:rsidP="00F27116">
      <w:pPr>
        <w:pStyle w:val="a3"/>
        <w:numPr>
          <w:ilvl w:val="0"/>
          <w:numId w:val="7"/>
        </w:numPr>
        <w:rPr>
          <w:rFonts w:cs="Times New Roman"/>
          <w:b/>
        </w:rPr>
      </w:pPr>
      <w:r>
        <w:rPr>
          <w:rFonts w:cs="Times New Roman"/>
          <w:b/>
          <w:spacing w:val="-3"/>
        </w:rPr>
        <w:t>…</w:t>
      </w:r>
      <w:r w:rsidR="003F415F" w:rsidRPr="000A3A57">
        <w:rPr>
          <w:rFonts w:cs="Times New Roman"/>
          <w:b/>
          <w:spacing w:val="-3"/>
        </w:rPr>
        <w:t xml:space="preserve"> - </w:t>
      </w:r>
      <w:r w:rsidR="00F27116" w:rsidRPr="00C94E5C">
        <w:rPr>
          <w:rFonts w:cs="Times New Roman"/>
          <w:color w:val="000000"/>
          <w:spacing w:val="7"/>
        </w:rPr>
        <w:t>кнопка открытия главного меню.</w:t>
      </w:r>
    </w:p>
    <w:p w:rsidR="003F415F" w:rsidRPr="000A3A57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 xml:space="preserve">… - </w:t>
      </w:r>
      <w:r w:rsidR="003F415F" w:rsidRPr="000A3A57">
        <w:rPr>
          <w:rFonts w:cs="Times New Roman"/>
          <w:shd w:val="clear" w:color="auto" w:fill="FBFBFB"/>
        </w:rPr>
        <w:t xml:space="preserve"> перечень объектов файловой системы (файлов и …), объединённых общим назначением, тематикой, владельцем.</w:t>
      </w:r>
    </w:p>
    <w:p w:rsidR="003F415F" w:rsidRPr="000A3A57" w:rsidRDefault="00D2296B" w:rsidP="00900B9B">
      <w:pPr>
        <w:pStyle w:val="a3"/>
        <w:numPr>
          <w:ilvl w:val="0"/>
          <w:numId w:val="7"/>
        </w:numPr>
        <w:jc w:val="both"/>
        <w:rPr>
          <w:rFonts w:cs="Times New Roman"/>
          <w:color w:val="000000"/>
          <w:spacing w:val="5"/>
        </w:rPr>
      </w:pPr>
      <w:r>
        <w:rPr>
          <w:rFonts w:cs="Times New Roman"/>
          <w:b/>
          <w:color w:val="000000"/>
          <w:spacing w:val="-3"/>
        </w:rPr>
        <w:t>…</w:t>
      </w:r>
      <w:r w:rsidR="003F415F" w:rsidRPr="000A3A57">
        <w:rPr>
          <w:rFonts w:cs="Times New Roman"/>
          <w:b/>
          <w:color w:val="000000"/>
          <w:spacing w:val="-3"/>
        </w:rPr>
        <w:t> </w:t>
      </w:r>
      <w:r w:rsidR="00900B9B">
        <w:rPr>
          <w:rFonts w:cs="Times New Roman"/>
          <w:color w:val="000000"/>
          <w:spacing w:val="-3"/>
        </w:rPr>
        <w:t xml:space="preserve">- </w:t>
      </w:r>
      <w:r w:rsidR="003F415F" w:rsidRPr="000A3A57">
        <w:rPr>
          <w:rFonts w:cs="Times New Roman"/>
          <w:color w:val="000000"/>
          <w:spacing w:val="-3"/>
        </w:rPr>
        <w:t>ин</w:t>
      </w:r>
      <w:r w:rsidR="003F415F" w:rsidRPr="000A3A57">
        <w:rPr>
          <w:rFonts w:cs="Times New Roman"/>
          <w:color w:val="000000"/>
          <w:spacing w:val="2"/>
        </w:rPr>
        <w:t xml:space="preserve">формация для человека </w:t>
      </w:r>
      <w:r w:rsidR="00900B9B">
        <w:rPr>
          <w:rFonts w:cs="Times New Roman"/>
          <w:color w:val="000000"/>
          <w:spacing w:val="2"/>
        </w:rPr>
        <w:t>-</w:t>
      </w:r>
      <w:r w:rsidR="003F415F" w:rsidRPr="000A3A57">
        <w:rPr>
          <w:rFonts w:cs="Times New Roman"/>
          <w:color w:val="000000"/>
          <w:spacing w:val="2"/>
        </w:rPr>
        <w:t xml:space="preserve"> знания, которые он получает из </w:t>
      </w:r>
      <w:r w:rsidR="003F415F" w:rsidRPr="000A3A57">
        <w:rPr>
          <w:rFonts w:cs="Times New Roman"/>
          <w:color w:val="000000"/>
          <w:spacing w:val="-1"/>
        </w:rPr>
        <w:t>различных источников. Сообщение, полученное человеком, </w:t>
      </w:r>
      <w:r w:rsidR="003F415F" w:rsidRPr="000A3A57">
        <w:rPr>
          <w:rFonts w:cs="Times New Roman"/>
          <w:color w:val="000000"/>
        </w:rPr>
        <w:t>может пополнить его знания, если содержащиеся в нем све</w:t>
      </w:r>
      <w:r w:rsidR="003F415F" w:rsidRPr="000A3A57">
        <w:rPr>
          <w:rFonts w:cs="Times New Roman"/>
          <w:color w:val="000000"/>
          <w:spacing w:val="5"/>
        </w:rPr>
        <w:t>дения являются для человека понятными и новыми.</w:t>
      </w:r>
    </w:p>
    <w:p w:rsidR="003F415F" w:rsidRPr="000A3A57" w:rsidRDefault="00D2296B" w:rsidP="000A3A57">
      <w:pPr>
        <w:pStyle w:val="a3"/>
        <w:numPr>
          <w:ilvl w:val="0"/>
          <w:numId w:val="7"/>
        </w:numPr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…</w:t>
      </w:r>
      <w:r w:rsidR="000A3A57" w:rsidRPr="000A3A57">
        <w:rPr>
          <w:rFonts w:cs="Times New Roman"/>
          <w:b/>
          <w:spacing w:val="-3"/>
        </w:rPr>
        <w:t xml:space="preserve"> </w:t>
      </w:r>
      <w:r w:rsidR="0027387B" w:rsidRPr="000A3A57">
        <w:rPr>
          <w:rFonts w:cs="Times New Roman"/>
          <w:b/>
          <w:spacing w:val="-3"/>
        </w:rPr>
        <w:t xml:space="preserve"> –</w:t>
      </w:r>
      <w:r w:rsidR="000A3A57" w:rsidRPr="000A3A57">
        <w:rPr>
          <w:rFonts w:cs="Times New Roman"/>
          <w:b/>
          <w:spacing w:val="-3"/>
        </w:rPr>
        <w:t xml:space="preserve"> </w:t>
      </w:r>
      <w:r w:rsidR="000A3A57" w:rsidRPr="000A3A57">
        <w:rPr>
          <w:rFonts w:cs="Times New Roman"/>
          <w:color w:val="333333"/>
          <w:shd w:val="clear" w:color="auto" w:fill="FBFBFB"/>
        </w:rPr>
        <w:t>спецификация структуры данных, записанных в компьютерном файле.</w:t>
      </w:r>
      <w:r w:rsidR="000A3A57" w:rsidRPr="000A3A57">
        <w:rPr>
          <w:rFonts w:cs="Times New Roman"/>
          <w:b/>
          <w:bCs/>
          <w:color w:val="333333"/>
          <w:shd w:val="clear" w:color="auto" w:fill="FFFFFF"/>
        </w:rPr>
        <w:t xml:space="preserve"> </w:t>
      </w:r>
      <w:r w:rsidR="000A3A57" w:rsidRPr="000A3A57">
        <w:rPr>
          <w:rFonts w:cs="Times New Roman"/>
          <w:color w:val="333333"/>
          <w:shd w:val="clear" w:color="auto" w:fill="FFFFFF"/>
        </w:rPr>
        <w:t> </w:t>
      </w:r>
    </w:p>
    <w:p w:rsidR="00F27116" w:rsidRPr="00C94E5C" w:rsidRDefault="00D2296B" w:rsidP="00F27116">
      <w:pPr>
        <w:pStyle w:val="a3"/>
        <w:numPr>
          <w:ilvl w:val="0"/>
          <w:numId w:val="7"/>
        </w:numPr>
        <w:spacing w:before="30"/>
        <w:ind w:right="30"/>
        <w:jc w:val="both"/>
        <w:rPr>
          <w:rFonts w:cs="Times New Roman"/>
          <w:color w:val="000000"/>
          <w:spacing w:val="5"/>
        </w:rPr>
      </w:pPr>
      <w:r>
        <w:rPr>
          <w:rFonts w:cs="Times New Roman"/>
          <w:b/>
          <w:spacing w:val="-3"/>
        </w:rPr>
        <w:t xml:space="preserve">… </w:t>
      </w:r>
      <w:r w:rsidR="0027387B" w:rsidRPr="000A3A57">
        <w:rPr>
          <w:rFonts w:cs="Times New Roman"/>
          <w:b/>
          <w:spacing w:val="-3"/>
        </w:rPr>
        <w:t>–</w:t>
      </w:r>
      <w:r w:rsidR="000A3A57" w:rsidRPr="000A3A57">
        <w:rPr>
          <w:rFonts w:cs="Times New Roman"/>
          <w:color w:val="333333"/>
          <w:shd w:val="clear" w:color="auto" w:fill="FBFBFB"/>
        </w:rPr>
        <w:t xml:space="preserve"> форма представления информации</w:t>
      </w:r>
      <w:r w:rsidR="00F27116">
        <w:rPr>
          <w:rFonts w:cs="Times New Roman"/>
          <w:color w:val="333333"/>
          <w:shd w:val="clear" w:color="auto" w:fill="FBFBFB"/>
        </w:rPr>
        <w:t xml:space="preserve"> или </w:t>
      </w:r>
      <w:r w:rsidR="00F27116" w:rsidRPr="00C94E5C">
        <w:rPr>
          <w:rFonts w:cs="Times New Roman"/>
          <w:color w:val="000000"/>
          <w:spacing w:val="3"/>
        </w:rPr>
        <w:t>любое словесное высказывание, напечатан</w:t>
      </w:r>
      <w:r w:rsidR="00F27116" w:rsidRPr="00C94E5C">
        <w:rPr>
          <w:rFonts w:cs="Times New Roman"/>
          <w:color w:val="000000"/>
          <w:spacing w:val="5"/>
        </w:rPr>
        <w:t>ное, написанное или существующее в устной форме.</w:t>
      </w:r>
    </w:p>
    <w:p w:rsidR="0027387B" w:rsidRPr="000A3A57" w:rsidRDefault="00D2296B" w:rsidP="004653BE">
      <w:pPr>
        <w:pStyle w:val="a3"/>
        <w:numPr>
          <w:ilvl w:val="0"/>
          <w:numId w:val="7"/>
        </w:numPr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…</w:t>
      </w:r>
      <w:r w:rsidR="0027387B" w:rsidRPr="000A3A57">
        <w:rPr>
          <w:rFonts w:cs="Times New Roman"/>
          <w:b/>
          <w:spacing w:val="-3"/>
        </w:rPr>
        <w:t xml:space="preserve"> –</w:t>
      </w:r>
      <w:r w:rsidR="000A3A57" w:rsidRPr="000A3A57">
        <w:rPr>
          <w:rFonts w:cs="Times New Roman"/>
          <w:color w:val="333333"/>
          <w:shd w:val="clear" w:color="auto" w:fill="FFFFFF"/>
        </w:rPr>
        <w:t xml:space="preserve"> набор правил (алгоритм), используемый при </w:t>
      </w:r>
      <w:r w:rsidR="000A3A57" w:rsidRPr="000A3A57">
        <w:rPr>
          <w:rFonts w:cs="Times New Roman"/>
          <w:b/>
          <w:bCs/>
          <w:color w:val="333333"/>
          <w:shd w:val="clear" w:color="auto" w:fill="FFFFFF"/>
        </w:rPr>
        <w:t>шифровании</w:t>
      </w:r>
      <w:r w:rsidR="000A3A57" w:rsidRPr="000A3A57">
        <w:rPr>
          <w:rFonts w:cs="Times New Roman"/>
          <w:color w:val="333333"/>
          <w:shd w:val="clear" w:color="auto" w:fill="FFFFFF"/>
        </w:rPr>
        <w:t> и расшифровывании.</w:t>
      </w:r>
    </w:p>
    <w:p w:rsidR="000A3A57" w:rsidRPr="000A3A57" w:rsidRDefault="00D2296B" w:rsidP="000A3A57">
      <w:pPr>
        <w:pStyle w:val="a3"/>
        <w:numPr>
          <w:ilvl w:val="0"/>
          <w:numId w:val="7"/>
        </w:numPr>
        <w:rPr>
          <w:rFonts w:cs="Times New Roman"/>
          <w:b/>
          <w:color w:val="000000"/>
          <w:spacing w:val="1"/>
        </w:rPr>
      </w:pPr>
      <w:r>
        <w:rPr>
          <w:rFonts w:cs="Times New Roman"/>
          <w:b/>
          <w:spacing w:val="-3"/>
        </w:rPr>
        <w:t>…</w:t>
      </w:r>
      <w:r w:rsidR="0027387B" w:rsidRPr="000A3A57">
        <w:rPr>
          <w:rFonts w:cs="Times New Roman"/>
          <w:b/>
          <w:spacing w:val="-3"/>
        </w:rPr>
        <w:t xml:space="preserve"> –</w:t>
      </w:r>
      <w:r w:rsidR="000A3A57" w:rsidRPr="000A3A57">
        <w:rPr>
          <w:rFonts w:cs="Times New Roman"/>
          <w:b/>
          <w:spacing w:val="-3"/>
        </w:rPr>
        <w:t xml:space="preserve"> </w:t>
      </w:r>
      <w:r w:rsidR="000A3A57" w:rsidRPr="000A3A57">
        <w:rPr>
          <w:rFonts w:cs="Times New Roman"/>
          <w:color w:val="000000"/>
          <w:spacing w:val="-1"/>
        </w:rPr>
        <w:t>одна или несколько взаимосвязанных программ, которые используются для создания компьютерных объектов: текс</w:t>
      </w:r>
      <w:r w:rsidR="000A3A57" w:rsidRPr="000A3A57">
        <w:rPr>
          <w:rFonts w:cs="Times New Roman"/>
          <w:color w:val="000000"/>
          <w:spacing w:val="3"/>
        </w:rPr>
        <w:t>тов, рисунков, программ и т. п.</w:t>
      </w:r>
    </w:p>
    <w:p w:rsidR="0027387B" w:rsidRPr="000A3A57" w:rsidRDefault="00D2296B" w:rsidP="0027387B">
      <w:pPr>
        <w:pStyle w:val="a3"/>
        <w:numPr>
          <w:ilvl w:val="0"/>
          <w:numId w:val="7"/>
        </w:numPr>
        <w:rPr>
          <w:rFonts w:cs="Times New Roman"/>
          <w:b/>
        </w:rPr>
      </w:pPr>
      <w:r>
        <w:rPr>
          <w:rFonts w:cs="Times New Roman"/>
          <w:b/>
          <w:spacing w:val="-3"/>
        </w:rPr>
        <w:t>…</w:t>
      </w:r>
      <w:r w:rsidR="0027387B" w:rsidRPr="000A3A57">
        <w:rPr>
          <w:rFonts w:cs="Times New Roman"/>
          <w:b/>
          <w:spacing w:val="-3"/>
        </w:rPr>
        <w:t xml:space="preserve"> - </w:t>
      </w:r>
      <w:r w:rsidR="0027387B" w:rsidRPr="000A3A57">
        <w:rPr>
          <w:rFonts w:cs="Times New Roman"/>
          <w:color w:val="000000"/>
        </w:rPr>
        <w:t>фрагмент презентации, в пре</w:t>
      </w:r>
      <w:r w:rsidR="0027387B" w:rsidRPr="000A3A57">
        <w:rPr>
          <w:rFonts w:cs="Times New Roman"/>
          <w:color w:val="000000"/>
          <w:spacing w:val="4"/>
        </w:rPr>
        <w:t>делах которого производится работа над ее объектами.</w:t>
      </w:r>
    </w:p>
    <w:p w:rsidR="0027387B" w:rsidRDefault="0027387B" w:rsidP="0074192E">
      <w:pPr>
        <w:pStyle w:val="a3"/>
        <w:pageBreakBefore/>
        <w:ind w:left="720"/>
        <w:jc w:val="center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lastRenderedPageBreak/>
        <w:t>По вертикали:</w:t>
      </w:r>
    </w:p>
    <w:p w:rsidR="0027387B" w:rsidRPr="00900B9B" w:rsidRDefault="00D2296B" w:rsidP="000D3C11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…</w:t>
      </w:r>
      <w:r w:rsidR="00900B9B">
        <w:rPr>
          <w:rFonts w:cs="Times New Roman"/>
          <w:b/>
          <w:spacing w:val="-3"/>
        </w:rPr>
        <w:t xml:space="preserve"> </w:t>
      </w:r>
      <w:r w:rsidR="0027387B">
        <w:rPr>
          <w:rFonts w:cs="Times New Roman"/>
          <w:b/>
          <w:spacing w:val="-3"/>
        </w:rPr>
        <w:t>-</w:t>
      </w:r>
      <w:r w:rsidR="00900B9B" w:rsidRPr="00900B9B">
        <w:t xml:space="preserve"> </w:t>
      </w:r>
      <w:r w:rsidR="00900B9B" w:rsidRPr="00900B9B">
        <w:rPr>
          <w:rFonts w:cs="Times New Roman"/>
          <w:spacing w:val="-3"/>
        </w:rPr>
        <w:t>системная управляющая программа в составе операционной системы, предназначенная для организации обмена информацией между оперативной и внешней памятью.</w:t>
      </w:r>
    </w:p>
    <w:p w:rsidR="000F410C" w:rsidRPr="00900B9B" w:rsidRDefault="00D2296B" w:rsidP="000D3C11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…</w:t>
      </w:r>
      <w:r w:rsidR="000F410C">
        <w:rPr>
          <w:rFonts w:cs="Times New Roman"/>
          <w:b/>
          <w:spacing w:val="-3"/>
        </w:rPr>
        <w:t xml:space="preserve"> –</w:t>
      </w:r>
      <w:r w:rsidR="00900B9B" w:rsidRPr="00900B9B">
        <w:rPr>
          <w:rFonts w:cs="Times New Roman"/>
          <w:b/>
          <w:spacing w:val="-3"/>
        </w:rPr>
        <w:t xml:space="preserve"> </w:t>
      </w:r>
      <w:r w:rsidR="00900B9B" w:rsidRPr="00900B9B">
        <w:rPr>
          <w:rFonts w:cs="Times New Roman"/>
          <w:spacing w:val="-3"/>
        </w:rPr>
        <w:t>графическое изображение, дающее наглядное представление о соотношении каких-либо величин или нескольких значений одной величины, об изменении их значений. Наиболее распространенные типы диаграмм: круговая, столбчатая, ярусная, областная</w:t>
      </w:r>
      <w:r w:rsidR="00900B9B">
        <w:rPr>
          <w:rFonts w:cs="Times New Roman"/>
          <w:spacing w:val="-3"/>
        </w:rPr>
        <w:t>.</w:t>
      </w:r>
    </w:p>
    <w:p w:rsidR="00900B9B" w:rsidRPr="00900B9B" w:rsidRDefault="00D2296B" w:rsidP="000D3C11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…</w:t>
      </w:r>
      <w:r w:rsidR="00900B9B" w:rsidRPr="00900B9B">
        <w:rPr>
          <w:rFonts w:cs="Times New Roman"/>
          <w:b/>
          <w:spacing w:val="-3"/>
        </w:rPr>
        <w:t xml:space="preserve">  - </w:t>
      </w:r>
      <w:r w:rsidR="00900B9B" w:rsidRPr="00900B9B">
        <w:rPr>
          <w:rFonts w:cs="Times New Roman"/>
          <w:spacing w:val="-3"/>
        </w:rPr>
        <w:t xml:space="preserve">область памяти ВМ, предназначенная для промежуточного или временного хранения данных при согласовании скоростей передачи и приема данных между двумя устройствами или программами. </w:t>
      </w:r>
    </w:p>
    <w:p w:rsidR="000D3C11" w:rsidRDefault="00D2296B" w:rsidP="000D3C11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 xml:space="preserve">… </w:t>
      </w:r>
      <w:r w:rsidR="00F27116">
        <w:rPr>
          <w:rFonts w:cs="Times New Roman"/>
          <w:b/>
          <w:spacing w:val="-3"/>
        </w:rPr>
        <w:t>–</w:t>
      </w:r>
      <w:r w:rsidR="00900B9B" w:rsidRPr="00900B9B">
        <w:rPr>
          <w:rFonts w:cs="Times New Roman"/>
          <w:b/>
          <w:spacing w:val="-3"/>
        </w:rPr>
        <w:t xml:space="preserve"> </w:t>
      </w:r>
      <w:r w:rsidR="00900B9B" w:rsidRPr="00900B9B">
        <w:rPr>
          <w:rFonts w:cs="Times New Roman"/>
          <w:spacing w:val="-3"/>
        </w:rPr>
        <w:t>группа из восьми битов (реже из семи или шести битов), используемая для представления в памяти ВМ кодов символов.</w:t>
      </w:r>
    </w:p>
    <w:p w:rsidR="000D3C11" w:rsidRDefault="00D2296B" w:rsidP="000D3C11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 xml:space="preserve">… </w:t>
      </w:r>
      <w:r w:rsidR="00900B9B" w:rsidRPr="000D3C11">
        <w:rPr>
          <w:rFonts w:cs="Times New Roman"/>
          <w:b/>
          <w:spacing w:val="-3"/>
        </w:rPr>
        <w:t xml:space="preserve"> - </w:t>
      </w:r>
      <w:r w:rsidR="00900B9B" w:rsidRPr="000D3C11">
        <w:rPr>
          <w:rFonts w:cs="Times New Roman"/>
          <w:spacing w:val="-3"/>
        </w:rPr>
        <w:t>входное сообщение в автоматизированную систему, содержащее требование на выдачу информации.</w:t>
      </w:r>
    </w:p>
    <w:p w:rsidR="000D3C11" w:rsidRDefault="00D2296B" w:rsidP="000D3C11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color w:val="000000"/>
          <w:spacing w:val="-3"/>
        </w:rPr>
        <w:t xml:space="preserve">… </w:t>
      </w:r>
      <w:r w:rsidR="00C53D9D">
        <w:rPr>
          <w:rFonts w:cs="Times New Roman"/>
          <w:b/>
          <w:color w:val="000000"/>
          <w:spacing w:val="-3"/>
        </w:rPr>
        <w:t>-</w:t>
      </w:r>
      <w:r w:rsidR="00900B9B" w:rsidRPr="000D3C11">
        <w:rPr>
          <w:rFonts w:cs="Times New Roman"/>
          <w:color w:val="000000"/>
          <w:spacing w:val="-3"/>
        </w:rPr>
        <w:t xml:space="preserve"> сведения об окружающем нас мире</w:t>
      </w:r>
      <w:r w:rsidR="00900B9B" w:rsidRPr="000D3C11">
        <w:rPr>
          <w:rFonts w:cs="Times New Roman"/>
          <w:color w:val="000000"/>
          <w:spacing w:val="5"/>
        </w:rPr>
        <w:t>.</w:t>
      </w:r>
    </w:p>
    <w:p w:rsidR="00C53D9D" w:rsidRDefault="00D2296B" w:rsidP="00C53D9D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 xml:space="preserve">… </w:t>
      </w:r>
      <w:r w:rsidR="00C53D9D">
        <w:rPr>
          <w:rFonts w:cs="Times New Roman"/>
          <w:b/>
          <w:spacing w:val="-3"/>
        </w:rPr>
        <w:t>-</w:t>
      </w:r>
      <w:r w:rsidR="000D3C11" w:rsidRPr="000D3C11">
        <w:rPr>
          <w:rFonts w:cs="Times New Roman"/>
          <w:b/>
          <w:spacing w:val="-3"/>
        </w:rPr>
        <w:t xml:space="preserve"> </w:t>
      </w:r>
      <w:r w:rsidR="000D3C11" w:rsidRPr="00C53D9D">
        <w:rPr>
          <w:rFonts w:cs="Times New Roman"/>
          <w:spacing w:val="-3"/>
        </w:rPr>
        <w:t>важнейшее устройство ввода текстов информации в память компьютера. Все её клавиши условно разделить на следующие группы: функциональные клавиши; символьные (алфавитно-цифровые) клавиши;   клавиши управления курсором; специальные клавиши; дополнительная клавиатура.</w:t>
      </w:r>
    </w:p>
    <w:p w:rsidR="00C53D9D" w:rsidRDefault="00D2296B" w:rsidP="00C53D9D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color w:val="000000"/>
          <w:spacing w:val="1"/>
        </w:rPr>
        <w:t xml:space="preserve">… </w:t>
      </w:r>
      <w:r w:rsidR="00C53D9D">
        <w:rPr>
          <w:rFonts w:cs="Times New Roman"/>
          <w:b/>
          <w:color w:val="000000"/>
          <w:spacing w:val="1"/>
        </w:rPr>
        <w:t>-</w:t>
      </w:r>
      <w:r w:rsidR="00C53D9D" w:rsidRPr="00C53D9D">
        <w:rPr>
          <w:rFonts w:cs="Times New Roman"/>
          <w:color w:val="000000"/>
          <w:spacing w:val="1"/>
        </w:rPr>
        <w:t xml:space="preserve"> произвольная последовательность символов </w:t>
      </w:r>
      <w:r w:rsidR="00C53D9D" w:rsidRPr="00C53D9D">
        <w:rPr>
          <w:rFonts w:cs="Times New Roman"/>
          <w:color w:val="000000"/>
          <w:spacing w:val="7"/>
        </w:rPr>
        <w:t>между левой и правой границами документа.</w:t>
      </w:r>
    </w:p>
    <w:p w:rsidR="00C53D9D" w:rsidRDefault="00EF5792" w:rsidP="00C53D9D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color w:val="000000"/>
          <w:spacing w:val="4"/>
        </w:rPr>
        <w:t xml:space="preserve">… </w:t>
      </w:r>
      <w:r w:rsidR="00C53D9D">
        <w:rPr>
          <w:rFonts w:cs="Times New Roman"/>
          <w:b/>
          <w:color w:val="000000"/>
          <w:spacing w:val="4"/>
        </w:rPr>
        <w:t>-</w:t>
      </w:r>
      <w:r w:rsidR="00C53D9D" w:rsidRPr="00C53D9D">
        <w:rPr>
          <w:rFonts w:cs="Times New Roman"/>
          <w:color w:val="000000"/>
          <w:spacing w:val="4"/>
        </w:rPr>
        <w:t xml:space="preserve"> техническое устройство, предназначенное для ввода в компьютер графических изображений с бу</w:t>
      </w:r>
      <w:r w:rsidR="00C53D9D" w:rsidRPr="00C53D9D">
        <w:rPr>
          <w:rFonts w:cs="Times New Roman"/>
          <w:color w:val="000000"/>
          <w:spacing w:val="6"/>
        </w:rPr>
        <w:t>мажного оригинала.</w:t>
      </w:r>
    </w:p>
    <w:p w:rsidR="00C53D9D" w:rsidRPr="00C53D9D" w:rsidRDefault="00EF5792" w:rsidP="00C53D9D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color w:val="000000"/>
          <w:spacing w:val="2"/>
        </w:rPr>
        <w:t xml:space="preserve">… </w:t>
      </w:r>
      <w:r w:rsidR="00C53D9D">
        <w:rPr>
          <w:rFonts w:cs="Times New Roman"/>
          <w:b/>
          <w:color w:val="000000"/>
          <w:spacing w:val="2"/>
        </w:rPr>
        <w:t>-</w:t>
      </w:r>
      <w:r w:rsidR="00C53D9D" w:rsidRPr="00C53D9D">
        <w:rPr>
          <w:rFonts w:cs="Times New Roman"/>
          <w:color w:val="000000"/>
          <w:spacing w:val="2"/>
        </w:rPr>
        <w:t xml:space="preserve"> основной элемент интерфейса </w:t>
      </w:r>
      <w:r w:rsidR="00C53D9D" w:rsidRPr="00C53D9D">
        <w:rPr>
          <w:rFonts w:cs="Times New Roman"/>
          <w:color w:val="000000"/>
          <w:spacing w:val="2"/>
          <w:lang w:val="x-none"/>
        </w:rPr>
        <w:t>Microsoft</w:t>
      </w:r>
      <w:r w:rsidR="00C53D9D" w:rsidRPr="00C53D9D">
        <w:rPr>
          <w:rFonts w:cs="Times New Roman"/>
          <w:color w:val="000000"/>
          <w:spacing w:val="2"/>
        </w:rPr>
        <w:t> </w:t>
      </w:r>
      <w:r w:rsidR="00C53D9D" w:rsidRPr="00C53D9D">
        <w:rPr>
          <w:rFonts w:cs="Times New Roman"/>
          <w:color w:val="000000"/>
          <w:spacing w:val="2"/>
          <w:lang w:val="x-none"/>
        </w:rPr>
        <w:t>Win</w:t>
      </w:r>
      <w:r w:rsidR="00C53D9D" w:rsidRPr="00C53D9D">
        <w:rPr>
          <w:rFonts w:cs="Times New Roman"/>
          <w:color w:val="000000"/>
          <w:spacing w:val="5"/>
          <w:lang w:val="x-none"/>
        </w:rPr>
        <w:t>dows</w:t>
      </w:r>
      <w:r w:rsidR="00C53D9D" w:rsidRPr="00C53D9D">
        <w:rPr>
          <w:rFonts w:cs="Times New Roman"/>
          <w:color w:val="000000"/>
          <w:spacing w:val="5"/>
        </w:rPr>
        <w:t>. Используются … программ (приложений), … </w:t>
      </w:r>
      <w:r w:rsidR="00C53D9D" w:rsidRPr="00C53D9D">
        <w:rPr>
          <w:rFonts w:cs="Times New Roman"/>
          <w:color w:val="000000"/>
          <w:spacing w:val="3"/>
        </w:rPr>
        <w:t>документов, диалоговые …. Можно перемещать по </w:t>
      </w:r>
      <w:r w:rsidR="00C53D9D" w:rsidRPr="00C53D9D">
        <w:rPr>
          <w:rFonts w:cs="Times New Roman"/>
          <w:color w:val="000000"/>
          <w:spacing w:val="6"/>
        </w:rPr>
        <w:t>Рабочему столу, сворачивать в значок на панели задач, </w:t>
      </w:r>
      <w:r w:rsidR="00C53D9D" w:rsidRPr="00C53D9D">
        <w:rPr>
          <w:rFonts w:cs="Times New Roman"/>
          <w:color w:val="000000"/>
          <w:spacing w:val="8"/>
        </w:rPr>
        <w:t>разворачивать на весь экран, закрывать.</w:t>
      </w:r>
    </w:p>
    <w:p w:rsidR="00C53D9D" w:rsidRDefault="00EF5792" w:rsidP="00C53D9D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… -</w:t>
      </w:r>
      <w:r w:rsidR="00C53D9D" w:rsidRPr="00C53D9D">
        <w:rPr>
          <w:rFonts w:cs="Times New Roman"/>
          <w:spacing w:val="-3"/>
        </w:rPr>
        <w:t xml:space="preserve"> системная папка, в которую помещаются удаляемые файлы. Файл физически исчезает из памяти компьютера только после очистки корзины.</w:t>
      </w:r>
    </w:p>
    <w:p w:rsidR="0074192E" w:rsidRDefault="00EF5792" w:rsidP="0074192E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</w:rPr>
        <w:t xml:space="preserve">… </w:t>
      </w:r>
      <w:r w:rsidR="00C53D9D" w:rsidRPr="00C53D9D">
        <w:rPr>
          <w:rFonts w:cs="Times New Roman"/>
        </w:rPr>
        <w:t>- поток сообщений в сети передачи данных и характеристика нагрузки сети.</w:t>
      </w:r>
    </w:p>
    <w:p w:rsidR="0074192E" w:rsidRPr="0074192E" w:rsidRDefault="00EF5792" w:rsidP="0074192E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color w:val="333333"/>
          <w:shd w:val="clear" w:color="auto" w:fill="FBFBFB"/>
        </w:rPr>
        <w:t xml:space="preserve">… </w:t>
      </w:r>
      <w:r w:rsidR="00C53D9D" w:rsidRPr="0074192E">
        <w:rPr>
          <w:rFonts w:cs="Times New Roman"/>
          <w:color w:val="333333"/>
          <w:shd w:val="clear" w:color="auto" w:fill="FBFBFB"/>
        </w:rPr>
        <w:t xml:space="preserve">- </w:t>
      </w:r>
      <w:r w:rsidR="0074192E" w:rsidRPr="0074192E">
        <w:rPr>
          <w:rFonts w:cs="Times New Roman"/>
        </w:rPr>
        <w:t>позиция в записи числа, занимаемая одной цифрой. В вычислительной технике … - это часть ячейки памяти, хранящая один бит двоичной информации.</w:t>
      </w:r>
    </w:p>
    <w:p w:rsidR="00C53D9D" w:rsidRPr="0074192E" w:rsidRDefault="00EF5792" w:rsidP="00C53D9D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color w:val="000000"/>
          <w:spacing w:val="3"/>
        </w:rPr>
        <w:t xml:space="preserve">… - </w:t>
      </w:r>
      <w:r w:rsidR="00C53D9D" w:rsidRPr="0074192E">
        <w:rPr>
          <w:rFonts w:cs="Times New Roman"/>
          <w:color w:val="000000"/>
          <w:spacing w:val="3"/>
        </w:rPr>
        <w:t>список команд, выбирая которые, пользова</w:t>
      </w:r>
      <w:r w:rsidR="00C53D9D" w:rsidRPr="0074192E">
        <w:rPr>
          <w:rFonts w:cs="Times New Roman"/>
          <w:color w:val="000000"/>
          <w:spacing w:val="6"/>
        </w:rPr>
        <w:t>тель может управлять компьютером.</w:t>
      </w:r>
    </w:p>
    <w:p w:rsidR="00C53D9D" w:rsidRPr="00C53D9D" w:rsidRDefault="00EF5792" w:rsidP="00C53D9D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</w:rPr>
        <w:t>…</w:t>
      </w:r>
      <w:r w:rsidR="00C53D9D" w:rsidRPr="00C53D9D">
        <w:rPr>
          <w:rFonts w:cs="Times New Roman"/>
        </w:rPr>
        <w:t xml:space="preserve"> - вспомогательная системная программа (автономная) или часть операционной системы (системная), обеспечивающие пользователя средствами обслуживания его наборов данных.</w:t>
      </w:r>
    </w:p>
    <w:p w:rsidR="0074192E" w:rsidRDefault="00EF5792" w:rsidP="0074192E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</w:rPr>
        <w:t xml:space="preserve">… </w:t>
      </w:r>
      <w:r w:rsidR="0074192E" w:rsidRPr="00C94E5C">
        <w:rPr>
          <w:rFonts w:cs="Times New Roman"/>
        </w:rPr>
        <w:t>- пометка (символ) на экране дисплея в виде светового пятна, например мигающий символ подчеркивания, указывающая место, на котором может быть изображен следующий знак. Форма его может быть различной, а отображение стабильным по свечению, мигающим или неразличимым</w:t>
      </w:r>
    </w:p>
    <w:p w:rsidR="0074192E" w:rsidRDefault="00D2296B" w:rsidP="0074192E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color w:val="000000"/>
        </w:rPr>
        <w:t xml:space="preserve">… </w:t>
      </w:r>
      <w:r w:rsidR="0074192E" w:rsidRPr="0074192E">
        <w:rPr>
          <w:rFonts w:cs="Times New Roman"/>
          <w:color w:val="000000"/>
        </w:rPr>
        <w:t>- группа ячеек, расположен</w:t>
      </w:r>
      <w:r w:rsidR="0074192E" w:rsidRPr="0074192E">
        <w:rPr>
          <w:rFonts w:cs="Times New Roman"/>
          <w:color w:val="000000"/>
          <w:spacing w:val="-1"/>
        </w:rPr>
        <w:t>ных в одном вертикальном ряду таб</w:t>
      </w:r>
      <w:r w:rsidR="0074192E" w:rsidRPr="0074192E">
        <w:rPr>
          <w:rFonts w:cs="Times New Roman"/>
          <w:color w:val="000000"/>
          <w:spacing w:val="-3"/>
        </w:rPr>
        <w:t>лицы.</w:t>
      </w:r>
    </w:p>
    <w:p w:rsidR="0074192E" w:rsidRDefault="00D2296B" w:rsidP="0074192E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</w:rPr>
        <w:t xml:space="preserve">… </w:t>
      </w:r>
      <w:r w:rsidR="0074192E" w:rsidRPr="0074192E">
        <w:rPr>
          <w:rFonts w:cs="Times New Roman"/>
        </w:rPr>
        <w:t>- устройство ПК (или способность человека сохранять и закреплять полученные сообщения или абстракции и выдавать по требованию), предназначенное для записи, хранения и выборки данных и/или команд программы. Бывает ассоциативной, виртуальной, внешней, вспомогательной, динамической, долговременной, магнитной, оперативной, основной, постоянной, распределенной, расслоенной, регистровой, стековой, страничной, форматной, файловой и др.</w:t>
      </w:r>
    </w:p>
    <w:p w:rsidR="0074192E" w:rsidRDefault="00D2296B" w:rsidP="0074192E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color w:val="000000"/>
        </w:rPr>
        <w:t>…</w:t>
      </w:r>
      <w:r w:rsidR="0074192E" w:rsidRPr="0074192E">
        <w:rPr>
          <w:rFonts w:cs="Times New Roman"/>
          <w:b/>
          <w:color w:val="000000"/>
        </w:rPr>
        <w:t> </w:t>
      </w:r>
      <w:r w:rsidR="0074192E" w:rsidRPr="0074192E">
        <w:rPr>
          <w:rFonts w:cs="Times New Roman"/>
          <w:color w:val="000000"/>
        </w:rPr>
        <w:t>- элементарный объект элек</w:t>
      </w:r>
      <w:r w:rsidR="0074192E" w:rsidRPr="0074192E">
        <w:rPr>
          <w:rFonts w:cs="Times New Roman"/>
          <w:color w:val="000000"/>
          <w:spacing w:val="-11"/>
        </w:rPr>
        <w:t>тронной таблицы, расположенный на </w:t>
      </w:r>
      <w:r w:rsidR="0074192E" w:rsidRPr="0074192E">
        <w:rPr>
          <w:rFonts w:cs="Times New Roman"/>
          <w:color w:val="000000"/>
          <w:spacing w:val="-5"/>
        </w:rPr>
        <w:t>пересечении столбца и строки.</w:t>
      </w:r>
    </w:p>
    <w:p w:rsidR="0074192E" w:rsidRDefault="00D2296B" w:rsidP="0074192E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color w:val="000000"/>
        </w:rPr>
        <w:t xml:space="preserve">… </w:t>
      </w:r>
      <w:r w:rsidR="0074192E" w:rsidRPr="0074192E">
        <w:rPr>
          <w:rFonts w:cs="Times New Roman"/>
          <w:color w:val="000000"/>
        </w:rPr>
        <w:t>-</w:t>
      </w:r>
      <w:r w:rsidR="0074192E">
        <w:rPr>
          <w:rFonts w:cs="Times New Roman"/>
          <w:color w:val="000000"/>
        </w:rPr>
        <w:t xml:space="preserve"> </w:t>
      </w:r>
      <w:r w:rsidR="0074192E" w:rsidRPr="0074192E">
        <w:rPr>
          <w:rFonts w:cs="Times New Roman"/>
          <w:color w:val="000000"/>
        </w:rPr>
        <w:t>мощный компьютер в вычислительных сетях, который обеспечи</w:t>
      </w:r>
      <w:r w:rsidR="0074192E" w:rsidRPr="0074192E">
        <w:rPr>
          <w:rFonts w:cs="Times New Roman"/>
          <w:color w:val="000000"/>
          <w:spacing w:val="2"/>
        </w:rPr>
        <w:t>вает обслуживание подключенных к </w:t>
      </w:r>
      <w:r w:rsidR="0074192E" w:rsidRPr="0074192E">
        <w:rPr>
          <w:rFonts w:cs="Times New Roman"/>
          <w:color w:val="000000"/>
          <w:spacing w:val="5"/>
        </w:rPr>
        <w:t>нему компьютеров и выход в дру</w:t>
      </w:r>
      <w:r w:rsidR="0074192E" w:rsidRPr="0074192E">
        <w:rPr>
          <w:rFonts w:cs="Times New Roman"/>
          <w:color w:val="000000"/>
          <w:spacing w:val="4"/>
        </w:rPr>
        <w:t>гие сети.</w:t>
      </w:r>
    </w:p>
    <w:p w:rsidR="00445BF5" w:rsidRPr="0074192E" w:rsidRDefault="00D2296B" w:rsidP="0074192E">
      <w:pPr>
        <w:pStyle w:val="a3"/>
        <w:numPr>
          <w:ilvl w:val="0"/>
          <w:numId w:val="20"/>
        </w:numPr>
        <w:ind w:left="0"/>
        <w:jc w:val="both"/>
        <w:rPr>
          <w:rFonts w:cs="Times New Roman"/>
          <w:spacing w:val="-3"/>
        </w:rPr>
      </w:pPr>
      <w:r>
        <w:rPr>
          <w:rFonts w:cs="Times New Roman"/>
          <w:b/>
          <w:color w:val="000000"/>
          <w:spacing w:val="1"/>
        </w:rPr>
        <w:t>…</w:t>
      </w:r>
      <w:r w:rsidR="00445BF5" w:rsidRPr="0074192E">
        <w:rPr>
          <w:rFonts w:cs="Times New Roman"/>
          <w:b/>
          <w:color w:val="000000"/>
          <w:spacing w:val="1"/>
        </w:rPr>
        <w:t> </w:t>
      </w:r>
      <w:r w:rsidR="00C94E5C" w:rsidRPr="0074192E">
        <w:rPr>
          <w:rFonts w:cs="Times New Roman"/>
          <w:color w:val="000000"/>
          <w:spacing w:val="1"/>
        </w:rPr>
        <w:t>-</w:t>
      </w:r>
      <w:r w:rsidR="00445BF5" w:rsidRPr="0074192E">
        <w:rPr>
          <w:rFonts w:cs="Times New Roman"/>
          <w:color w:val="000000"/>
          <w:spacing w:val="1"/>
        </w:rPr>
        <w:t xml:space="preserve"> наука, изучающая закономерности протекания процессов передачи, хранения и обработки ин</w:t>
      </w:r>
      <w:r w:rsidR="00445BF5" w:rsidRPr="0074192E">
        <w:rPr>
          <w:rFonts w:cs="Times New Roman"/>
          <w:color w:val="000000"/>
          <w:spacing w:val="2"/>
        </w:rPr>
        <w:t xml:space="preserve">формации в природе, обществе, технике, а также способы </w:t>
      </w:r>
      <w:r w:rsidR="00445BF5" w:rsidRPr="0074192E">
        <w:rPr>
          <w:rFonts w:cs="Times New Roman"/>
          <w:color w:val="000000"/>
          <w:spacing w:val="4"/>
        </w:rPr>
        <w:t>автоматизации этих процессов с помощью компьютера.</w:t>
      </w:r>
      <w:r w:rsidR="00445BF5" w:rsidRPr="0074192E">
        <w:rPr>
          <w:rFonts w:cs="Times New Roman"/>
          <w:b/>
          <w:color w:val="000000"/>
          <w:spacing w:val="-3"/>
        </w:rPr>
        <w:t xml:space="preserve"> </w:t>
      </w:r>
    </w:p>
    <w:p w:rsidR="00467AD0" w:rsidRPr="00900B9B" w:rsidRDefault="0074192E" w:rsidP="0074192E">
      <w:pPr>
        <w:pStyle w:val="a3"/>
        <w:pageBreakBefore/>
        <w:jc w:val="right"/>
        <w:rPr>
          <w:rFonts w:cs="Times New Roman"/>
          <w:color w:val="000000"/>
        </w:rPr>
      </w:pPr>
      <w:r w:rsidRPr="00900B9B">
        <w:rPr>
          <w:rFonts w:cs="Times New Roman"/>
          <w:color w:val="000000"/>
        </w:rPr>
        <w:lastRenderedPageBreak/>
        <w:t xml:space="preserve"> </w:t>
      </w:r>
      <w:r w:rsidR="00900B9B" w:rsidRPr="00900B9B">
        <w:rPr>
          <w:rFonts w:cs="Times New Roman"/>
          <w:color w:val="000000"/>
        </w:rPr>
        <w:t>Приложение 1</w:t>
      </w:r>
    </w:p>
    <w:tbl>
      <w:tblPr>
        <w:tblW w:w="6136" w:type="dxa"/>
        <w:jc w:val="center"/>
        <w:tblInd w:w="93" w:type="dxa"/>
        <w:tblLook w:val="04A0" w:firstRow="1" w:lastRow="0" w:firstColumn="1" w:lastColumn="0" w:noHBand="0" w:noVBand="1"/>
      </w:tblPr>
      <w:tblGrid>
        <w:gridCol w:w="353"/>
        <w:gridCol w:w="362"/>
        <w:gridCol w:w="362"/>
        <w:gridCol w:w="405"/>
        <w:gridCol w:w="370"/>
        <w:gridCol w:w="358"/>
        <w:gridCol w:w="410"/>
        <w:gridCol w:w="330"/>
        <w:gridCol w:w="407"/>
        <w:gridCol w:w="405"/>
        <w:gridCol w:w="405"/>
        <w:gridCol w:w="370"/>
        <w:gridCol w:w="410"/>
        <w:gridCol w:w="407"/>
        <w:gridCol w:w="358"/>
        <w:gridCol w:w="405"/>
        <w:gridCol w:w="362"/>
        <w:gridCol w:w="362"/>
        <w:gridCol w:w="358"/>
        <w:gridCol w:w="405"/>
        <w:gridCol w:w="362"/>
        <w:gridCol w:w="393"/>
        <w:gridCol w:w="358"/>
        <w:gridCol w:w="370"/>
        <w:gridCol w:w="358"/>
        <w:gridCol w:w="358"/>
      </w:tblGrid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</w:tr>
      <w:tr w:rsidR="00900B9B" w:rsidRPr="00900B9B" w:rsidTr="00900B9B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9B" w:rsidRPr="00900B9B" w:rsidTr="00900B9B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B9B" w:rsidRPr="00900B9B" w:rsidRDefault="001B6FBD" w:rsidP="0090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9B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9B" w:rsidRPr="00900B9B" w:rsidRDefault="00900B9B" w:rsidP="0090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F23FC" w:rsidRPr="003F23FC" w:rsidRDefault="003F23FC" w:rsidP="003F23FC">
      <w:pPr>
        <w:pStyle w:val="a3"/>
        <w:jc w:val="both"/>
        <w:rPr>
          <w:rFonts w:cs="Times New Roman"/>
          <w:b/>
          <w:color w:val="FF0000"/>
        </w:rPr>
      </w:pPr>
    </w:p>
    <w:sectPr w:rsidR="003F23FC" w:rsidRPr="003F23FC" w:rsidSect="00C75476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17" w:rsidRDefault="00C41B17" w:rsidP="00B64E26">
      <w:pPr>
        <w:spacing w:after="0" w:line="240" w:lineRule="auto"/>
      </w:pPr>
      <w:r>
        <w:separator/>
      </w:r>
    </w:p>
  </w:endnote>
  <w:endnote w:type="continuationSeparator" w:id="0">
    <w:p w:rsidR="00C41B17" w:rsidRDefault="00C41B17" w:rsidP="00B6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17" w:rsidRDefault="00C41B17" w:rsidP="00B64E26">
      <w:pPr>
        <w:spacing w:after="0" w:line="240" w:lineRule="auto"/>
      </w:pPr>
      <w:r>
        <w:separator/>
      </w:r>
    </w:p>
  </w:footnote>
  <w:footnote w:type="continuationSeparator" w:id="0">
    <w:p w:rsidR="00C41B17" w:rsidRDefault="00C41B17" w:rsidP="00B6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286080"/>
      <w:docPartObj>
        <w:docPartGallery w:val="Page Numbers (Top of Page)"/>
        <w:docPartUnique/>
      </w:docPartObj>
    </w:sdtPr>
    <w:sdtEndPr/>
    <w:sdtContent>
      <w:p w:rsidR="000D3C11" w:rsidRDefault="000D3C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BD">
          <w:rPr>
            <w:noProof/>
          </w:rPr>
          <w:t>3</w:t>
        </w:r>
        <w:r>
          <w:fldChar w:fldCharType="end"/>
        </w:r>
      </w:p>
    </w:sdtContent>
  </w:sdt>
  <w:p w:rsidR="000D3C11" w:rsidRDefault="000D3C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D3"/>
    <w:multiLevelType w:val="hybridMultilevel"/>
    <w:tmpl w:val="68F28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10F"/>
    <w:multiLevelType w:val="hybridMultilevel"/>
    <w:tmpl w:val="AAB8DDBC"/>
    <w:lvl w:ilvl="0" w:tplc="0419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DE4446"/>
    <w:multiLevelType w:val="hybridMultilevel"/>
    <w:tmpl w:val="560C610C"/>
    <w:lvl w:ilvl="0" w:tplc="6BCCF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4A0C"/>
    <w:multiLevelType w:val="hybridMultilevel"/>
    <w:tmpl w:val="BE844A60"/>
    <w:lvl w:ilvl="0" w:tplc="CE369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2E22"/>
    <w:multiLevelType w:val="hybridMultilevel"/>
    <w:tmpl w:val="369C726C"/>
    <w:lvl w:ilvl="0" w:tplc="FB9E7ED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B0732"/>
    <w:multiLevelType w:val="hybridMultilevel"/>
    <w:tmpl w:val="875E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81C78"/>
    <w:multiLevelType w:val="hybridMultilevel"/>
    <w:tmpl w:val="46A2071C"/>
    <w:lvl w:ilvl="0" w:tplc="0884F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D6F25"/>
    <w:multiLevelType w:val="hybridMultilevel"/>
    <w:tmpl w:val="842292E0"/>
    <w:lvl w:ilvl="0" w:tplc="FF9C9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C1294"/>
    <w:multiLevelType w:val="hybridMultilevel"/>
    <w:tmpl w:val="B8DC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27C89"/>
    <w:multiLevelType w:val="hybridMultilevel"/>
    <w:tmpl w:val="BBCA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55851"/>
    <w:multiLevelType w:val="hybridMultilevel"/>
    <w:tmpl w:val="675C9534"/>
    <w:lvl w:ilvl="0" w:tplc="8D14D5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E3C66"/>
    <w:multiLevelType w:val="hybridMultilevel"/>
    <w:tmpl w:val="BB1826E4"/>
    <w:lvl w:ilvl="0" w:tplc="57DACB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4283"/>
    <w:multiLevelType w:val="hybridMultilevel"/>
    <w:tmpl w:val="2AA44820"/>
    <w:lvl w:ilvl="0" w:tplc="7FBA6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7F71"/>
    <w:multiLevelType w:val="hybridMultilevel"/>
    <w:tmpl w:val="F89AE550"/>
    <w:lvl w:ilvl="0" w:tplc="B798F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62B28"/>
    <w:multiLevelType w:val="hybridMultilevel"/>
    <w:tmpl w:val="AB6A98A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A3217"/>
    <w:multiLevelType w:val="hybridMultilevel"/>
    <w:tmpl w:val="AA96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16146"/>
    <w:multiLevelType w:val="hybridMultilevel"/>
    <w:tmpl w:val="FD844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70F2A"/>
    <w:multiLevelType w:val="hybridMultilevel"/>
    <w:tmpl w:val="9DAA1E5C"/>
    <w:lvl w:ilvl="0" w:tplc="F210084C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8E6994"/>
    <w:multiLevelType w:val="hybridMultilevel"/>
    <w:tmpl w:val="20B2A6F4"/>
    <w:lvl w:ilvl="0" w:tplc="8138D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A0631"/>
    <w:multiLevelType w:val="hybridMultilevel"/>
    <w:tmpl w:val="8626EE2A"/>
    <w:lvl w:ilvl="0" w:tplc="82B015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3"/>
  </w:num>
  <w:num w:numId="8">
    <w:abstractNumId w:val="19"/>
  </w:num>
  <w:num w:numId="9">
    <w:abstractNumId w:val="16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8"/>
  </w:num>
  <w:num w:numId="16">
    <w:abstractNumId w:val="15"/>
  </w:num>
  <w:num w:numId="17">
    <w:abstractNumId w:val="12"/>
  </w:num>
  <w:num w:numId="18">
    <w:abstractNumId w:val="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F"/>
    <w:rsid w:val="000424A3"/>
    <w:rsid w:val="0006512A"/>
    <w:rsid w:val="000811D6"/>
    <w:rsid w:val="000A3A57"/>
    <w:rsid w:val="000A4870"/>
    <w:rsid w:val="000C12DA"/>
    <w:rsid w:val="000D3C11"/>
    <w:rsid w:val="000F410C"/>
    <w:rsid w:val="00101B6D"/>
    <w:rsid w:val="0016618C"/>
    <w:rsid w:val="00166777"/>
    <w:rsid w:val="001751BB"/>
    <w:rsid w:val="001A009F"/>
    <w:rsid w:val="001B645D"/>
    <w:rsid w:val="001B6FBD"/>
    <w:rsid w:val="001E18B9"/>
    <w:rsid w:val="0021276F"/>
    <w:rsid w:val="00272305"/>
    <w:rsid w:val="0027387B"/>
    <w:rsid w:val="002A4276"/>
    <w:rsid w:val="00360718"/>
    <w:rsid w:val="0036371C"/>
    <w:rsid w:val="00375AE5"/>
    <w:rsid w:val="003823CF"/>
    <w:rsid w:val="003D2E4D"/>
    <w:rsid w:val="003E5C10"/>
    <w:rsid w:val="003F23FC"/>
    <w:rsid w:val="003F415F"/>
    <w:rsid w:val="0040660F"/>
    <w:rsid w:val="004110BC"/>
    <w:rsid w:val="00434D0A"/>
    <w:rsid w:val="00445BF5"/>
    <w:rsid w:val="004653BE"/>
    <w:rsid w:val="0046798C"/>
    <w:rsid w:val="00467AD0"/>
    <w:rsid w:val="00472380"/>
    <w:rsid w:val="00495278"/>
    <w:rsid w:val="00511841"/>
    <w:rsid w:val="00515094"/>
    <w:rsid w:val="005261D9"/>
    <w:rsid w:val="00531350"/>
    <w:rsid w:val="00551BC7"/>
    <w:rsid w:val="005607AD"/>
    <w:rsid w:val="005914E7"/>
    <w:rsid w:val="00593198"/>
    <w:rsid w:val="005B6599"/>
    <w:rsid w:val="00623A86"/>
    <w:rsid w:val="00631F4D"/>
    <w:rsid w:val="00661174"/>
    <w:rsid w:val="006B4929"/>
    <w:rsid w:val="00710B8D"/>
    <w:rsid w:val="00730FB2"/>
    <w:rsid w:val="0074192E"/>
    <w:rsid w:val="00771864"/>
    <w:rsid w:val="007F147F"/>
    <w:rsid w:val="007F6322"/>
    <w:rsid w:val="00813EB9"/>
    <w:rsid w:val="008332CD"/>
    <w:rsid w:val="008A2EEB"/>
    <w:rsid w:val="008C4AA1"/>
    <w:rsid w:val="008F6155"/>
    <w:rsid w:val="00900B9B"/>
    <w:rsid w:val="00930E97"/>
    <w:rsid w:val="0093204F"/>
    <w:rsid w:val="009E626B"/>
    <w:rsid w:val="00A03274"/>
    <w:rsid w:val="00A342B4"/>
    <w:rsid w:val="00A40FD3"/>
    <w:rsid w:val="00A77926"/>
    <w:rsid w:val="00A80FE4"/>
    <w:rsid w:val="00A817CE"/>
    <w:rsid w:val="00A914FB"/>
    <w:rsid w:val="00A956DD"/>
    <w:rsid w:val="00B03D84"/>
    <w:rsid w:val="00B64E26"/>
    <w:rsid w:val="00B72181"/>
    <w:rsid w:val="00B74AE6"/>
    <w:rsid w:val="00BA68BD"/>
    <w:rsid w:val="00C04CE2"/>
    <w:rsid w:val="00C35580"/>
    <w:rsid w:val="00C41B17"/>
    <w:rsid w:val="00C52B5D"/>
    <w:rsid w:val="00C53D9D"/>
    <w:rsid w:val="00C7015A"/>
    <w:rsid w:val="00C75476"/>
    <w:rsid w:val="00C94E5C"/>
    <w:rsid w:val="00CB1089"/>
    <w:rsid w:val="00D20A12"/>
    <w:rsid w:val="00D2296B"/>
    <w:rsid w:val="00D86DE3"/>
    <w:rsid w:val="00DF007D"/>
    <w:rsid w:val="00E13868"/>
    <w:rsid w:val="00E53B04"/>
    <w:rsid w:val="00E615B4"/>
    <w:rsid w:val="00EB40E3"/>
    <w:rsid w:val="00ED7CB6"/>
    <w:rsid w:val="00EE0082"/>
    <w:rsid w:val="00EF5792"/>
    <w:rsid w:val="00F04237"/>
    <w:rsid w:val="00F11599"/>
    <w:rsid w:val="00F16541"/>
    <w:rsid w:val="00F27116"/>
    <w:rsid w:val="00F439A3"/>
    <w:rsid w:val="00F71B17"/>
    <w:rsid w:val="00F8576C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89</cp:revision>
  <dcterms:created xsi:type="dcterms:W3CDTF">2020-11-27T16:12:00Z</dcterms:created>
  <dcterms:modified xsi:type="dcterms:W3CDTF">2022-04-27T11:18:00Z</dcterms:modified>
</cp:coreProperties>
</file>