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B" w:rsidRDefault="00B41FCB" w:rsidP="00EB26D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по теме «Культура Древней Руси»</w:t>
      </w:r>
    </w:p>
    <w:p w:rsidR="00385647" w:rsidRPr="00EB26DE" w:rsidRDefault="00EB26DE" w:rsidP="00EB26D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385647" w:rsidRPr="00EB26DE">
        <w:rPr>
          <w:b/>
          <w:sz w:val="28"/>
          <w:szCs w:val="28"/>
        </w:rPr>
        <w:t xml:space="preserve"> урока:</w:t>
      </w:r>
    </w:p>
    <w:tbl>
      <w:tblPr>
        <w:tblpPr w:leftFromText="180" w:rightFromText="180" w:vertAnchor="text" w:tblpX="-469" w:tblpY="1"/>
        <w:tblOverlap w:val="never"/>
        <w:tblW w:w="18876" w:type="dxa"/>
        <w:tblLayout w:type="fixed"/>
        <w:tblLook w:val="0000"/>
      </w:tblPr>
      <w:tblGrid>
        <w:gridCol w:w="544"/>
        <w:gridCol w:w="2258"/>
        <w:gridCol w:w="5244"/>
        <w:gridCol w:w="3402"/>
        <w:gridCol w:w="7428"/>
      </w:tblGrid>
      <w:tr w:rsidR="00EE1730" w:rsidTr="00EE1730">
        <w:trPr>
          <w:trHeight w:val="1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jc w:val="center"/>
              <w:rPr>
                <w:rStyle w:val="a4"/>
                <w:b w:val="0"/>
              </w:rPr>
            </w:pPr>
            <w:r w:rsidRPr="0098767B">
              <w:rPr>
                <w:rStyle w:val="a4"/>
                <w:b w:val="0"/>
              </w:rPr>
              <w:t>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jc w:val="center"/>
              <w:rPr>
                <w:rStyle w:val="a4"/>
                <w:b w:val="0"/>
              </w:rPr>
            </w:pPr>
            <w:r w:rsidRPr="0098767B">
              <w:rPr>
                <w:rStyle w:val="a4"/>
                <w:b w:val="0"/>
              </w:rPr>
              <w:t>Этап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jc w:val="center"/>
              <w:rPr>
                <w:rStyle w:val="a4"/>
                <w:b w:val="0"/>
              </w:rPr>
            </w:pPr>
            <w:r w:rsidRPr="0098767B">
              <w:rPr>
                <w:rStyle w:val="a4"/>
                <w:b w:val="0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</w:rPr>
            </w:pPr>
            <w:r w:rsidRPr="0098767B">
              <w:rPr>
                <w:rStyle w:val="a4"/>
                <w:b w:val="0"/>
              </w:rPr>
              <w:t xml:space="preserve">                         Деятельность учащихся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92DB7" w:rsidRDefault="00EE1730" w:rsidP="00EE1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EE1730" w:rsidTr="00EE1730">
        <w:trPr>
          <w:trHeight w:val="331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98767B">
              <w:rPr>
                <w:rStyle w:val="a4"/>
              </w:rPr>
              <w:t>1</w:t>
            </w:r>
          </w:p>
          <w:p w:rsidR="00EE1730" w:rsidRPr="0098767B" w:rsidRDefault="00EE1730" w:rsidP="00EE1730">
            <w:pPr>
              <w:pStyle w:val="a5"/>
              <w:snapToGrid w:val="0"/>
              <w:spacing w:after="0"/>
              <w:rPr>
                <w:rStyle w:val="a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</w:pPr>
            <w:proofErr w:type="spellStart"/>
            <w:r w:rsidRPr="0098767B">
              <w:rPr>
                <w:rStyle w:val="a4"/>
              </w:rPr>
              <w:t>Мотивационно-ориентировочный</w:t>
            </w:r>
            <w:proofErr w:type="spellEnd"/>
            <w:r w:rsidRPr="0098767B">
              <w:rPr>
                <w:rStyle w:val="a4"/>
              </w:rPr>
              <w:t xml:space="preserve"> </w:t>
            </w:r>
            <w:r w:rsidRPr="0098767B">
              <w:t>(подготовка уч-ся к активному и сознательному усвоению  материала)</w:t>
            </w:r>
            <w:r>
              <w:t xml:space="preserve"> </w:t>
            </w:r>
          </w:p>
          <w:p w:rsidR="00EE1730" w:rsidRPr="0098767B" w:rsidRDefault="00EE1730" w:rsidP="00EE1730">
            <w:pPr>
              <w:pStyle w:val="a5"/>
              <w:snapToGrid w:val="0"/>
              <w:spacing w:after="0"/>
              <w:rPr>
                <w:rStyle w:val="a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</w:tcPr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98767B">
              <w:rPr>
                <w:rStyle w:val="1"/>
                <w:sz w:val="24"/>
                <w:szCs w:val="24"/>
              </w:rPr>
              <w:t xml:space="preserve">Ребята! Перед вами слова великого русского </w:t>
            </w:r>
            <w:proofErr w:type="gramStart"/>
            <w:r w:rsidRPr="00617A96">
              <w:rPr>
                <w:sz w:val="28"/>
                <w:szCs w:val="28"/>
              </w:rPr>
              <w:t>российский</w:t>
            </w:r>
            <w:proofErr w:type="gramEnd"/>
            <w:r w:rsidRPr="00617A96">
              <w:rPr>
                <w:sz w:val="28"/>
                <w:szCs w:val="28"/>
              </w:rPr>
              <w:t xml:space="preserve"> филолог</w:t>
            </w:r>
            <w:r>
              <w:rPr>
                <w:sz w:val="28"/>
                <w:szCs w:val="28"/>
              </w:rPr>
              <w:t>а</w:t>
            </w:r>
            <w:r w:rsidRPr="00617A96">
              <w:rPr>
                <w:sz w:val="28"/>
                <w:szCs w:val="28"/>
              </w:rPr>
              <w:t>, искусствовед</w:t>
            </w:r>
            <w:r>
              <w:rPr>
                <w:sz w:val="28"/>
                <w:szCs w:val="28"/>
              </w:rPr>
              <w:t>а</w:t>
            </w:r>
            <w:r w:rsidRPr="00617A96">
              <w:rPr>
                <w:sz w:val="28"/>
                <w:szCs w:val="28"/>
              </w:rPr>
              <w:t>, сценарист</w:t>
            </w:r>
            <w:r>
              <w:rPr>
                <w:sz w:val="28"/>
                <w:szCs w:val="28"/>
              </w:rPr>
              <w:t xml:space="preserve">а, </w:t>
            </w:r>
            <w:proofErr w:type="spellStart"/>
            <w:r>
              <w:rPr>
                <w:sz w:val="28"/>
                <w:szCs w:val="28"/>
              </w:rPr>
              <w:t>академика</w:t>
            </w:r>
            <w:r w:rsidRPr="00617A96">
              <w:rPr>
                <w:sz w:val="28"/>
                <w:szCs w:val="28"/>
              </w:rPr>
              <w:t>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7A96">
              <w:rPr>
                <w:color w:val="333333"/>
                <w:sz w:val="28"/>
                <w:szCs w:val="28"/>
                <w:shd w:val="clear" w:color="auto" w:fill="FFFFFF"/>
              </w:rPr>
              <w:t>Д.С.Лихачева.</w:t>
            </w:r>
            <w:r w:rsidRPr="0098767B">
              <w:rPr>
                <w:rStyle w:val="1"/>
                <w:sz w:val="24"/>
                <w:szCs w:val="24"/>
              </w:rPr>
              <w:t xml:space="preserve">  </w:t>
            </w:r>
            <w:r w:rsidRPr="0098767B">
              <w:rPr>
                <w:color w:val="333333"/>
                <w:sz w:val="24"/>
                <w:szCs w:val="24"/>
                <w:shd w:val="clear" w:color="auto" w:fill="FFFFFF"/>
              </w:rPr>
              <w:t>«Если человек равнодушен к памятникам своей страны, он, как правило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равнодушен и к своей стране…»</w:t>
            </w:r>
            <w:r w:rsidRPr="0098767B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8767B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 w:rsidRPr="0098767B">
              <w:rPr>
                <w:i/>
                <w:color w:val="333333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Pr="0098767B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о чем сег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8767B">
              <w:rPr>
                <w:i/>
                <w:color w:val="333333"/>
                <w:sz w:val="24"/>
                <w:szCs w:val="24"/>
                <w:shd w:val="clear" w:color="auto" w:fill="FFFFFF"/>
              </w:rPr>
              <w:t>дня мы будем размышлять на уроке?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1215A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лайд №1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После озвучивания цели урока, знакомимся с планом проведения урока.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План изучения новой темы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Особенности культуры Древней Руси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Устное народное творчество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Просвещение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Литература</w:t>
            </w:r>
          </w:p>
          <w:p w:rsidR="00EE1730" w:rsidRPr="008E6C08" w:rsidRDefault="00EE1730" w:rsidP="00EE173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98767B">
              <w:rPr>
                <w:rStyle w:val="1"/>
                <w:sz w:val="24"/>
                <w:szCs w:val="24"/>
              </w:rPr>
              <w:t>Зодчество. Храмовая живопись</w:t>
            </w:r>
          </w:p>
          <w:p w:rsidR="00EE1730" w:rsidRPr="0098767B" w:rsidRDefault="00EE1730" w:rsidP="00EE1730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Идет работа с презентацией</w:t>
            </w:r>
            <w:proofErr w:type="gramStart"/>
            <w:r w:rsidRPr="001215AA">
              <w:rPr>
                <w:i/>
                <w:sz w:val="24"/>
                <w:szCs w:val="24"/>
              </w:rPr>
              <w:t>.</w:t>
            </w:r>
            <w:proofErr w:type="gramEnd"/>
            <w:r w:rsidRPr="001215AA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                                       </w:t>
            </w:r>
            <w:r w:rsidRPr="001215A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215AA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1215AA">
              <w:rPr>
                <w:b/>
                <w:i/>
                <w:sz w:val="24"/>
                <w:szCs w:val="24"/>
              </w:rPr>
              <w:t>лайд №</w:t>
            </w:r>
            <w:r>
              <w:rPr>
                <w:b/>
                <w:i/>
                <w:sz w:val="24"/>
                <w:szCs w:val="24"/>
              </w:rPr>
              <w:t>1</w:t>
            </w: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i/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 xml:space="preserve">Учащиеся пытаются сформулировать цель урока: </w:t>
            </w:r>
            <w:r w:rsidRPr="0098767B">
              <w:rPr>
                <w:rStyle w:val="1"/>
                <w:i/>
                <w:sz w:val="24"/>
                <w:szCs w:val="24"/>
              </w:rPr>
              <w:t>Сегодня на уроке пойдет речь о культурных достижениях Древней Руси.</w:t>
            </w:r>
          </w:p>
          <w:p w:rsidR="00EE1730" w:rsidRPr="0098767B" w:rsidRDefault="00EE1730" w:rsidP="00EE1730">
            <w:pPr>
              <w:pStyle w:val="a5"/>
              <w:snapToGrid w:val="0"/>
              <w:spacing w:after="0"/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730" w:rsidRPr="00292DB7" w:rsidRDefault="00EE1730" w:rsidP="00A12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EE1730" w:rsidTr="00EE1730">
        <w:trPr>
          <w:trHeight w:val="1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</w:p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</w:p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98767B">
              <w:rPr>
                <w:rStyle w:val="a4"/>
              </w:rPr>
              <w:t>Актуализация</w:t>
            </w:r>
          </w:p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730" w:rsidRPr="0098767B" w:rsidRDefault="00EE1730" w:rsidP="00EE1730">
            <w:pPr>
              <w:snapToGri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67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 Диагностика уровня  знаний</w:t>
            </w:r>
            <w:r w:rsidRPr="0098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7B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Pr="0098767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о</w:t>
            </w:r>
            <w:r w:rsidRPr="009876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тветов на вопросы </w:t>
            </w:r>
            <w:r w:rsidRPr="009876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 пройденному материалу</w:t>
            </w:r>
            <w:r w:rsidRPr="009876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EE1730" w:rsidRPr="00C71B5F" w:rsidRDefault="00EE1730" w:rsidP="00EE1730">
            <w:pPr>
              <w:snapToGrid w:val="0"/>
              <w:spacing w:after="0" w:line="240" w:lineRule="auto"/>
              <w:rPr>
                <w:rStyle w:val="1"/>
                <w:rFonts w:eastAsiaTheme="minorEastAsia"/>
                <w:i/>
                <w:sz w:val="24"/>
                <w:szCs w:val="24"/>
              </w:rPr>
            </w:pPr>
            <w:r w:rsidRPr="00C71B5F">
              <w:rPr>
                <w:rStyle w:val="1"/>
                <w:rFonts w:eastAsiaTheme="minorEastAsia"/>
                <w:i/>
                <w:sz w:val="24"/>
                <w:szCs w:val="24"/>
              </w:rPr>
              <w:t xml:space="preserve">-Сравните законы славян - Русскую правду и законы франков - Варварскую правду </w:t>
            </w:r>
          </w:p>
          <w:p w:rsidR="00EE1730" w:rsidRPr="00C71B5F" w:rsidRDefault="00EE1730" w:rsidP="00EE17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B5F">
              <w:rPr>
                <w:rStyle w:val="1"/>
                <w:rFonts w:eastAsiaTheme="minorEastAsia"/>
                <w:i/>
                <w:sz w:val="24"/>
                <w:szCs w:val="24"/>
              </w:rPr>
              <w:t xml:space="preserve">-Сравните общины у восточных славян и в странах Западной Европы. </w:t>
            </w:r>
            <w:r w:rsidRPr="00E35768">
              <w:rPr>
                <w:rStyle w:val="1"/>
                <w:rFonts w:eastAsiaTheme="minorEastAsia"/>
                <w:sz w:val="24"/>
                <w:szCs w:val="24"/>
              </w:rPr>
              <w:t>Тихий опрос по §.</w:t>
            </w:r>
            <w:r w:rsidRPr="00C71B5F">
              <w:rPr>
                <w:rStyle w:val="1"/>
                <w:rFonts w:eastAsiaTheme="minorEastAsia"/>
                <w:i/>
                <w:sz w:val="24"/>
                <w:szCs w:val="24"/>
              </w:rPr>
              <w:t>6</w:t>
            </w:r>
          </w:p>
          <w:p w:rsidR="00EE1730" w:rsidRPr="00C71B5F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71B5F">
              <w:rPr>
                <w:rStyle w:val="1"/>
                <w:i/>
                <w:sz w:val="24"/>
                <w:szCs w:val="24"/>
              </w:rPr>
              <w:lastRenderedPageBreak/>
              <w:t>№1. Каковы причины усобицы между сыновьями Владимира Святославовича?</w:t>
            </w:r>
          </w:p>
          <w:p w:rsidR="00EE1730" w:rsidRPr="00C71B5F" w:rsidRDefault="00EE1730" w:rsidP="00EE1730">
            <w:pPr>
              <w:spacing w:after="0" w:line="240" w:lineRule="auto"/>
              <w:rPr>
                <w:rStyle w:val="1"/>
                <w:rFonts w:eastAsiaTheme="minorEastAsia"/>
                <w:i/>
                <w:sz w:val="24"/>
                <w:szCs w:val="24"/>
              </w:rPr>
            </w:pPr>
            <w:r w:rsidRPr="00C71B5F">
              <w:rPr>
                <w:rStyle w:val="1"/>
                <w:rFonts w:eastAsiaTheme="minorEastAsia"/>
                <w:i/>
                <w:sz w:val="24"/>
                <w:szCs w:val="24"/>
              </w:rPr>
              <w:t xml:space="preserve">№5. Какие факторы способствовали формированию древнерусской народности? </w:t>
            </w:r>
          </w:p>
          <w:p w:rsidR="00EE1730" w:rsidRPr="00C71B5F" w:rsidRDefault="00EE1730" w:rsidP="00EE1730">
            <w:pPr>
              <w:spacing w:after="0" w:line="240" w:lineRule="auto"/>
              <w:rPr>
                <w:rStyle w:val="1"/>
                <w:rFonts w:eastAsiaTheme="minorEastAsia"/>
                <w:i/>
                <w:sz w:val="24"/>
                <w:szCs w:val="24"/>
              </w:rPr>
            </w:pPr>
            <w:r w:rsidRPr="00C71B5F">
              <w:rPr>
                <w:rStyle w:val="1"/>
                <w:rFonts w:eastAsiaTheme="minorEastAsia"/>
                <w:i/>
                <w:sz w:val="24"/>
                <w:szCs w:val="24"/>
              </w:rPr>
              <w:t>№6,7. Расскажите об особенностях земельных отношений и основных группах населения Древнерусского государства.</w:t>
            </w:r>
          </w:p>
          <w:p w:rsidR="00EE1730" w:rsidRDefault="00EE1730" w:rsidP="00EE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30" w:rsidRDefault="00EE1730" w:rsidP="00EE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30" w:rsidRPr="0098767B" w:rsidRDefault="00EE1730" w:rsidP="00EE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>Учащиеся готовят ответы, делая записи в тетрадь. На проверку берутся тетради сильных учеников. Лучшие ответы предлагается зачитать</w:t>
            </w: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  <w:r w:rsidRPr="0098767B">
              <w:rPr>
                <w:rStyle w:val="1"/>
                <w:sz w:val="24"/>
                <w:szCs w:val="24"/>
              </w:rPr>
              <w:t xml:space="preserve">На вопрсы№1,5 отвечают </w:t>
            </w:r>
            <w:r w:rsidRPr="0098767B">
              <w:rPr>
                <w:rStyle w:val="1"/>
                <w:sz w:val="24"/>
                <w:szCs w:val="24"/>
              </w:rPr>
              <w:lastRenderedPageBreak/>
              <w:t xml:space="preserve">слабые ученики </w:t>
            </w: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a5"/>
              <w:spacing w:before="0" w:after="0"/>
              <w:rPr>
                <w:rStyle w:val="a4"/>
                <w:b w:val="0"/>
              </w:rPr>
            </w:pPr>
            <w:r w:rsidRPr="0098767B">
              <w:rPr>
                <w:rStyle w:val="1"/>
                <w:sz w:val="24"/>
                <w:szCs w:val="24"/>
              </w:rPr>
              <w:t>Вопросы№6,7 предлагаются учащимся среднего уровня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92DB7" w:rsidRDefault="00EE1730" w:rsidP="00A12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EE1730" w:rsidRPr="00292DB7" w:rsidRDefault="00EE1730" w:rsidP="00A126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(ученик определяет сам, что ему интересно в графе “Хочу узнать” и решает эти цели через выполнение учебных задач в рабочем листе.</w:t>
            </w:r>
            <w:proofErr w:type="gramEnd"/>
          </w:p>
          <w:p w:rsidR="00EE1730" w:rsidRPr="00292DB7" w:rsidRDefault="00EE1730" w:rsidP="00A12634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EE1730" w:rsidTr="00EE1730">
        <w:trPr>
          <w:trHeight w:val="1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98767B">
              <w:rPr>
                <w:rStyle w:val="a4"/>
              </w:rPr>
              <w:t xml:space="preserve">Изучение нового материала </w:t>
            </w:r>
          </w:p>
          <w:p w:rsidR="00EE1730" w:rsidRDefault="00EE1730" w:rsidP="00EE1730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Вводная часть </w:t>
            </w:r>
          </w:p>
          <w:p w:rsidR="00EE1730" w:rsidRPr="0098767B" w:rsidRDefault="00EE1730" w:rsidP="00EE1730">
            <w:pPr>
              <w:pStyle w:val="a5"/>
              <w:spacing w:after="0"/>
              <w:rPr>
                <w:color w:val="FF0000"/>
              </w:rPr>
            </w:pPr>
          </w:p>
          <w:p w:rsidR="00EE1730" w:rsidRPr="0098767B" w:rsidRDefault="00EE1730" w:rsidP="00EE1730">
            <w:pPr>
              <w:pStyle w:val="a5"/>
              <w:spacing w:after="0"/>
              <w:rPr>
                <w:color w:val="FF0000"/>
              </w:rPr>
            </w:pPr>
          </w:p>
          <w:p w:rsidR="00EE1730" w:rsidRPr="0098767B" w:rsidRDefault="00EE1730" w:rsidP="00EE1730">
            <w:pPr>
              <w:pStyle w:val="a5"/>
              <w:spacing w:after="0"/>
              <w:rPr>
                <w:color w:val="FF0000"/>
              </w:rPr>
            </w:pPr>
          </w:p>
          <w:p w:rsidR="00EE1730" w:rsidRPr="0098767B" w:rsidRDefault="00EE1730" w:rsidP="00EE1730">
            <w:pPr>
              <w:pStyle w:val="a5"/>
              <w:spacing w:after="0"/>
              <w:rPr>
                <w:color w:val="FF000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Работа в группах </w:t>
            </w:r>
          </w:p>
          <w:p w:rsidR="00EE1730" w:rsidRDefault="00EE1730" w:rsidP="00EE1730">
            <w:pPr>
              <w:pStyle w:val="a5"/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Предъявление результатов групповой работы.</w:t>
            </w: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Индивидуальная работа.</w:t>
            </w: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Default="00EE1730" w:rsidP="00EE1730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</w:p>
          <w:p w:rsidR="00EE1730" w:rsidRPr="0098767B" w:rsidRDefault="00EE1730" w:rsidP="00EE1730">
            <w:pPr>
              <w:pStyle w:val="a5"/>
              <w:spacing w:after="0"/>
              <w:rPr>
                <w:rStyle w:val="a4"/>
                <w:b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lastRenderedPageBreak/>
              <w:t xml:space="preserve">Ребята, после повторения пройденного материала, мы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свами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возвращаемся к теме нашего урока «Культура Древней Руси»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617A96">
              <w:rPr>
                <w:rStyle w:val="1"/>
                <w:b/>
                <w:sz w:val="24"/>
                <w:szCs w:val="24"/>
                <w:lang w:val="en-US"/>
              </w:rPr>
              <w:t>I</w:t>
            </w:r>
            <w:r w:rsidRPr="00617A96">
              <w:rPr>
                <w:rStyle w:val="1"/>
                <w:b/>
                <w:sz w:val="24"/>
                <w:szCs w:val="24"/>
              </w:rPr>
              <w:t>.Проблемное задание.</w:t>
            </w:r>
            <w:r w:rsidRPr="0098767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98767B">
              <w:rPr>
                <w:rStyle w:val="1"/>
                <w:sz w:val="24"/>
                <w:szCs w:val="24"/>
              </w:rPr>
              <w:t xml:space="preserve">На основе текста учебника п. 1 стр.55 сформулируйте </w:t>
            </w: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А) определение понятия «культура»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i/>
                <w:sz w:val="24"/>
                <w:szCs w:val="24"/>
              </w:rPr>
              <w:t xml:space="preserve">Ребята, обратите внимание, </w:t>
            </w:r>
            <w:r w:rsidRPr="0098767B">
              <w:rPr>
                <w:rStyle w:val="1"/>
                <w:i/>
                <w:sz w:val="24"/>
                <w:szCs w:val="24"/>
              </w:rPr>
              <w:t xml:space="preserve">что культуру можно подразделить на материальную: жилища, одежда, орудия труда и т.д.) </w:t>
            </w:r>
            <w:proofErr w:type="gramEnd"/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 xml:space="preserve">и духовную </w:t>
            </w:r>
            <w:proofErr w:type="gramStart"/>
            <w:r w:rsidRPr="0098767B">
              <w:rPr>
                <w:rStyle w:val="1"/>
                <w:i/>
                <w:sz w:val="24"/>
                <w:szCs w:val="24"/>
              </w:rPr>
              <w:t>:(</w:t>
            </w:r>
            <w:proofErr w:type="gramEnd"/>
            <w:r w:rsidRPr="0098767B">
              <w:rPr>
                <w:rStyle w:val="1"/>
                <w:i/>
                <w:sz w:val="24"/>
                <w:szCs w:val="24"/>
              </w:rPr>
              <w:t>искусство, просвещение, наука)</w:t>
            </w:r>
          </w:p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1"/>
                <w:i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  <w:i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Б) выделите особенности</w:t>
            </w:r>
            <w:r>
              <w:rPr>
                <w:rStyle w:val="1"/>
                <w:i/>
                <w:sz w:val="24"/>
                <w:szCs w:val="24"/>
              </w:rPr>
              <w:t xml:space="preserve"> древнерусской </w:t>
            </w:r>
            <w:r w:rsidRPr="0098767B">
              <w:rPr>
                <w:rStyle w:val="1"/>
                <w:i/>
                <w:sz w:val="24"/>
                <w:szCs w:val="24"/>
              </w:rPr>
              <w:t>культуры</w:t>
            </w:r>
            <w:r>
              <w:rPr>
                <w:rStyle w:val="1"/>
                <w:i/>
                <w:sz w:val="24"/>
                <w:szCs w:val="24"/>
              </w:rPr>
              <w:t xml:space="preserve">                                           </w:t>
            </w:r>
            <w:r w:rsidRPr="001215AA">
              <w:rPr>
                <w:b/>
                <w:i/>
              </w:rPr>
              <w:t>слайд №</w:t>
            </w:r>
            <w:r>
              <w:rPr>
                <w:b/>
                <w:i/>
              </w:rPr>
              <w:t>2</w:t>
            </w:r>
          </w:p>
          <w:p w:rsidR="00EE1730" w:rsidRDefault="00EE1730" w:rsidP="00EE1730">
            <w:pPr>
              <w:pStyle w:val="a5"/>
              <w:snapToGrid w:val="0"/>
              <w:spacing w:before="0"/>
              <w:rPr>
                <w:rStyle w:val="a4"/>
                <w:b w:val="0"/>
              </w:rPr>
            </w:pPr>
          </w:p>
          <w:p w:rsidR="00EE1730" w:rsidRDefault="00EE1730" w:rsidP="00EE1730">
            <w:pPr>
              <w:pStyle w:val="a5"/>
              <w:snapToGrid w:val="0"/>
              <w:spacing w:before="0"/>
              <w:rPr>
                <w:rStyle w:val="a4"/>
                <w:b w:val="0"/>
              </w:rPr>
            </w:pPr>
            <w:r w:rsidRPr="0098767B">
              <w:rPr>
                <w:rStyle w:val="a4"/>
                <w:b w:val="0"/>
              </w:rPr>
              <w:t xml:space="preserve"> </w:t>
            </w:r>
            <w:proofErr w:type="gramStart"/>
            <w:r w:rsidRPr="0098767B">
              <w:rPr>
                <w:rStyle w:val="a4"/>
                <w:b w:val="0"/>
              </w:rPr>
              <w:t>Прочитав текст мы сначала устно назовем</w:t>
            </w:r>
            <w:proofErr w:type="gramEnd"/>
            <w:r w:rsidRPr="0098767B">
              <w:rPr>
                <w:rStyle w:val="a4"/>
                <w:b w:val="0"/>
              </w:rPr>
              <w:t xml:space="preserve"> особенности древнерусской культуры, а затем запишем их в тетрадь.</w:t>
            </w:r>
            <w:r>
              <w:rPr>
                <w:rStyle w:val="a4"/>
                <w:b w:val="0"/>
              </w:rPr>
              <w:t xml:space="preserve"> Используется интерактивная доска-«шторка»</w:t>
            </w:r>
          </w:p>
          <w:p w:rsidR="00EE1730" w:rsidRDefault="00EE1730" w:rsidP="00EE1730">
            <w:pPr>
              <w:pStyle w:val="a5"/>
              <w:snapToGrid w:val="0"/>
              <w:spacing w:before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Проверяем правильность ответов по                                          </w:t>
            </w:r>
            <w:r w:rsidRPr="008C7E9B">
              <w:rPr>
                <w:rStyle w:val="a4"/>
                <w:i/>
              </w:rPr>
              <w:t>слайду</w:t>
            </w:r>
            <w:r>
              <w:rPr>
                <w:rStyle w:val="a4"/>
                <w:i/>
              </w:rPr>
              <w:t xml:space="preserve"> </w:t>
            </w:r>
            <w:r w:rsidRPr="008C7E9B">
              <w:rPr>
                <w:rStyle w:val="a4"/>
                <w:i/>
              </w:rPr>
              <w:t>№3</w:t>
            </w:r>
          </w:p>
          <w:p w:rsidR="00EE1730" w:rsidRDefault="00EE1730" w:rsidP="00EE1730">
            <w:pPr>
              <w:pStyle w:val="a5"/>
              <w:snapToGrid w:val="0"/>
              <w:spacing w:before="0"/>
              <w:rPr>
                <w:rStyle w:val="a4"/>
                <w:b w:val="0"/>
              </w:rPr>
            </w:pPr>
          </w:p>
          <w:p w:rsidR="00EE1730" w:rsidRPr="00617A96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617A96">
              <w:rPr>
                <w:rStyle w:val="1"/>
                <w:b/>
                <w:sz w:val="24"/>
                <w:szCs w:val="24"/>
                <w:lang w:val="en-US"/>
              </w:rPr>
              <w:t>II</w:t>
            </w:r>
            <w:r w:rsidRPr="00617A96">
              <w:rPr>
                <w:rStyle w:val="1"/>
                <w:b/>
                <w:sz w:val="24"/>
                <w:szCs w:val="24"/>
              </w:rPr>
              <w:t>.Ребята! А сейчас мы продолжим работу в группах.</w:t>
            </w:r>
          </w:p>
          <w:p w:rsidR="00EE1730" w:rsidRPr="00F324FD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F324FD">
              <w:rPr>
                <w:rStyle w:val="1"/>
                <w:i/>
                <w:sz w:val="24"/>
                <w:szCs w:val="24"/>
              </w:rPr>
              <w:lastRenderedPageBreak/>
              <w:t>Задание: прочитать тест учебника и составить по нему вопросы различных типов, пользуясь схемой приведенной на карточках.</w:t>
            </w:r>
          </w:p>
          <w:p w:rsidR="00EE1730" w:rsidRPr="00F324FD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F324FD">
              <w:rPr>
                <w:rStyle w:val="1"/>
                <w:i/>
                <w:sz w:val="24"/>
                <w:szCs w:val="24"/>
                <w:lang w:val="en-US"/>
              </w:rPr>
              <w:t>I</w:t>
            </w:r>
            <w:r w:rsidRPr="00F324FD">
              <w:rPr>
                <w:rStyle w:val="1"/>
                <w:i/>
                <w:sz w:val="24"/>
                <w:szCs w:val="24"/>
              </w:rPr>
              <w:t xml:space="preserve"> группа –устное народное творчество</w:t>
            </w:r>
            <w:proofErr w:type="gramStart"/>
            <w:r w:rsidRPr="00F324FD">
              <w:rPr>
                <w:rStyle w:val="1"/>
                <w:i/>
                <w:sz w:val="24"/>
                <w:szCs w:val="24"/>
              </w:rPr>
              <w:t>,.</w:t>
            </w:r>
            <w:proofErr w:type="gramEnd"/>
          </w:p>
          <w:p w:rsidR="00EE1730" w:rsidRPr="00F324FD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F324FD">
              <w:rPr>
                <w:rStyle w:val="1"/>
                <w:i/>
                <w:sz w:val="24"/>
                <w:szCs w:val="24"/>
                <w:lang w:val="en-US"/>
              </w:rPr>
              <w:t>II</w:t>
            </w:r>
            <w:r w:rsidRPr="00F324FD">
              <w:rPr>
                <w:rStyle w:val="1"/>
                <w:i/>
                <w:sz w:val="24"/>
                <w:szCs w:val="24"/>
              </w:rPr>
              <w:t xml:space="preserve"> группа - письменность и грамотность</w:t>
            </w:r>
          </w:p>
          <w:p w:rsidR="00EE1730" w:rsidRPr="00D96808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F324FD">
              <w:rPr>
                <w:rStyle w:val="1"/>
                <w:i/>
                <w:sz w:val="24"/>
                <w:szCs w:val="24"/>
                <w:lang w:val="en-US"/>
              </w:rPr>
              <w:t>III</w:t>
            </w:r>
            <w:r w:rsidRPr="00F324FD">
              <w:rPr>
                <w:rStyle w:val="1"/>
                <w:i/>
                <w:sz w:val="24"/>
                <w:szCs w:val="24"/>
              </w:rPr>
              <w:t xml:space="preserve"> группа – литература</w:t>
            </w:r>
            <w:r>
              <w:rPr>
                <w:rStyle w:val="1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D96808">
              <w:rPr>
                <w:rStyle w:val="1"/>
                <w:b/>
                <w:i/>
                <w:sz w:val="24"/>
                <w:szCs w:val="24"/>
              </w:rPr>
              <w:t>слайд</w:t>
            </w:r>
            <w:r>
              <w:rPr>
                <w:rStyle w:val="1"/>
                <w:b/>
                <w:i/>
                <w:sz w:val="24"/>
                <w:szCs w:val="24"/>
              </w:rPr>
              <w:t xml:space="preserve"> №</w:t>
            </w:r>
            <w:r w:rsidRPr="00D96808">
              <w:rPr>
                <w:rStyle w:val="1"/>
                <w:b/>
                <w:i/>
                <w:sz w:val="24"/>
                <w:szCs w:val="24"/>
              </w:rPr>
              <w:t xml:space="preserve"> 4</w:t>
            </w:r>
          </w:p>
          <w:p w:rsidR="00EE1730" w:rsidRDefault="00EE1730" w:rsidP="00EE1730">
            <w:pPr>
              <w:pStyle w:val="4"/>
              <w:shd w:val="clear" w:color="auto" w:fill="auto"/>
              <w:tabs>
                <w:tab w:val="center" w:pos="3648"/>
              </w:tabs>
              <w:spacing w:line="240" w:lineRule="auto"/>
              <w:ind w:firstLine="0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4"/>
              <w:shd w:val="clear" w:color="auto" w:fill="auto"/>
              <w:tabs>
                <w:tab w:val="center" w:pos="3648"/>
              </w:tabs>
              <w:spacing w:line="240" w:lineRule="auto"/>
              <w:ind w:firstLine="0"/>
              <w:jc w:val="center"/>
              <w:rPr>
                <w:rStyle w:val="1"/>
                <w:b/>
                <w:sz w:val="24"/>
                <w:szCs w:val="24"/>
              </w:rPr>
            </w:pPr>
            <w:r w:rsidRPr="0098767B">
              <w:rPr>
                <w:rStyle w:val="1"/>
                <w:b/>
                <w:sz w:val="24"/>
                <w:szCs w:val="24"/>
              </w:rPr>
              <w:t>Карточка с общей схемой вопросов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32"/>
              <w:gridCol w:w="1297"/>
              <w:gridCol w:w="1516"/>
              <w:gridCol w:w="1553"/>
              <w:gridCol w:w="1885"/>
            </w:tblGrid>
            <w:tr w:rsidR="00EE1730" w:rsidRPr="0098767B" w:rsidTr="00EE1730">
              <w:trPr>
                <w:trHeight w:val="1304"/>
              </w:trPr>
              <w:tc>
                <w:tcPr>
                  <w:tcW w:w="1232" w:type="dxa"/>
                </w:tcPr>
                <w:p w:rsidR="00EE1730" w:rsidRPr="00BB2C5D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b/>
                      <w:sz w:val="24"/>
                      <w:szCs w:val="24"/>
                    </w:rPr>
                  </w:pPr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Общие вопросы: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 xml:space="preserve">-кто? 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-что делал?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 xml:space="preserve">-где </w:t>
                  </w:r>
                  <w:proofErr w:type="spellStart"/>
                  <w:r>
                    <w:rPr>
                      <w:rStyle w:val="1"/>
                      <w:sz w:val="24"/>
                      <w:szCs w:val="24"/>
                    </w:rPr>
                    <w:t>проис</w:t>
                  </w:r>
                  <w:proofErr w:type="spellEnd"/>
                  <w:r>
                    <w:rPr>
                      <w:rStyle w:val="1"/>
                      <w:sz w:val="24"/>
                      <w:szCs w:val="24"/>
                    </w:rPr>
                    <w:t>-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 xml:space="preserve">  ходило?</w:t>
                  </w:r>
                </w:p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EE1730" w:rsidRPr="00BB2C5D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Уточняю</w:t>
                  </w:r>
                  <w:r>
                    <w:rPr>
                      <w:rStyle w:val="1"/>
                      <w:b/>
                      <w:sz w:val="24"/>
                      <w:szCs w:val="24"/>
                    </w:rPr>
                    <w:t>-</w:t>
                  </w:r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щие</w:t>
                  </w:r>
                  <w:proofErr w:type="spellEnd"/>
                  <w:proofErr w:type="gramEnd"/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 xml:space="preserve"> вопросы</w:t>
                  </w:r>
                </w:p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-я правильно понял, что</w:t>
                  </w:r>
                  <w:proofErr w:type="gramStart"/>
                  <w:r>
                    <w:rPr>
                      <w:rStyle w:val="1"/>
                      <w:sz w:val="24"/>
                      <w:szCs w:val="24"/>
                    </w:rPr>
                    <w:t>..?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EE1730" w:rsidRPr="00BB2C5D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b/>
                      <w:sz w:val="24"/>
                      <w:szCs w:val="24"/>
                    </w:rPr>
                  </w:pPr>
                  <w:proofErr w:type="spellStart"/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Причинно-следствен</w:t>
                  </w:r>
                  <w:r>
                    <w:rPr>
                      <w:rStyle w:val="1"/>
                      <w:b/>
                      <w:sz w:val="24"/>
                      <w:szCs w:val="24"/>
                    </w:rPr>
                    <w:t>-</w:t>
                  </w:r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ные</w:t>
                  </w:r>
                  <w:proofErr w:type="spellEnd"/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1"/>
                      <w:b/>
                      <w:sz w:val="24"/>
                      <w:szCs w:val="24"/>
                    </w:rPr>
                    <w:t>в</w:t>
                  </w:r>
                  <w:r w:rsidRPr="00BB2C5D">
                    <w:rPr>
                      <w:rStyle w:val="1"/>
                      <w:b/>
                      <w:sz w:val="24"/>
                      <w:szCs w:val="24"/>
                    </w:rPr>
                    <w:t>опросы</w:t>
                  </w:r>
                  <w:r>
                    <w:rPr>
                      <w:rStyle w:val="1"/>
                      <w:b/>
                      <w:sz w:val="24"/>
                      <w:szCs w:val="24"/>
                    </w:rPr>
                    <w:t>: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почему?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зачем?</w:t>
                  </w:r>
                </w:p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что из этого получилось?</w:t>
                  </w:r>
                </w:p>
              </w:tc>
              <w:tc>
                <w:tcPr>
                  <w:tcW w:w="1553" w:type="dxa"/>
                </w:tcPr>
                <w:p w:rsidR="00EE1730" w:rsidRPr="00891A4D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b/>
                      <w:sz w:val="24"/>
                      <w:szCs w:val="24"/>
                    </w:rPr>
                  </w:pPr>
                  <w:r w:rsidRPr="00891A4D">
                    <w:rPr>
                      <w:rStyle w:val="1"/>
                      <w:b/>
                      <w:sz w:val="24"/>
                      <w:szCs w:val="24"/>
                    </w:rPr>
                    <w:t>Оценка событий, фактов, явлений</w:t>
                  </w:r>
                  <w:r>
                    <w:rPr>
                      <w:rStyle w:val="1"/>
                      <w:b/>
                      <w:sz w:val="24"/>
                      <w:szCs w:val="24"/>
                    </w:rPr>
                    <w:t>: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что хорошего…?</w:t>
                  </w:r>
                </w:p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что плохого…?</w:t>
                  </w:r>
                </w:p>
              </w:tc>
              <w:tc>
                <w:tcPr>
                  <w:tcW w:w="1885" w:type="dxa"/>
                </w:tcPr>
                <w:p w:rsidR="00EE1730" w:rsidRPr="00891A4D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b/>
                      <w:sz w:val="24"/>
                      <w:szCs w:val="24"/>
                    </w:rPr>
                  </w:pPr>
                  <w:r w:rsidRPr="00891A4D">
                    <w:rPr>
                      <w:rStyle w:val="1"/>
                      <w:b/>
                      <w:sz w:val="24"/>
                      <w:szCs w:val="24"/>
                    </w:rPr>
                    <w:t>Личное эмоциональное отношение к событиям:</w:t>
                  </w:r>
                </w:p>
                <w:p w:rsidR="00EE1730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понравилось ли вам?</w:t>
                  </w:r>
                </w:p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- что вы испытываете?</w:t>
                  </w:r>
                </w:p>
              </w:tc>
            </w:tr>
            <w:tr w:rsidR="00EE1730" w:rsidRPr="0098767B" w:rsidTr="00EE1730">
              <w:trPr>
                <w:trHeight w:val="240"/>
              </w:trPr>
              <w:tc>
                <w:tcPr>
                  <w:tcW w:w="1232" w:type="dxa"/>
                </w:tcPr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EE1730" w:rsidRPr="0098767B" w:rsidRDefault="00EE1730" w:rsidP="00EE1730">
                  <w:pPr>
                    <w:pStyle w:val="4"/>
                    <w:framePr w:hSpace="180" w:wrap="around" w:vAnchor="text" w:hAnchor="text" w:x="-469" w:y="1"/>
                    <w:shd w:val="clear" w:color="auto" w:fill="auto"/>
                    <w:spacing w:line="240" w:lineRule="auto"/>
                    <w:ind w:firstLine="0"/>
                    <w:suppressOverlap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</w:tr>
          </w:tbl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napToGrid w:val="0"/>
              <w:spacing w:befor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Ребята! При выполнении данного задания обратите внимание на новые понятия, выделенные жирным шрифтом. </w:t>
            </w:r>
            <w:proofErr w:type="gramStart"/>
            <w:r>
              <w:rPr>
                <w:rStyle w:val="1"/>
                <w:sz w:val="24"/>
                <w:szCs w:val="24"/>
              </w:rPr>
              <w:t>Все понятия проговариваются:</w:t>
            </w:r>
            <w:r w:rsidRPr="00F324FD">
              <w:rPr>
                <w:rStyle w:val="1"/>
                <w:i/>
                <w:sz w:val="24"/>
                <w:szCs w:val="24"/>
              </w:rPr>
              <w:t xml:space="preserve"> былины,</w:t>
            </w:r>
            <w:r>
              <w:rPr>
                <w:rStyle w:val="1"/>
                <w:i/>
                <w:sz w:val="24"/>
                <w:szCs w:val="24"/>
              </w:rPr>
              <w:t xml:space="preserve"> </w:t>
            </w:r>
            <w:r w:rsidRPr="00F324FD">
              <w:rPr>
                <w:rStyle w:val="1"/>
                <w:i/>
                <w:sz w:val="24"/>
                <w:szCs w:val="24"/>
              </w:rPr>
              <w:t>устав, миниатюры, береста,</w:t>
            </w:r>
            <w:r>
              <w:rPr>
                <w:rStyle w:val="1"/>
                <w:i/>
                <w:sz w:val="24"/>
                <w:szCs w:val="24"/>
              </w:rPr>
              <w:t xml:space="preserve"> </w:t>
            </w:r>
            <w:r w:rsidRPr="00F324FD">
              <w:rPr>
                <w:rStyle w:val="1"/>
                <w:i/>
                <w:sz w:val="24"/>
                <w:szCs w:val="24"/>
              </w:rPr>
              <w:t>жития</w:t>
            </w:r>
            <w:r>
              <w:rPr>
                <w:rStyle w:val="1"/>
                <w:i/>
                <w:sz w:val="24"/>
                <w:szCs w:val="24"/>
              </w:rPr>
              <w:t>,  даются определения понятий.</w:t>
            </w:r>
            <w:proofErr w:type="gramEnd"/>
            <w:r>
              <w:rPr>
                <w:rStyle w:val="1"/>
                <w:i/>
                <w:sz w:val="24"/>
                <w:szCs w:val="24"/>
              </w:rPr>
              <w:t xml:space="preserve">  </w:t>
            </w:r>
            <w:r>
              <w:rPr>
                <w:rStyle w:val="a4"/>
                <w:b w:val="0"/>
              </w:rPr>
              <w:t>Используется интерактивная доска-«шторка»</w:t>
            </w: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</w:t>
            </w:r>
          </w:p>
          <w:p w:rsidR="00EE1730" w:rsidRPr="00D96808" w:rsidRDefault="00EE1730" w:rsidP="00EE1730">
            <w:pPr>
              <w:pStyle w:val="a5"/>
              <w:spacing w:before="0" w:after="0"/>
              <w:rPr>
                <w:b/>
              </w:rPr>
            </w:pPr>
            <w:r>
              <w:rPr>
                <w:rStyle w:val="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D96808">
              <w:rPr>
                <w:rStyle w:val="1"/>
                <w:b/>
                <w:i/>
                <w:sz w:val="24"/>
                <w:szCs w:val="24"/>
              </w:rPr>
              <w:t>Слайд</w:t>
            </w:r>
            <w:r>
              <w:rPr>
                <w:rStyle w:val="1"/>
                <w:b/>
                <w:i/>
                <w:sz w:val="24"/>
                <w:szCs w:val="24"/>
              </w:rPr>
              <w:t xml:space="preserve"> №</w:t>
            </w:r>
            <w:r w:rsidRPr="00D96808">
              <w:rPr>
                <w:rStyle w:val="1"/>
                <w:b/>
                <w:i/>
                <w:sz w:val="24"/>
                <w:szCs w:val="24"/>
              </w:rPr>
              <w:t>5</w:t>
            </w:r>
            <w:r>
              <w:rPr>
                <w:rStyle w:val="1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EE1730" w:rsidRDefault="00EE1730" w:rsidP="00EE1730">
            <w:pPr>
              <w:pStyle w:val="a5"/>
              <w:rPr>
                <w:rStyle w:val="a4"/>
                <w:i/>
              </w:rPr>
            </w:pPr>
            <w:r w:rsidRPr="00C71B5F">
              <w:rPr>
                <w:rStyle w:val="a4"/>
                <w:lang w:val="en-US"/>
              </w:rPr>
              <w:t>III</w:t>
            </w:r>
            <w:r w:rsidRPr="00BC7AD9">
              <w:rPr>
                <w:rStyle w:val="a4"/>
                <w:b w:val="0"/>
              </w:rPr>
              <w:t xml:space="preserve">.А сейчас ребята </w:t>
            </w:r>
            <w:r>
              <w:rPr>
                <w:rStyle w:val="a4"/>
                <w:b w:val="0"/>
              </w:rPr>
              <w:t xml:space="preserve">мы с вами </w:t>
            </w:r>
            <w:r w:rsidRPr="00B2250F">
              <w:rPr>
                <w:rStyle w:val="a4"/>
                <w:b w:val="0"/>
                <w:i/>
              </w:rPr>
              <w:t>познакомимся с известнейшими памятниками русского зодчества и изобр</w:t>
            </w:r>
            <w:r>
              <w:rPr>
                <w:rStyle w:val="a4"/>
                <w:b w:val="0"/>
                <w:i/>
              </w:rPr>
              <w:t>азительного искусства Руси 11-12</w:t>
            </w:r>
            <w:r w:rsidRPr="00B2250F">
              <w:rPr>
                <w:rStyle w:val="a4"/>
                <w:b w:val="0"/>
                <w:i/>
              </w:rPr>
              <w:t xml:space="preserve"> веков</w:t>
            </w:r>
            <w:r w:rsidRPr="00B2250F">
              <w:rPr>
                <w:rStyle w:val="a4"/>
                <w:b w:val="0"/>
              </w:rPr>
              <w:t>.(работа с презентацией – возможно опережающее задание некоторым учащимся за неделю до урока)</w:t>
            </w:r>
            <w:r w:rsidRPr="00B2250F">
              <w:rPr>
                <w:rStyle w:val="a4"/>
                <w:b w:val="0"/>
                <w:i/>
              </w:rPr>
              <w:t xml:space="preserve">   </w:t>
            </w:r>
            <w:r>
              <w:rPr>
                <w:rStyle w:val="a4"/>
                <w:b w:val="0"/>
                <w:i/>
              </w:rPr>
              <w:t xml:space="preserve">                               </w:t>
            </w:r>
            <w:proofErr w:type="spellStart"/>
            <w:r>
              <w:rPr>
                <w:rStyle w:val="a4"/>
                <w:i/>
              </w:rPr>
              <w:t>Слайд</w:t>
            </w:r>
            <w:r w:rsidRPr="00B2250F">
              <w:rPr>
                <w:rStyle w:val="a4"/>
                <w:i/>
              </w:rPr>
              <w:t>№</w:t>
            </w:r>
            <w:proofErr w:type="spellEnd"/>
            <w:r w:rsidRPr="00B2250F">
              <w:rPr>
                <w:rStyle w:val="a4"/>
                <w:i/>
              </w:rPr>
              <w:t xml:space="preserve"> --</w:t>
            </w:r>
          </w:p>
          <w:p w:rsidR="00EE1730" w:rsidRDefault="00EE1730" w:rsidP="00EE1730">
            <w:pPr>
              <w:pStyle w:val="a5"/>
              <w:rPr>
                <w:rStyle w:val="a4"/>
                <w:b w:val="0"/>
                <w:i/>
              </w:rPr>
            </w:pPr>
            <w:r w:rsidRPr="00B2250F">
              <w:rPr>
                <w:rStyle w:val="a4"/>
                <w:b w:val="0"/>
                <w:i/>
              </w:rPr>
              <w:lastRenderedPageBreak/>
              <w:t>Знакомство с терминами  «зодчество»</w:t>
            </w:r>
            <w:r>
              <w:rPr>
                <w:rStyle w:val="a4"/>
                <w:b w:val="0"/>
                <w:i/>
              </w:rPr>
              <w:t xml:space="preserve"> - искусство постройки различных зданий.</w:t>
            </w:r>
          </w:p>
          <w:p w:rsidR="00EE1730" w:rsidRDefault="00EE1730" w:rsidP="00EE1730">
            <w:pPr>
              <w:pStyle w:val="a5"/>
              <w:rPr>
                <w:i/>
                <w:sz w:val="20"/>
                <w:szCs w:val="20"/>
              </w:rPr>
            </w:pPr>
            <w:r w:rsidRPr="00C63A02">
              <w:rPr>
                <w:i/>
                <w:sz w:val="20"/>
                <w:szCs w:val="20"/>
              </w:rPr>
              <w:t>Первой известной по летописям каменной постройкой Руси можно считать Десятинную церковь в Киеве, сооруженную в 989-996гг. а в 1240 году разрушенную во время осады Киева монголами.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i/>
                <w:sz w:val="20"/>
                <w:szCs w:val="20"/>
              </w:rPr>
              <w:t xml:space="preserve"> Первые русские храмы построены строго в Византийской традиции, что особенно заметно в крупнейшем храме Руси – Соборе Святой Софии в Киеве.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b/>
                <w:i/>
                <w:sz w:val="20"/>
                <w:szCs w:val="20"/>
              </w:rPr>
              <w:t>Софийский собор</w:t>
            </w:r>
            <w:r w:rsidRPr="00C63A02">
              <w:rPr>
                <w:i/>
                <w:sz w:val="20"/>
                <w:szCs w:val="20"/>
              </w:rPr>
              <w:t xml:space="preserve"> </w:t>
            </w:r>
            <w:r w:rsidRPr="00C63A02">
              <w:rPr>
                <w:b/>
                <w:i/>
                <w:sz w:val="20"/>
                <w:szCs w:val="20"/>
              </w:rPr>
              <w:t xml:space="preserve">в Киеве </w:t>
            </w:r>
            <w:r w:rsidRPr="00C63A02">
              <w:rPr>
                <w:i/>
                <w:sz w:val="20"/>
                <w:szCs w:val="20"/>
              </w:rPr>
              <w:t>являет собой образец крестово-купольного храма. Заложен в 1037 году Ярославом Мудрым как главный храм христиан</w:t>
            </w:r>
            <w:proofErr w:type="gramStart"/>
            <w:r w:rsidRPr="00C63A02">
              <w:rPr>
                <w:i/>
                <w:sz w:val="20"/>
                <w:szCs w:val="20"/>
              </w:rPr>
              <w:t xml:space="preserve">.. </w:t>
            </w:r>
            <w:proofErr w:type="gramEnd"/>
            <w:r w:rsidRPr="00C63A02">
              <w:rPr>
                <w:i/>
                <w:sz w:val="20"/>
                <w:szCs w:val="20"/>
              </w:rPr>
              <w:t>В храме совершались службы и светские церемонии, например венчание князя на престол. В соборе была создана первая библиотека. Софийский собор служил также местом захоронения царей и митрополитов.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i/>
                <w:sz w:val="20"/>
                <w:szCs w:val="20"/>
              </w:rPr>
              <w:t>Древние зодчие тщательно выбирали место для строительст</w:t>
            </w:r>
            <w:r w:rsidRPr="00C63A02">
              <w:rPr>
                <w:i/>
                <w:sz w:val="20"/>
                <w:szCs w:val="20"/>
              </w:rPr>
              <w:softHyphen/>
              <w:t>ва. Зодчие были людьми одухотворенными, понимали и ценили красоту. Собор расположен на высоком берегу Днепра. «Повесть вре</w:t>
            </w:r>
            <w:r w:rsidRPr="00C63A02">
              <w:rPr>
                <w:i/>
                <w:sz w:val="20"/>
                <w:szCs w:val="20"/>
              </w:rPr>
              <w:softHyphen/>
              <w:t>менных лет» рассказывает о закладке собора в 1037 году на том месте, где воины Ярослава Мудрого одержали победу над печене</w:t>
            </w:r>
            <w:r w:rsidRPr="00C63A02">
              <w:rPr>
                <w:i/>
                <w:sz w:val="20"/>
                <w:szCs w:val="20"/>
              </w:rPr>
              <w:softHyphen/>
              <w:t xml:space="preserve">гами. Стены собора выложены из </w:t>
            </w:r>
            <w:proofErr w:type="spellStart"/>
            <w:r w:rsidRPr="00C63A02">
              <w:rPr>
                <w:i/>
                <w:sz w:val="20"/>
                <w:szCs w:val="20"/>
              </w:rPr>
              <w:t>плиткообразного</w:t>
            </w:r>
            <w:proofErr w:type="spellEnd"/>
            <w:r w:rsidRPr="00C63A02">
              <w:rPr>
                <w:i/>
                <w:sz w:val="20"/>
                <w:szCs w:val="20"/>
              </w:rPr>
              <w:t xml:space="preserve"> кирпича - </w:t>
            </w:r>
            <w:proofErr w:type="spellStart"/>
            <w:r w:rsidRPr="00C63A02">
              <w:rPr>
                <w:i/>
                <w:sz w:val="20"/>
                <w:szCs w:val="20"/>
              </w:rPr>
              <w:t>плинфы</w:t>
            </w:r>
            <w:proofErr w:type="spellEnd"/>
            <w:r w:rsidRPr="00C63A02">
              <w:rPr>
                <w:i/>
                <w:sz w:val="20"/>
                <w:szCs w:val="20"/>
              </w:rPr>
              <w:t>, его ряды чередуются с толстыми слоями белой извести.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b/>
                <w:i/>
                <w:sz w:val="20"/>
                <w:szCs w:val="20"/>
              </w:rPr>
              <w:t>Софийский собор в Новгороде</w:t>
            </w:r>
            <w:r w:rsidRPr="00C63A02">
              <w:rPr>
                <w:i/>
                <w:sz w:val="20"/>
                <w:szCs w:val="20"/>
              </w:rPr>
              <w:t xml:space="preserve">  -  Собор возводился с 1045 по 1050 гг. в центре Детинца по по</w:t>
            </w:r>
            <w:r w:rsidRPr="00C63A02">
              <w:rPr>
                <w:i/>
                <w:sz w:val="20"/>
                <w:szCs w:val="20"/>
              </w:rPr>
              <w:softHyphen/>
              <w:t xml:space="preserve">велению новгородского князя Владимира, сына Ярослава. </w:t>
            </w:r>
            <w:proofErr w:type="gramStart"/>
            <w:r w:rsidRPr="00C63A02">
              <w:rPr>
                <w:i/>
                <w:sz w:val="20"/>
                <w:szCs w:val="20"/>
              </w:rPr>
              <w:t>План Новгородской Софии схож с планом Киевской, но Новгородская София проще: всего 5 глав, стены выложены из крупного камня с применением  кирпича для арок, сводов и оконных проемов.</w:t>
            </w:r>
            <w:proofErr w:type="gramEnd"/>
            <w:r w:rsidRPr="00C63A02">
              <w:rPr>
                <w:i/>
                <w:sz w:val="20"/>
                <w:szCs w:val="20"/>
              </w:rPr>
              <w:t xml:space="preserve"> Стены и своды покрыты фресковой росписью, мозаика отсутствует. Этот собор сохранился до наших дней без </w:t>
            </w:r>
            <w:proofErr w:type="spellStart"/>
            <w:r w:rsidRPr="00C63A02">
              <w:rPr>
                <w:i/>
                <w:sz w:val="20"/>
                <w:szCs w:val="20"/>
              </w:rPr>
              <w:t>изменений</w:t>
            </w:r>
            <w:proofErr w:type="gramStart"/>
            <w:r w:rsidRPr="00C63A02">
              <w:rPr>
                <w:i/>
                <w:sz w:val="20"/>
                <w:szCs w:val="20"/>
              </w:rPr>
              <w:t>.С</w:t>
            </w:r>
            <w:proofErr w:type="gramEnd"/>
            <w:r w:rsidRPr="00C63A02">
              <w:rPr>
                <w:i/>
                <w:sz w:val="20"/>
                <w:szCs w:val="20"/>
              </w:rPr>
              <w:t>офийский</w:t>
            </w:r>
            <w:proofErr w:type="spellEnd"/>
            <w:r w:rsidRPr="00C63A02">
              <w:rPr>
                <w:i/>
                <w:sz w:val="20"/>
                <w:szCs w:val="20"/>
              </w:rPr>
              <w:t xml:space="preserve"> собор в Новгороде определил направление нов</w:t>
            </w:r>
            <w:r w:rsidRPr="00C63A02">
              <w:rPr>
                <w:i/>
                <w:sz w:val="20"/>
                <w:szCs w:val="20"/>
              </w:rPr>
              <w:softHyphen/>
              <w:t>городской архитектуры - скупость украшений, строгость и величе</w:t>
            </w:r>
            <w:r w:rsidRPr="00C63A02">
              <w:rPr>
                <w:i/>
                <w:sz w:val="20"/>
                <w:szCs w:val="20"/>
              </w:rPr>
              <w:softHyphen/>
              <w:t>ственность форм.</w:t>
            </w:r>
          </w:p>
          <w:p w:rsidR="00EE1730" w:rsidRPr="009D57AF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b/>
                <w:bCs/>
                <w:i/>
                <w:sz w:val="20"/>
                <w:szCs w:val="20"/>
              </w:rPr>
              <w:t>Золотые ворота в Киеве</w:t>
            </w:r>
            <w:r w:rsidRPr="00C63A02">
              <w:rPr>
                <w:i/>
                <w:sz w:val="20"/>
                <w:szCs w:val="20"/>
              </w:rPr>
              <w:t xml:space="preserve">— </w:t>
            </w:r>
            <w:proofErr w:type="gramStart"/>
            <w:r w:rsidRPr="00C63A02">
              <w:rPr>
                <w:i/>
                <w:sz w:val="20"/>
                <w:szCs w:val="20"/>
              </w:rPr>
              <w:t>од</w:t>
            </w:r>
            <w:proofErr w:type="gramEnd"/>
            <w:r w:rsidRPr="00C63A02">
              <w:rPr>
                <w:i/>
                <w:sz w:val="20"/>
                <w:szCs w:val="20"/>
              </w:rPr>
              <w:t xml:space="preserve">ин из немногих памятников оборонного зодчества </w:t>
            </w:r>
            <w:hyperlink r:id="rId5" w:tooltip="Древнерусское государство" w:history="1">
              <w:r w:rsidRPr="00C63A02">
                <w:rPr>
                  <w:rStyle w:val="a9"/>
                  <w:i/>
                  <w:color w:val="auto"/>
                  <w:sz w:val="20"/>
                  <w:szCs w:val="20"/>
                  <w:u w:val="none"/>
                </w:rPr>
                <w:t>Древнерусского государства</w:t>
              </w:r>
            </w:hyperlink>
            <w:r w:rsidRPr="00C63A02">
              <w:rPr>
                <w:i/>
                <w:sz w:val="20"/>
                <w:szCs w:val="20"/>
              </w:rPr>
              <w:t xml:space="preserve"> периода правления князя </w:t>
            </w:r>
            <w:hyperlink r:id="rId6" w:tooltip="Ярослав Мудрый" w:history="1">
              <w:r w:rsidRPr="00C63A02">
                <w:rPr>
                  <w:rStyle w:val="a9"/>
                  <w:i/>
                  <w:color w:val="auto"/>
                  <w:sz w:val="20"/>
                  <w:szCs w:val="20"/>
                  <w:u w:val="none"/>
                </w:rPr>
                <w:t>Ярослава Мудрого</w:t>
              </w:r>
            </w:hyperlink>
            <w:r w:rsidRPr="00C63A02">
              <w:rPr>
                <w:i/>
                <w:sz w:val="20"/>
                <w:szCs w:val="20"/>
              </w:rPr>
              <w:t xml:space="preserve">. </w:t>
            </w:r>
            <w:r w:rsidRPr="00C63A02">
              <w:rPr>
                <w:i/>
                <w:sz w:val="20"/>
                <w:szCs w:val="20"/>
                <w:lang w:eastAsia="ru-RU"/>
              </w:rPr>
              <w:t xml:space="preserve">Ворота предназначались для церемониального въезда в столицу и располагались в южной части города.  </w:t>
            </w:r>
            <w:r w:rsidRPr="009D57AF">
              <w:rPr>
                <w:i/>
                <w:sz w:val="20"/>
                <w:szCs w:val="20"/>
              </w:rPr>
              <w:t xml:space="preserve">Строительство ворот вместе с </w:t>
            </w:r>
            <w:hyperlink r:id="rId7" w:tooltip="Софийский собор (Киев)" w:history="1">
              <w:r w:rsidRPr="00C63A02">
                <w:rPr>
                  <w:i/>
                  <w:sz w:val="20"/>
                  <w:szCs w:val="20"/>
                </w:rPr>
                <w:t>Софийским собором</w:t>
              </w:r>
            </w:hyperlink>
            <w:r w:rsidRPr="009D57AF">
              <w:rPr>
                <w:i/>
                <w:sz w:val="20"/>
                <w:szCs w:val="20"/>
              </w:rPr>
              <w:t xml:space="preserve"> упоминается в </w:t>
            </w:r>
            <w:r w:rsidRPr="009D57AF">
              <w:rPr>
                <w:i/>
                <w:sz w:val="20"/>
                <w:szCs w:val="20"/>
              </w:rPr>
              <w:lastRenderedPageBreak/>
              <w:t xml:space="preserve">летописи под </w:t>
            </w:r>
            <w:hyperlink r:id="rId8" w:tooltip="1037 год" w:history="1">
              <w:r w:rsidRPr="00C63A02">
                <w:rPr>
                  <w:i/>
                  <w:sz w:val="20"/>
                  <w:szCs w:val="20"/>
                </w:rPr>
                <w:t>1037 годом</w:t>
              </w:r>
            </w:hyperlink>
            <w:r w:rsidRPr="009D57AF">
              <w:rPr>
                <w:i/>
                <w:sz w:val="20"/>
                <w:szCs w:val="20"/>
              </w:rPr>
              <w:t xml:space="preserve">. 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b/>
                <w:i/>
                <w:sz w:val="20"/>
                <w:szCs w:val="20"/>
              </w:rPr>
              <w:t>Храм Покрова на Нерли</w:t>
            </w:r>
            <w:r w:rsidRPr="00C63A02">
              <w:rPr>
                <w:i/>
                <w:sz w:val="20"/>
                <w:szCs w:val="20"/>
              </w:rPr>
              <w:t xml:space="preserve"> был построен в 1165 году. Его строительство ознаменовало удачный поход Андрея_ </w:t>
            </w:r>
            <w:proofErr w:type="spellStart"/>
            <w:r w:rsidRPr="00C63A02">
              <w:rPr>
                <w:i/>
                <w:sz w:val="20"/>
                <w:szCs w:val="20"/>
              </w:rPr>
              <w:t>Боголюбского</w:t>
            </w:r>
            <w:proofErr w:type="spellEnd"/>
            <w:r w:rsidRPr="00C63A02">
              <w:rPr>
                <w:i/>
                <w:sz w:val="20"/>
                <w:szCs w:val="20"/>
              </w:rPr>
              <w:t xml:space="preserve"> на булгар в 1164 году. Покрова на Нерли поставлена при впадении Нерли в </w:t>
            </w:r>
            <w:proofErr w:type="spellStart"/>
            <w:r w:rsidRPr="00C63A02">
              <w:rPr>
                <w:i/>
                <w:sz w:val="20"/>
                <w:szCs w:val="20"/>
              </w:rPr>
              <w:t>Клязьму</w:t>
            </w:r>
            <w:proofErr w:type="spellEnd"/>
            <w:r w:rsidRPr="00C63A02">
              <w:rPr>
                <w:i/>
                <w:sz w:val="20"/>
                <w:szCs w:val="20"/>
              </w:rPr>
              <w:t xml:space="preserve">, у «ворот Суздальской земли», и была первым владимирским храмом, который могли видеть корабли, приходившие с Волги и Оки. Как показали раскопки 1954-55 гг., церковь приподнята на искусственном холме, что защитило ее от весеннего половодья. Холм был вымощен белокаменными плитами, а здание церкви - окружено открытыми галереями. </w:t>
            </w:r>
            <w:r w:rsidRPr="00C63A02">
              <w:rPr>
                <w:i/>
                <w:sz w:val="20"/>
                <w:szCs w:val="20"/>
              </w:rPr>
              <w:br/>
              <w:t xml:space="preserve">Храм по праву считается одним из шедевров древнерусской архитектуры. Стены храма немного наклонены вовнутрь, что, благодаря эффекту перспективного сокращения, усиливает впечатление высоты храма. </w:t>
            </w:r>
            <w:r w:rsidRPr="00C63A02">
              <w:rPr>
                <w:i/>
                <w:sz w:val="20"/>
                <w:szCs w:val="20"/>
              </w:rPr>
              <w:br/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Храмы украшались иконами, которые сначала привозили из </w:t>
            </w:r>
            <w:proofErr w:type="spellStart"/>
            <w:r>
              <w:rPr>
                <w:i/>
                <w:sz w:val="20"/>
                <w:szCs w:val="20"/>
              </w:rPr>
              <w:t>византии</w:t>
            </w:r>
            <w:proofErr w:type="spellEnd"/>
            <w:r>
              <w:rPr>
                <w:i/>
                <w:sz w:val="20"/>
                <w:szCs w:val="20"/>
              </w:rPr>
              <w:t>, а потом стали рисовать и русские мастера.</w:t>
            </w:r>
          </w:p>
          <w:p w:rsidR="00EE1730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b/>
                <w:bCs/>
                <w:i/>
                <w:iCs/>
                <w:sz w:val="20"/>
                <w:szCs w:val="20"/>
              </w:rPr>
              <w:t xml:space="preserve">Иконопись </w:t>
            </w:r>
            <w:r w:rsidRPr="00C63A02">
              <w:rPr>
                <w:i/>
                <w:iCs/>
                <w:sz w:val="20"/>
                <w:szCs w:val="20"/>
              </w:rPr>
              <w:t xml:space="preserve">- </w:t>
            </w:r>
            <w:r w:rsidRPr="00C63A02">
              <w:rPr>
                <w:i/>
                <w:sz w:val="20"/>
                <w:szCs w:val="20"/>
              </w:rPr>
              <w:t>это искусство изображения святых по строго определенным канонам.</w:t>
            </w: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C63A02">
              <w:rPr>
                <w:i/>
                <w:sz w:val="20"/>
                <w:szCs w:val="20"/>
              </w:rPr>
              <w:t>Икона</w:t>
            </w:r>
            <w:proofErr w:type="gramStart"/>
            <w:r w:rsidRPr="00C63A02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C63A02">
              <w:rPr>
                <w:i/>
                <w:sz w:val="20"/>
                <w:szCs w:val="20"/>
              </w:rPr>
              <w:t xml:space="preserve">в. Георгия. Начало 12 </w:t>
            </w:r>
            <w:proofErr w:type="gramStart"/>
            <w:r w:rsidRPr="00C63A02">
              <w:rPr>
                <w:i/>
                <w:sz w:val="20"/>
                <w:szCs w:val="20"/>
              </w:rPr>
              <w:t>в</w:t>
            </w:r>
            <w:proofErr w:type="gramEnd"/>
            <w:r w:rsidRPr="00C63A02">
              <w:rPr>
                <w:i/>
                <w:sz w:val="20"/>
                <w:szCs w:val="20"/>
              </w:rPr>
              <w:t>.</w:t>
            </w:r>
          </w:p>
          <w:p w:rsidR="00EE1730" w:rsidRDefault="00EE1730" w:rsidP="00EE1730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F11E00">
              <w:rPr>
                <w:b/>
                <w:i/>
                <w:sz w:val="20"/>
                <w:szCs w:val="20"/>
              </w:rPr>
              <w:t>Мозаик</w:t>
            </w:r>
            <w:r w:rsidRPr="00C63A02">
              <w:rPr>
                <w:i/>
                <w:sz w:val="20"/>
                <w:szCs w:val="20"/>
              </w:rPr>
              <w:t>а – изображение, выполненное из цветных камней;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3A02">
              <w:rPr>
                <w:i/>
                <w:sz w:val="20"/>
                <w:szCs w:val="20"/>
              </w:rPr>
              <w:t xml:space="preserve"> Мозаика. Богоматерь </w:t>
            </w:r>
            <w:proofErr w:type="spellStart"/>
            <w:r w:rsidRPr="00C63A02">
              <w:rPr>
                <w:i/>
                <w:sz w:val="20"/>
                <w:szCs w:val="20"/>
              </w:rPr>
              <w:t>Оранта</w:t>
            </w:r>
            <w:proofErr w:type="spellEnd"/>
            <w:r w:rsidRPr="00C63A02">
              <w:rPr>
                <w:i/>
                <w:sz w:val="20"/>
                <w:szCs w:val="20"/>
              </w:rPr>
              <w:t>. Софийский Собор в Киеве</w:t>
            </w:r>
          </w:p>
          <w:p w:rsidR="00EE1730" w:rsidRDefault="00EE1730" w:rsidP="00EE1730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  <w:p w:rsidR="00EE1730" w:rsidRPr="00C63A02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F11E00">
              <w:rPr>
                <w:b/>
                <w:i/>
                <w:sz w:val="20"/>
                <w:szCs w:val="20"/>
              </w:rPr>
              <w:t>Фреска</w:t>
            </w:r>
            <w:r w:rsidRPr="00C63A02">
              <w:rPr>
                <w:i/>
                <w:sz w:val="20"/>
                <w:szCs w:val="20"/>
              </w:rPr>
              <w:t xml:space="preserve"> – живопись водяными красками по сырой штукатурке; Семья Ярослава Мудрого</w:t>
            </w:r>
            <w:proofErr w:type="gramStart"/>
            <w:r w:rsidRPr="00C63A02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C63A02">
              <w:rPr>
                <w:i/>
                <w:sz w:val="20"/>
                <w:szCs w:val="20"/>
              </w:rPr>
              <w:t>в. София</w:t>
            </w:r>
          </w:p>
          <w:p w:rsidR="00EE1730" w:rsidRPr="00BC7AD9" w:rsidRDefault="00EE1730" w:rsidP="00EE1730">
            <w:pPr>
              <w:pStyle w:val="a5"/>
              <w:spacing w:before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культур</w:t>
            </w:r>
            <w:proofErr w:type="gramStart"/>
            <w:r>
              <w:rPr>
                <w:rStyle w:val="1"/>
                <w:sz w:val="24"/>
                <w:szCs w:val="24"/>
              </w:rPr>
              <w:t>ы-</w:t>
            </w:r>
            <w:proofErr w:type="gramEnd"/>
            <w:r w:rsidRPr="0098767B">
              <w:rPr>
                <w:rStyle w:val="1"/>
                <w:sz w:val="24"/>
                <w:szCs w:val="24"/>
              </w:rPr>
              <w:t xml:space="preserve"> </w:t>
            </w:r>
            <w:r w:rsidRPr="0098767B">
              <w:rPr>
                <w:rStyle w:val="1"/>
                <w:i/>
                <w:sz w:val="24"/>
                <w:szCs w:val="24"/>
              </w:rPr>
              <w:t xml:space="preserve">Это совокупность созданных обществом </w:t>
            </w:r>
            <w:r w:rsidRPr="001E1BBF">
              <w:rPr>
                <w:rStyle w:val="1"/>
                <w:i/>
                <w:sz w:val="24"/>
                <w:szCs w:val="24"/>
                <w:u w:val="single"/>
              </w:rPr>
              <w:t>материальных</w:t>
            </w:r>
            <w:r>
              <w:rPr>
                <w:rStyle w:val="1"/>
                <w:i/>
                <w:sz w:val="24"/>
                <w:szCs w:val="24"/>
                <w:u w:val="single"/>
              </w:rPr>
              <w:t xml:space="preserve"> </w:t>
            </w:r>
            <w:r w:rsidRPr="001E1BBF">
              <w:rPr>
                <w:rStyle w:val="1"/>
                <w:i/>
                <w:sz w:val="24"/>
                <w:szCs w:val="24"/>
                <w:u w:val="single"/>
              </w:rPr>
              <w:t xml:space="preserve"> и духовных</w:t>
            </w:r>
            <w:r w:rsidRPr="0098767B">
              <w:rPr>
                <w:rStyle w:val="1"/>
                <w:i/>
                <w:sz w:val="24"/>
                <w:szCs w:val="24"/>
              </w:rPr>
              <w:t xml:space="preserve"> ценностей.</w:t>
            </w:r>
          </w:p>
          <w:p w:rsidR="00EE1730" w:rsidRPr="0098767B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</w:p>
          <w:p w:rsidR="00EE1730" w:rsidRPr="0098767B" w:rsidRDefault="00EE1730" w:rsidP="00EE1730">
            <w:pPr>
              <w:pStyle w:val="a5"/>
              <w:spacing w:before="0" w:after="0"/>
            </w:pPr>
            <w:r w:rsidRPr="0098767B">
              <w:rPr>
                <w:rStyle w:val="1"/>
                <w:sz w:val="24"/>
                <w:szCs w:val="24"/>
              </w:rPr>
              <w:t>Самостоятельно читают текст и устно отвечают, а затем правильные ответы записываются в тетрадь:</w:t>
            </w: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420"/>
              <w:jc w:val="both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Основой древнерусской культуры явилось наследие восточных славян; древние мифы, сказания, искусство кузнецов и т.д.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Древнерусская культура впитала в себя культурные достижения ближайших своих соседей и народов, проживающих в составе Древней Руси</w:t>
            </w:r>
          </w:p>
          <w:p w:rsidR="00EE1730" w:rsidRPr="0098767B" w:rsidRDefault="00EE1730" w:rsidP="00EE1730">
            <w:pPr>
              <w:pStyle w:val="4"/>
              <w:shd w:val="clear" w:color="auto" w:fill="auto"/>
              <w:spacing w:line="240" w:lineRule="auto"/>
              <w:ind w:firstLine="420"/>
              <w:jc w:val="both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Особое влияние на Древнерусскую культуру оказала Византия и принятие на Руси христианства</w:t>
            </w:r>
          </w:p>
          <w:p w:rsidR="00EE1730" w:rsidRPr="0098767B" w:rsidRDefault="00EE1730" w:rsidP="00EE173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 xml:space="preserve">Древнерусские мастера, несмотря на влияние византийской культуры, </w:t>
            </w:r>
            <w:r w:rsidRPr="0098767B">
              <w:rPr>
                <w:rStyle w:val="1"/>
                <w:i/>
                <w:sz w:val="24"/>
                <w:szCs w:val="24"/>
              </w:rPr>
              <w:lastRenderedPageBreak/>
              <w:t>стремились оставаться оригинальными</w:t>
            </w:r>
          </w:p>
          <w:p w:rsidR="00EE1730" w:rsidRPr="0098767B" w:rsidRDefault="00EE1730" w:rsidP="00EE1730">
            <w:pPr>
              <w:pStyle w:val="a5"/>
              <w:spacing w:before="0" w:after="0"/>
              <w:rPr>
                <w:i/>
              </w:rPr>
            </w:pPr>
            <w:r w:rsidRPr="0098767B">
              <w:rPr>
                <w:rStyle w:val="1"/>
                <w:i/>
                <w:sz w:val="24"/>
                <w:szCs w:val="24"/>
              </w:rPr>
              <w:t>-   Главным мотивом Древнерусского искусства был патриотизм.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Для выполнения работы используются материалы учебника:</w:t>
            </w:r>
          </w:p>
          <w:p w:rsidR="00EE1730" w:rsidRDefault="00EE1730" w:rsidP="00EE1730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П.2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1"/>
                <w:sz w:val="24"/>
                <w:szCs w:val="24"/>
              </w:rPr>
              <w:t xml:space="preserve"> 55 «Устное народное творчество»</w:t>
            </w:r>
          </w:p>
          <w:p w:rsidR="00EE1730" w:rsidRDefault="00EE1730" w:rsidP="00EE1730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П.3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1"/>
                <w:sz w:val="24"/>
                <w:szCs w:val="24"/>
              </w:rPr>
              <w:t xml:space="preserve"> 56 «Письменность и грамотность»</w:t>
            </w:r>
          </w:p>
          <w:p w:rsidR="00EE1730" w:rsidRDefault="00EE1730" w:rsidP="00EE1730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П. 4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1"/>
                <w:sz w:val="24"/>
                <w:szCs w:val="24"/>
              </w:rPr>
              <w:t xml:space="preserve"> 57 «Литература»</w:t>
            </w: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Заполняются карточки. По окончании  письменной работы группы зачитывают и объясняют свои результаты. Например:</w:t>
            </w:r>
          </w:p>
          <w:p w:rsidR="00EE1730" w:rsidRPr="00A542AA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  <w:r w:rsidRPr="00A542AA">
              <w:rPr>
                <w:rStyle w:val="1"/>
                <w:i/>
                <w:sz w:val="24"/>
                <w:szCs w:val="24"/>
              </w:rPr>
              <w:t>Кто были героями былин?</w:t>
            </w:r>
          </w:p>
          <w:p w:rsidR="00EE1730" w:rsidRPr="00A542AA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  <w:r w:rsidRPr="00A542AA">
              <w:rPr>
                <w:rStyle w:val="1"/>
                <w:i/>
                <w:sz w:val="24"/>
                <w:szCs w:val="24"/>
              </w:rPr>
              <w:t>Почему первые школы открывались при церквях и монастырях?</w:t>
            </w:r>
          </w:p>
          <w:p w:rsidR="00EE1730" w:rsidRPr="00A542AA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  <w:r w:rsidRPr="00A542AA">
              <w:rPr>
                <w:rStyle w:val="1"/>
                <w:i/>
                <w:sz w:val="24"/>
                <w:szCs w:val="24"/>
              </w:rPr>
              <w:t>Что полезного было в «Слове о Законе и Благодати»?</w:t>
            </w:r>
          </w:p>
          <w:p w:rsidR="00EE1730" w:rsidRPr="00A542AA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  <w:r w:rsidRPr="00A542AA">
              <w:rPr>
                <w:rStyle w:val="1"/>
                <w:i/>
                <w:sz w:val="24"/>
                <w:szCs w:val="24"/>
              </w:rPr>
              <w:t xml:space="preserve">Какие чувства вызывает </w:t>
            </w:r>
            <w:r w:rsidRPr="00A542AA">
              <w:rPr>
                <w:rStyle w:val="1"/>
                <w:i/>
                <w:sz w:val="24"/>
                <w:szCs w:val="24"/>
              </w:rPr>
              <w:lastRenderedPageBreak/>
              <w:t xml:space="preserve">деятельность византийских монахов Кирилла и </w:t>
            </w:r>
            <w:proofErr w:type="spellStart"/>
            <w:r w:rsidRPr="00A542AA">
              <w:rPr>
                <w:rStyle w:val="1"/>
                <w:i/>
                <w:sz w:val="24"/>
                <w:szCs w:val="24"/>
              </w:rPr>
              <w:t>Мефодия</w:t>
            </w:r>
            <w:proofErr w:type="spellEnd"/>
            <w:r w:rsidRPr="00A542AA">
              <w:rPr>
                <w:rStyle w:val="1"/>
                <w:i/>
                <w:sz w:val="24"/>
                <w:szCs w:val="24"/>
              </w:rPr>
              <w:t>?</w:t>
            </w:r>
          </w:p>
          <w:p w:rsidR="00EE1730" w:rsidRPr="00A542AA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  <w:r w:rsidRPr="00860B24">
              <w:rPr>
                <w:rStyle w:val="1"/>
                <w:sz w:val="24"/>
                <w:szCs w:val="24"/>
              </w:rPr>
              <w:t>Новые слова</w:t>
            </w:r>
            <w:r w:rsidRPr="00F324FD">
              <w:rPr>
                <w:rStyle w:val="1"/>
                <w:i/>
                <w:sz w:val="24"/>
                <w:szCs w:val="24"/>
              </w:rPr>
              <w:t xml:space="preserve">: </w:t>
            </w:r>
          </w:p>
          <w:p w:rsidR="00EE1730" w:rsidRPr="001E1BBF" w:rsidRDefault="00EE1730" w:rsidP="00EE1730">
            <w:pPr>
              <w:pStyle w:val="a5"/>
              <w:spacing w:before="0" w:after="0"/>
              <w:rPr>
                <w:i/>
                <w:color w:val="000000"/>
                <w:shd w:val="clear" w:color="auto" w:fill="FFFFFF"/>
              </w:rPr>
            </w:pPr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Былин</w:t>
            </w:r>
            <w:proofErr w:type="gramStart"/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ы-</w:t>
            </w:r>
            <w:proofErr w:type="gramEnd"/>
            <w:r w:rsidRPr="001E1BBF">
              <w:rPr>
                <w:i/>
                <w:color w:val="000000"/>
                <w:shd w:val="clear" w:color="auto" w:fill="FFFFFF"/>
              </w:rPr>
              <w:t xml:space="preserve">  это поэтическое сказание о прошлом, в которых прославлялись подвиги русских богатырей;</w:t>
            </w:r>
            <w:r w:rsidRPr="001E1BBF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EE1730" w:rsidRPr="001E1BBF" w:rsidRDefault="00EE1730" w:rsidP="00EE1730">
            <w:pPr>
              <w:pStyle w:val="a5"/>
              <w:spacing w:before="0" w:after="0"/>
              <w:rPr>
                <w:i/>
                <w:color w:val="000000"/>
                <w:shd w:val="clear" w:color="auto" w:fill="FFFFFF"/>
              </w:rPr>
            </w:pPr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Устав</w:t>
            </w:r>
            <w:r w:rsidRPr="001E1BBF">
              <w:rPr>
                <w:i/>
                <w:iCs/>
                <w:color w:val="000000"/>
                <w:shd w:val="clear" w:color="auto" w:fill="FFFFFF"/>
              </w:rPr>
              <w:t xml:space="preserve"> – </w:t>
            </w:r>
            <w:r w:rsidRPr="001E1BBF">
              <w:rPr>
                <w:i/>
                <w:color w:val="000000"/>
                <w:shd w:val="clear" w:color="auto" w:fill="FFFFFF"/>
              </w:rPr>
              <w:t>строгие правила написания букв;</w:t>
            </w:r>
          </w:p>
          <w:p w:rsidR="00EE1730" w:rsidRPr="001E1BBF" w:rsidRDefault="00EE1730" w:rsidP="00EE1730">
            <w:pPr>
              <w:pStyle w:val="a5"/>
              <w:spacing w:before="0" w:after="0"/>
              <w:rPr>
                <w:i/>
                <w:color w:val="000000"/>
                <w:shd w:val="clear" w:color="auto" w:fill="FFFFFF"/>
              </w:rPr>
            </w:pPr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Миниатюр</w:t>
            </w:r>
            <w:proofErr w:type="gramStart"/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ы-</w:t>
            </w:r>
            <w:proofErr w:type="gramEnd"/>
            <w:r w:rsidRPr="001E1BBF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E1BBF">
              <w:rPr>
                <w:i/>
                <w:color w:val="000000"/>
                <w:shd w:val="clear" w:color="auto" w:fill="FFFFFF"/>
              </w:rPr>
              <w:t xml:space="preserve">художественное произведение малых размеров; </w:t>
            </w:r>
          </w:p>
          <w:p w:rsidR="00EE1730" w:rsidRPr="001E1BBF" w:rsidRDefault="00EE1730" w:rsidP="00EE1730">
            <w:pPr>
              <w:pStyle w:val="a5"/>
              <w:spacing w:before="0" w:after="0"/>
              <w:rPr>
                <w:i/>
                <w:color w:val="000000"/>
                <w:shd w:val="clear" w:color="auto" w:fill="FFFFFF"/>
              </w:rPr>
            </w:pPr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Летописи </w:t>
            </w:r>
            <w:r w:rsidRPr="001E1BBF">
              <w:rPr>
                <w:i/>
                <w:iCs/>
                <w:color w:val="000000"/>
                <w:shd w:val="clear" w:color="auto" w:fill="FFFFFF"/>
              </w:rPr>
              <w:t xml:space="preserve">- </w:t>
            </w:r>
            <w:r w:rsidRPr="001E1BBF">
              <w:rPr>
                <w:i/>
                <w:color w:val="000000"/>
                <w:shd w:val="clear" w:color="auto" w:fill="FFFFFF"/>
              </w:rPr>
              <w:t xml:space="preserve">это поэтическое сказание о прошлом, в которых прославлялись подвиги русских богатырей </w:t>
            </w:r>
          </w:p>
          <w:p w:rsidR="00EE1730" w:rsidRPr="001E1BBF" w:rsidRDefault="00EE1730" w:rsidP="00EE1730">
            <w:pPr>
              <w:pStyle w:val="a5"/>
              <w:spacing w:before="0" w:after="0"/>
              <w:rPr>
                <w:i/>
                <w:color w:val="000000"/>
                <w:shd w:val="clear" w:color="auto" w:fill="FFFFFF"/>
              </w:rPr>
            </w:pPr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Жити</w:t>
            </w:r>
            <w:proofErr w:type="gramStart"/>
            <w:r w:rsidRPr="001E1BBF">
              <w:rPr>
                <w:b/>
                <w:bCs/>
                <w:i/>
                <w:iCs/>
                <w:color w:val="000000"/>
                <w:shd w:val="clear" w:color="auto" w:fill="FFFFFF"/>
              </w:rPr>
              <w:t>я</w:t>
            </w:r>
            <w:r w:rsidRPr="001E1BBF">
              <w:rPr>
                <w:i/>
                <w:iCs/>
                <w:color w:val="000000"/>
                <w:shd w:val="clear" w:color="auto" w:fill="FFFFFF"/>
              </w:rPr>
              <w:t>-</w:t>
            </w:r>
            <w:proofErr w:type="gramEnd"/>
            <w:r w:rsidRPr="001E1BBF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E1BBF">
              <w:rPr>
                <w:i/>
                <w:color w:val="000000"/>
                <w:shd w:val="clear" w:color="auto" w:fill="FFFFFF"/>
              </w:rPr>
              <w:t>литературные описания жизни людей, причисленных церковью к лику святых.</w:t>
            </w: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rStyle w:val="1"/>
                <w:i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</w:pPr>
          </w:p>
          <w:p w:rsidR="00EE1730" w:rsidRDefault="00EE1730" w:rsidP="00EE1730">
            <w:pPr>
              <w:pStyle w:val="a5"/>
              <w:spacing w:before="0" w:after="0"/>
            </w:pPr>
            <w:r>
              <w:t>Смотрят презентацию, слушают учителя, запоминают.</w:t>
            </w:r>
          </w:p>
          <w:p w:rsidR="00EE1730" w:rsidRDefault="00EE1730" w:rsidP="00EE1730">
            <w:pPr>
              <w:pStyle w:val="a5"/>
              <w:spacing w:before="0" w:after="0"/>
            </w:pPr>
            <w:r>
              <w:t>Записывают название памятника, место его нахождения, дату.</w:t>
            </w:r>
          </w:p>
          <w:p w:rsidR="00EE1730" w:rsidRDefault="00EE1730" w:rsidP="00EE1730">
            <w:pPr>
              <w:pStyle w:val="a5"/>
              <w:spacing w:before="0" w:after="0"/>
            </w:pPr>
          </w:p>
          <w:p w:rsidR="00EE1730" w:rsidRDefault="00EE1730" w:rsidP="00EE1730">
            <w:pPr>
              <w:pStyle w:val="a5"/>
              <w:spacing w:before="0" w:after="0"/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i/>
              </w:rPr>
            </w:pPr>
            <w:r w:rsidRPr="00F87C51">
              <w:rPr>
                <w:b/>
                <w:i/>
              </w:rPr>
              <w:t>Софийский собор</w:t>
            </w:r>
            <w:r w:rsidRPr="00F87C51">
              <w:rPr>
                <w:i/>
              </w:rPr>
              <w:t xml:space="preserve"> </w:t>
            </w:r>
            <w:r w:rsidRPr="00F87C51">
              <w:rPr>
                <w:b/>
                <w:i/>
              </w:rPr>
              <w:t xml:space="preserve">в Киеве </w:t>
            </w:r>
            <w:r w:rsidRPr="00F87C51">
              <w:rPr>
                <w:i/>
              </w:rPr>
              <w:t>1037 г.</w:t>
            </w: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b/>
                <w:i/>
              </w:rPr>
            </w:pPr>
          </w:p>
          <w:p w:rsidR="00EE1730" w:rsidRPr="00F87C51" w:rsidRDefault="00EE1730" w:rsidP="00EE1730">
            <w:pPr>
              <w:pStyle w:val="a5"/>
              <w:spacing w:before="0" w:after="0"/>
              <w:rPr>
                <w:i/>
              </w:rPr>
            </w:pPr>
            <w:r w:rsidRPr="00F87C51">
              <w:rPr>
                <w:b/>
                <w:i/>
              </w:rPr>
              <w:t>Софийский собор в Новгороде</w:t>
            </w:r>
            <w:r w:rsidRPr="00F87C51">
              <w:rPr>
                <w:i/>
              </w:rPr>
              <w:t xml:space="preserve">  -  1050 г.</w:t>
            </w: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7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Золотые ворота в Киеве 1037г.</w:t>
            </w:r>
          </w:p>
          <w:p w:rsidR="00EE1730" w:rsidRPr="00F87C51" w:rsidRDefault="00EE1730" w:rsidP="00EE17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7C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Храм Покрова на Нерли</w:t>
            </w:r>
            <w:r w:rsidRPr="00F87C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1165 г.</w:t>
            </w: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1730" w:rsidRPr="00F87C51" w:rsidRDefault="00EE1730" w:rsidP="00EE17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EE1730" w:rsidRDefault="00EE1730" w:rsidP="00EE1730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F11E00">
              <w:rPr>
                <w:b/>
                <w:bCs/>
                <w:i/>
                <w:iCs/>
                <w:sz w:val="20"/>
                <w:szCs w:val="20"/>
              </w:rPr>
              <w:t xml:space="preserve">Иконопись </w:t>
            </w:r>
            <w:r w:rsidRPr="00F11E00">
              <w:rPr>
                <w:i/>
                <w:iCs/>
                <w:sz w:val="20"/>
                <w:szCs w:val="20"/>
              </w:rPr>
              <w:t xml:space="preserve">- </w:t>
            </w:r>
            <w:r w:rsidRPr="00F11E00">
              <w:rPr>
                <w:i/>
                <w:sz w:val="20"/>
                <w:szCs w:val="20"/>
              </w:rPr>
              <w:t>это искусство изображения святых по строго определенным канонам.</w:t>
            </w:r>
          </w:p>
          <w:p w:rsidR="00EE1730" w:rsidRDefault="00EE1730" w:rsidP="00EE1730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  <w:p w:rsidR="00EE1730" w:rsidRPr="00F11E00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F11E00">
              <w:rPr>
                <w:b/>
                <w:i/>
                <w:sz w:val="20"/>
                <w:szCs w:val="20"/>
              </w:rPr>
              <w:t>Мозаика</w:t>
            </w:r>
            <w:r w:rsidRPr="00F11E00">
              <w:rPr>
                <w:i/>
                <w:sz w:val="20"/>
                <w:szCs w:val="20"/>
              </w:rPr>
              <w:t xml:space="preserve"> – изображение, </w:t>
            </w:r>
            <w:r w:rsidRPr="00F11E00">
              <w:rPr>
                <w:i/>
                <w:sz w:val="20"/>
                <w:szCs w:val="20"/>
              </w:rPr>
              <w:lastRenderedPageBreak/>
              <w:t>выполненное из цветных камней;</w:t>
            </w:r>
          </w:p>
          <w:p w:rsidR="00EE1730" w:rsidRDefault="00EE1730" w:rsidP="00EE1730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  <w:p w:rsidR="00EE1730" w:rsidRPr="00F11E00" w:rsidRDefault="00EE1730" w:rsidP="00EE1730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 w:rsidRPr="00F11E00">
              <w:rPr>
                <w:b/>
                <w:i/>
                <w:sz w:val="20"/>
                <w:szCs w:val="20"/>
              </w:rPr>
              <w:t xml:space="preserve">Фреска </w:t>
            </w:r>
            <w:r w:rsidRPr="00F11E00">
              <w:rPr>
                <w:i/>
                <w:sz w:val="20"/>
                <w:szCs w:val="20"/>
              </w:rPr>
              <w:t>– живопись водяными красками по сырой штукатурке;</w:t>
            </w:r>
          </w:p>
          <w:p w:rsidR="00EE1730" w:rsidRPr="00F11E00" w:rsidRDefault="00EE1730" w:rsidP="00EE1730">
            <w:pPr>
              <w:pStyle w:val="a5"/>
              <w:rPr>
                <w:i/>
                <w:sz w:val="20"/>
                <w:szCs w:val="20"/>
              </w:rPr>
            </w:pPr>
          </w:p>
          <w:p w:rsidR="00EE1730" w:rsidRPr="00FA67C1" w:rsidRDefault="00EE1730" w:rsidP="00EE1730">
            <w:pPr>
              <w:rPr>
                <w:lang w:eastAsia="ar-SA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92DB7" w:rsidRDefault="00EE1730" w:rsidP="00EE1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EE1730" w:rsidRPr="00292DB7" w:rsidRDefault="00EE1730" w:rsidP="00EE173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E1730" w:rsidRPr="00292DB7" w:rsidRDefault="00EE1730" w:rsidP="00EE173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E1730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EE1730" w:rsidTr="00EE1730">
        <w:trPr>
          <w:trHeight w:val="1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B2250F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B2250F">
              <w:rPr>
                <w:rStyle w:val="a4"/>
                <w:sz w:val="28"/>
                <w:szCs w:val="28"/>
              </w:rPr>
              <w:t>Закрепление  нового материала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391559" w:rsidRDefault="00EE1730" w:rsidP="00EE1730">
            <w:pPr>
              <w:pStyle w:val="a5"/>
              <w:spacing w:before="0" w:after="0"/>
              <w:rPr>
                <w:rStyle w:val="a4"/>
                <w:b w:val="0"/>
                <w:i/>
              </w:rPr>
            </w:pPr>
            <w:r>
              <w:rPr>
                <w:rStyle w:val="a4"/>
                <w:b w:val="0"/>
              </w:rPr>
              <w:t xml:space="preserve">Мы узнали с вами о ярчайших памятниках древнерусского зодчества и изобразительного искусства. </w:t>
            </w:r>
            <w:r w:rsidRPr="00391559">
              <w:rPr>
                <w:rStyle w:val="a4"/>
                <w:b w:val="0"/>
                <w:i/>
              </w:rPr>
              <w:t>А теперь, чтобы закрепить новый материал давайте на карте древней Руси расположим фото древних памятников, согласно их нахождению</w:t>
            </w:r>
            <w:proofErr w:type="gramStart"/>
            <w:r w:rsidRPr="00391559">
              <w:rPr>
                <w:rStyle w:val="a4"/>
                <w:b w:val="0"/>
                <w:i/>
              </w:rPr>
              <w:t>.(</w:t>
            </w:r>
            <w:proofErr w:type="gramEnd"/>
            <w:r w:rsidRPr="00391559">
              <w:rPr>
                <w:rStyle w:val="a4"/>
                <w:b w:val="0"/>
                <w:i/>
              </w:rPr>
              <w:t>работа с интерактивной картой).</w:t>
            </w:r>
          </w:p>
          <w:p w:rsidR="00EE1730" w:rsidRPr="00391559" w:rsidRDefault="00EE1730" w:rsidP="00EE1730">
            <w:pPr>
              <w:pStyle w:val="a5"/>
              <w:spacing w:before="0" w:after="0"/>
              <w:rPr>
                <w:i/>
              </w:rPr>
            </w:pPr>
            <w:r w:rsidRPr="00391559">
              <w:rPr>
                <w:i/>
              </w:rPr>
              <w:t xml:space="preserve">Софийский собор в Киеве          </w:t>
            </w:r>
            <w:r>
              <w:rPr>
                <w:i/>
              </w:rPr>
              <w:t xml:space="preserve">               </w:t>
            </w:r>
            <w:r w:rsidRPr="00391559">
              <w:rPr>
                <w:i/>
              </w:rPr>
              <w:t>Золотые ворота в Киеве</w:t>
            </w:r>
          </w:p>
          <w:p w:rsidR="00EE1730" w:rsidRPr="00F11E00" w:rsidRDefault="00EE1730" w:rsidP="00EE1730">
            <w:pPr>
              <w:pStyle w:val="a5"/>
              <w:spacing w:before="0" w:after="0"/>
              <w:rPr>
                <w:i/>
              </w:rPr>
            </w:pPr>
            <w:r w:rsidRPr="00391559">
              <w:rPr>
                <w:i/>
              </w:rPr>
              <w:t xml:space="preserve"> Софийский собор в Новгороде  </w:t>
            </w:r>
            <w:r>
              <w:rPr>
                <w:i/>
              </w:rPr>
              <w:t xml:space="preserve">           </w:t>
            </w:r>
            <w:r w:rsidRPr="00391559">
              <w:rPr>
                <w:i/>
              </w:rPr>
              <w:t xml:space="preserve"> Дмитриевский собор во Владимире         Церковь Покрова на Нерли                     </w:t>
            </w:r>
            <w:r w:rsidRPr="00F11E00">
              <w:rPr>
                <w:i/>
              </w:rPr>
              <w:t xml:space="preserve">Мозаика. Богоматерь </w:t>
            </w:r>
            <w:proofErr w:type="spellStart"/>
            <w:r w:rsidRPr="00F11E00">
              <w:rPr>
                <w:i/>
              </w:rPr>
              <w:t>Оранта</w:t>
            </w:r>
            <w:proofErr w:type="spellEnd"/>
            <w:r w:rsidRPr="00F11E00">
              <w:rPr>
                <w:i/>
              </w:rPr>
              <w:t>. Фреска .Семья Ярослава Мудрого</w:t>
            </w:r>
            <w:proofErr w:type="gramStart"/>
            <w:r w:rsidRPr="00F11E00">
              <w:rPr>
                <w:i/>
              </w:rPr>
              <w:t xml:space="preserve"> С</w:t>
            </w:r>
            <w:proofErr w:type="gramEnd"/>
            <w:r w:rsidRPr="00F11E00">
              <w:rPr>
                <w:i/>
              </w:rPr>
              <w:t>в. София</w:t>
            </w:r>
          </w:p>
          <w:p w:rsidR="00EE1730" w:rsidRDefault="00EE1730" w:rsidP="00EE1730">
            <w:pPr>
              <w:pStyle w:val="a5"/>
              <w:spacing w:before="0" w:after="0"/>
            </w:pPr>
            <w:r w:rsidRPr="00391559">
              <w:rPr>
                <w:i/>
              </w:rPr>
              <w:t>Георгий Победоносец</w:t>
            </w:r>
            <w:r>
              <w:t xml:space="preserve">                           </w:t>
            </w:r>
          </w:p>
          <w:p w:rsidR="00EE1730" w:rsidRDefault="00EE1730" w:rsidP="00EE1730">
            <w:pPr>
              <w:pStyle w:val="a5"/>
              <w:spacing w:before="0" w:after="0"/>
            </w:pPr>
            <w:r>
              <w:t xml:space="preserve"> </w:t>
            </w:r>
          </w:p>
          <w:p w:rsidR="00EE1730" w:rsidRPr="00B2250F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t xml:space="preserve"> </w:t>
            </w:r>
            <w:r w:rsidRPr="00B2250F">
              <w:rPr>
                <w:sz w:val="24"/>
                <w:szCs w:val="24"/>
              </w:rPr>
              <w:t>Работа с картой, обсуждение</w:t>
            </w:r>
            <w:r w:rsidRPr="00B2250F">
              <w:rPr>
                <w:b/>
                <w:i/>
                <w:sz w:val="24"/>
                <w:szCs w:val="24"/>
              </w:rPr>
              <w:t>.                                                     Слайд 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AA1CF4" w:rsidRDefault="00EE1730" w:rsidP="00EE1730">
            <w:pPr>
              <w:pStyle w:val="a5"/>
              <w:spacing w:before="0" w:after="0"/>
            </w:pPr>
            <w:r w:rsidRPr="00AA1CF4">
              <w:t>Используя интерактивную доску, на которой  находится карта «Древняя Русь» учащиеся хронологически расставляют  по городам изображения храмов, фресок, мозаик</w:t>
            </w:r>
          </w:p>
          <w:p w:rsidR="00EE1730" w:rsidRDefault="00EE1730" w:rsidP="00EE1730">
            <w:pPr>
              <w:pStyle w:val="a5"/>
              <w:spacing w:before="0" w:after="0"/>
              <w:rPr>
                <w:color w:val="FF0000"/>
              </w:rPr>
            </w:pPr>
          </w:p>
          <w:p w:rsidR="00EE1730" w:rsidRPr="00B2250F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B2250F">
              <w:rPr>
                <w:sz w:val="24"/>
                <w:szCs w:val="24"/>
              </w:rPr>
              <w:t>Ребята помогают друг другу, подсказывают, напоминая дату памятника, место его создания.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92DB7" w:rsidRDefault="00EE1730" w:rsidP="00EE1730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EE1730" w:rsidTr="00EE1730">
        <w:trPr>
          <w:trHeight w:val="19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690803" w:rsidRDefault="00EE1730" w:rsidP="00EE1730">
            <w:pPr>
              <w:pStyle w:val="a5"/>
              <w:snapToGrid w:val="0"/>
              <w:spacing w:before="0"/>
              <w:rPr>
                <w:rStyle w:val="a4"/>
              </w:rPr>
            </w:pPr>
            <w:r>
              <w:rPr>
                <w:rStyle w:val="a4"/>
              </w:rPr>
              <w:t>5</w:t>
            </w:r>
          </w:p>
          <w:p w:rsidR="00EE1730" w:rsidRPr="00690803" w:rsidRDefault="00EE1730" w:rsidP="00EE1730">
            <w:pPr>
              <w:pStyle w:val="a5"/>
              <w:rPr>
                <w:b/>
              </w:rPr>
            </w:pPr>
          </w:p>
          <w:p w:rsidR="00EE1730" w:rsidRPr="00690803" w:rsidRDefault="00EE1730" w:rsidP="00EE1730">
            <w:pPr>
              <w:pStyle w:val="a5"/>
              <w:spacing w:after="0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t>Рефлексия.</w:t>
            </w:r>
          </w:p>
          <w:p w:rsidR="00EE1730" w:rsidRPr="00690803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690803">
              <w:rPr>
                <w:rStyle w:val="a4"/>
              </w:rPr>
              <w:t xml:space="preserve"> Итоги урока</w:t>
            </w:r>
            <w:r>
              <w:rPr>
                <w:rStyle w:val="a4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Ребята наш урок подходит к завершению. Вы хорошо сегодня поработали, узнали много нового и интересного. </w:t>
            </w:r>
            <w:r w:rsidRPr="00391559">
              <w:rPr>
                <w:rStyle w:val="a4"/>
                <w:b w:val="0"/>
                <w:i/>
              </w:rPr>
              <w:t xml:space="preserve"> </w:t>
            </w:r>
            <w:r>
              <w:rPr>
                <w:rStyle w:val="a4"/>
                <w:b w:val="0"/>
                <w:i/>
              </w:rPr>
              <w:t xml:space="preserve">Скажите, а </w:t>
            </w:r>
            <w:r w:rsidRPr="00391559">
              <w:rPr>
                <w:rStyle w:val="a4"/>
                <w:b w:val="0"/>
                <w:i/>
              </w:rPr>
              <w:t xml:space="preserve">как вы </w:t>
            </w:r>
            <w:proofErr w:type="gramStart"/>
            <w:r w:rsidRPr="00391559">
              <w:rPr>
                <w:rStyle w:val="a4"/>
                <w:b w:val="0"/>
                <w:i/>
              </w:rPr>
              <w:t>считаете</w:t>
            </w:r>
            <w:proofErr w:type="gramEnd"/>
            <w:r w:rsidRPr="00391559">
              <w:rPr>
                <w:rStyle w:val="a4"/>
                <w:b w:val="0"/>
                <w:i/>
              </w:rPr>
              <w:t xml:space="preserve"> оказали ли древнерусские памятники влияние, и если да то какое,  на развитие  культуры более поздней и современной Руси?</w:t>
            </w:r>
            <w:r>
              <w:rPr>
                <w:rStyle w:val="a4"/>
                <w:b w:val="0"/>
              </w:rPr>
              <w:t xml:space="preserve"> </w:t>
            </w:r>
          </w:p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  <w:p w:rsidR="00EE1730" w:rsidRPr="00690803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Проходит обмен мнениями, ребята вспоминают другие шедевры </w:t>
            </w:r>
            <w:proofErr w:type="gramStart"/>
            <w:r>
              <w:rPr>
                <w:rStyle w:val="a4"/>
                <w:b w:val="0"/>
              </w:rPr>
              <w:t>культуры</w:t>
            </w:r>
            <w:proofErr w:type="gramEnd"/>
            <w:r>
              <w:rPr>
                <w:rStyle w:val="a4"/>
                <w:b w:val="0"/>
              </w:rPr>
              <w:t xml:space="preserve"> увиденные ими на экскурсиях.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  <w:i/>
              </w:rPr>
            </w:pPr>
            <w:r>
              <w:rPr>
                <w:rStyle w:val="a4"/>
                <w:b w:val="0"/>
                <w:i/>
              </w:rPr>
              <w:t>Д</w:t>
            </w:r>
            <w:r w:rsidRPr="00391559">
              <w:rPr>
                <w:rStyle w:val="a4"/>
                <w:b w:val="0"/>
                <w:i/>
              </w:rPr>
              <w:t>ревнерусские памятники</w:t>
            </w:r>
            <w:r>
              <w:rPr>
                <w:rStyle w:val="a4"/>
                <w:b w:val="0"/>
                <w:i/>
              </w:rPr>
              <w:t xml:space="preserve"> оказали большое влияние на дальнейшее развитие культуры в стране</w:t>
            </w:r>
            <w:proofErr w:type="gramStart"/>
            <w:r>
              <w:rPr>
                <w:rStyle w:val="a4"/>
                <w:b w:val="0"/>
                <w:i/>
              </w:rPr>
              <w:t xml:space="preserve"> .</w:t>
            </w:r>
            <w:proofErr w:type="gramEnd"/>
          </w:p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  <w:i/>
              </w:rPr>
            </w:pPr>
            <w:r>
              <w:rPr>
                <w:rStyle w:val="a4"/>
                <w:b w:val="0"/>
                <w:i/>
              </w:rPr>
              <w:t>Храм Христа Спасителя построен в 19 веке византийском стиле.</w:t>
            </w:r>
          </w:p>
          <w:p w:rsidR="00EE1730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  <w:i/>
              </w:rPr>
            </w:pPr>
            <w:r>
              <w:rPr>
                <w:rStyle w:val="a4"/>
                <w:b w:val="0"/>
                <w:i/>
              </w:rPr>
              <w:t xml:space="preserve">Мозаиками украшены не только </w:t>
            </w:r>
            <w:proofErr w:type="gramStart"/>
            <w:r>
              <w:rPr>
                <w:rStyle w:val="a4"/>
                <w:b w:val="0"/>
                <w:i/>
              </w:rPr>
              <w:t>храмы</w:t>
            </w:r>
            <w:proofErr w:type="gramEnd"/>
            <w:r>
              <w:rPr>
                <w:rStyle w:val="a4"/>
                <w:b w:val="0"/>
                <w:i/>
              </w:rPr>
              <w:t xml:space="preserve"> но и метро.</w:t>
            </w:r>
          </w:p>
          <w:p w:rsidR="00EE1730" w:rsidRDefault="00EE1730" w:rsidP="00EE1730">
            <w:pPr>
              <w:pStyle w:val="a5"/>
              <w:snapToGrid w:val="0"/>
              <w:spacing w:before="0" w:after="0"/>
            </w:pPr>
            <w:r>
              <w:rPr>
                <w:rStyle w:val="a4"/>
                <w:b w:val="0"/>
                <w:i/>
              </w:rPr>
              <w:t xml:space="preserve">Современные архитекторы используют в своей деятельности принципы </w:t>
            </w:r>
            <w:r>
              <w:rPr>
                <w:rStyle w:val="a4"/>
                <w:b w:val="0"/>
                <w:i/>
              </w:rPr>
              <w:lastRenderedPageBreak/>
              <w:t>древних мастеров… (</w:t>
            </w:r>
            <w:proofErr w:type="spellStart"/>
            <w:r>
              <w:rPr>
                <w:rStyle w:val="a4"/>
                <w:b w:val="0"/>
                <w:i/>
              </w:rPr>
              <w:t>Кстовский</w:t>
            </w:r>
            <w:proofErr w:type="spellEnd"/>
            <w:r>
              <w:rPr>
                <w:rStyle w:val="a4"/>
                <w:b w:val="0"/>
                <w:i/>
              </w:rPr>
              <w:t xml:space="preserve"> храм)</w:t>
            </w:r>
          </w:p>
          <w:p w:rsidR="00EE1730" w:rsidRPr="008B11D8" w:rsidRDefault="00EE1730" w:rsidP="00EE1730">
            <w:pPr>
              <w:pStyle w:val="a5"/>
              <w:snapToGrid w:val="0"/>
              <w:spacing w:before="0" w:after="0"/>
              <w:rPr>
                <w:rStyle w:val="a4"/>
                <w:b w:val="0"/>
                <w:color w:val="FF0000"/>
                <w:sz w:val="20"/>
                <w:szCs w:val="20"/>
              </w:rPr>
            </w:pPr>
            <w:r>
              <w:t>Атмосфера свободного обмена мнениями способствует активному формированию у учащихся механизма критического мышления: анализа, обобщения, прогнозирования, самооценки.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92DB7" w:rsidRDefault="00EE1730" w:rsidP="00A12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EE1730" w:rsidTr="00EE1730">
        <w:trPr>
          <w:trHeight w:val="19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391559" w:rsidRDefault="00EE1730" w:rsidP="00EE1730">
            <w:pPr>
              <w:pStyle w:val="a5"/>
              <w:snapToGrid w:val="0"/>
              <w:spacing w:before="0"/>
              <w:rPr>
                <w:rStyle w:val="a4"/>
              </w:rPr>
            </w:pPr>
            <w:r w:rsidRPr="00391559">
              <w:rPr>
                <w:rStyle w:val="a4"/>
              </w:rPr>
              <w:lastRenderedPageBreak/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391559" w:rsidRDefault="00EE1730" w:rsidP="00EE1730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391559">
              <w:rPr>
                <w:rStyle w:val="a4"/>
              </w:rPr>
              <w:t xml:space="preserve">Домашнее задание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30" w:rsidRPr="00B2250F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B2250F">
              <w:rPr>
                <w:sz w:val="24"/>
                <w:szCs w:val="24"/>
              </w:rPr>
              <w:t>Информирование учащихся о домашнем задании, инструктаж по его выполнению</w:t>
            </w:r>
            <w:r w:rsidRPr="00B2250F">
              <w:rPr>
                <w:rStyle w:val="a4"/>
                <w:sz w:val="24"/>
                <w:szCs w:val="24"/>
              </w:rPr>
              <w:t>.</w:t>
            </w:r>
          </w:p>
          <w:p w:rsidR="00EE1730" w:rsidRPr="00C71B5F" w:rsidRDefault="00EE1730" w:rsidP="00EE1730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B5F">
              <w:rPr>
                <w:rStyle w:val="1"/>
                <w:sz w:val="24"/>
                <w:szCs w:val="24"/>
              </w:rPr>
              <w:t>Домашнее задание §7, 8 устный рассказ; индивидуальное задание - работа над проектом «Повседневная жизнь земледельцев и горожан» на основе §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71B5F" w:rsidRDefault="00EE1730" w:rsidP="00EE1730">
            <w:pPr>
              <w:pStyle w:val="4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C71B5F">
              <w:rPr>
                <w:rStyle w:val="1"/>
                <w:sz w:val="24"/>
                <w:szCs w:val="24"/>
              </w:rPr>
              <w:t>Записывают задания в дневник, задают вопросы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71B5F" w:rsidRDefault="00EE1730" w:rsidP="00EE1730">
            <w:pPr>
              <w:pStyle w:val="4"/>
              <w:shd w:val="clear" w:color="auto" w:fill="auto"/>
              <w:spacing w:line="41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</w:tbl>
    <w:p w:rsidR="00385647" w:rsidRDefault="00C63A02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385647" w:rsidRDefault="00385647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385647" w:rsidRDefault="00385647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385647" w:rsidRDefault="00385647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385647" w:rsidRDefault="00385647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E60CFE" w:rsidRDefault="00E60CFE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E60CFE" w:rsidRDefault="00E60CFE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E60CFE" w:rsidRDefault="00E60CFE" w:rsidP="00385647">
      <w:pPr>
        <w:pStyle w:val="4"/>
        <w:shd w:val="clear" w:color="auto" w:fill="auto"/>
        <w:spacing w:line="413" w:lineRule="exact"/>
        <w:ind w:left="20" w:right="20" w:firstLine="880"/>
        <w:jc w:val="both"/>
        <w:rPr>
          <w:color w:val="FF0000"/>
          <w:sz w:val="28"/>
          <w:szCs w:val="28"/>
        </w:rPr>
      </w:pPr>
    </w:p>
    <w:p w:rsidR="00385647" w:rsidRDefault="00391559" w:rsidP="00391559">
      <w:pPr>
        <w:pStyle w:val="4"/>
        <w:shd w:val="clear" w:color="auto" w:fill="auto"/>
        <w:spacing w:line="413" w:lineRule="exact"/>
        <w:ind w:left="20" w:right="20" w:firstLine="880"/>
        <w:jc w:val="center"/>
        <w:rPr>
          <w:b/>
          <w:sz w:val="28"/>
          <w:szCs w:val="28"/>
        </w:rPr>
      </w:pPr>
      <w:r w:rsidRPr="00391559">
        <w:rPr>
          <w:b/>
          <w:sz w:val="28"/>
          <w:szCs w:val="28"/>
        </w:rPr>
        <w:t>Организационная структура урока</w:t>
      </w:r>
    </w:p>
    <w:tbl>
      <w:tblPr>
        <w:tblStyle w:val="a8"/>
        <w:tblW w:w="0" w:type="auto"/>
        <w:tblInd w:w="20" w:type="dxa"/>
        <w:tblLook w:val="04A0"/>
      </w:tblPr>
      <w:tblGrid>
        <w:gridCol w:w="2819"/>
        <w:gridCol w:w="603"/>
        <w:gridCol w:w="2323"/>
        <w:gridCol w:w="2830"/>
        <w:gridCol w:w="2003"/>
        <w:gridCol w:w="2410"/>
        <w:gridCol w:w="1778"/>
      </w:tblGrid>
      <w:tr w:rsidR="00E01F4B" w:rsidTr="0052384C">
        <w:trPr>
          <w:cantSplit/>
          <w:trHeight w:val="1134"/>
        </w:trPr>
        <w:tc>
          <w:tcPr>
            <w:tcW w:w="0" w:type="auto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extDirection w:val="btLr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left="113"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  <w:r w:rsidR="008E6C08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 и развивающие компоненты, задания</w:t>
            </w:r>
          </w:p>
        </w:tc>
        <w:tc>
          <w:tcPr>
            <w:tcW w:w="0" w:type="auto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03" w:type="dxa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1778" w:type="dxa"/>
          </w:tcPr>
          <w:p w:rsidR="00391559" w:rsidRDefault="00391559" w:rsidP="0052384C">
            <w:pPr>
              <w:pStyle w:val="4"/>
              <w:shd w:val="clear" w:color="auto" w:fill="auto"/>
              <w:spacing w:line="276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E01F4B" w:rsidTr="0052384C">
        <w:tc>
          <w:tcPr>
            <w:tcW w:w="0" w:type="auto"/>
          </w:tcPr>
          <w:p w:rsidR="00391559" w:rsidRDefault="00391559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</w:tcPr>
          <w:p w:rsidR="00391559" w:rsidRDefault="008E6C08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1559" w:rsidRPr="008E6C08" w:rsidRDefault="008E6C08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E6C08">
              <w:rPr>
                <w:sz w:val="24"/>
                <w:szCs w:val="24"/>
              </w:rPr>
              <w:t xml:space="preserve">Эмоциональная, </w:t>
            </w:r>
            <w:r w:rsidRPr="008E6C08">
              <w:rPr>
                <w:sz w:val="24"/>
                <w:szCs w:val="24"/>
              </w:rPr>
              <w:lastRenderedPageBreak/>
              <w:t>психологическая и мотивационная подготовка учащихся к усвоению изучаемого материала.</w:t>
            </w:r>
          </w:p>
        </w:tc>
        <w:tc>
          <w:tcPr>
            <w:tcW w:w="0" w:type="auto"/>
          </w:tcPr>
          <w:p w:rsidR="00391559" w:rsidRDefault="008E6C08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E6C08">
              <w:rPr>
                <w:sz w:val="24"/>
                <w:szCs w:val="24"/>
              </w:rPr>
              <w:lastRenderedPageBreak/>
              <w:t xml:space="preserve">Пробуждает </w:t>
            </w:r>
            <w:r w:rsidRPr="008E6C08">
              <w:rPr>
                <w:sz w:val="24"/>
                <w:szCs w:val="24"/>
              </w:rPr>
              <w:lastRenderedPageBreak/>
              <w:t xml:space="preserve">любознательность, создает условия для возникновения у </w:t>
            </w:r>
            <w:proofErr w:type="gramStart"/>
            <w:r w:rsidRPr="008E6C08">
              <w:rPr>
                <w:sz w:val="24"/>
                <w:szCs w:val="24"/>
              </w:rPr>
              <w:t>обучающихся</w:t>
            </w:r>
            <w:proofErr w:type="gramEnd"/>
            <w:r w:rsidRPr="008E6C08">
              <w:rPr>
                <w:sz w:val="24"/>
                <w:szCs w:val="24"/>
              </w:rPr>
              <w:t xml:space="preserve"> внутренней потребности включения в учебную деятельность. Организует диалог с учащимися, формулировку темы и постановку цели урока обучающимися. Подводит  к проблемному вопросу.</w:t>
            </w:r>
          </w:p>
          <w:p w:rsidR="006578B5" w:rsidRPr="008E6C08" w:rsidRDefault="006578B5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52384C" w:rsidRDefault="008E6C08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Слушают, </w:t>
            </w:r>
            <w:r>
              <w:rPr>
                <w:sz w:val="24"/>
                <w:szCs w:val="24"/>
              </w:rPr>
              <w:lastRenderedPageBreak/>
              <w:t xml:space="preserve">размышляют, обсуждают цель урока и пытаются сформулировать </w:t>
            </w:r>
          </w:p>
          <w:p w:rsidR="00391559" w:rsidRPr="008E6C08" w:rsidRDefault="008E6C08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самостоятельно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91559" w:rsidRPr="008E6C08" w:rsidRDefault="00C71B5F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778" w:type="dxa"/>
          </w:tcPr>
          <w:p w:rsidR="00391559" w:rsidRPr="008E6C08" w:rsidRDefault="00C71B5F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</w:t>
            </w:r>
            <w:r>
              <w:rPr>
                <w:sz w:val="24"/>
                <w:szCs w:val="24"/>
              </w:rPr>
              <w:lastRenderedPageBreak/>
              <w:t>ответы</w:t>
            </w:r>
          </w:p>
        </w:tc>
      </w:tr>
      <w:tr w:rsidR="00E01F4B" w:rsidTr="0052384C">
        <w:tc>
          <w:tcPr>
            <w:tcW w:w="0" w:type="auto"/>
          </w:tcPr>
          <w:p w:rsidR="006578B5" w:rsidRDefault="006578B5" w:rsidP="006578B5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98767B">
              <w:rPr>
                <w:rStyle w:val="a4"/>
              </w:rPr>
              <w:lastRenderedPageBreak/>
              <w:t>Актуализация</w:t>
            </w:r>
          </w:p>
          <w:p w:rsidR="00391559" w:rsidRDefault="00391559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1559" w:rsidRDefault="006578B5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91559" w:rsidRPr="006578B5" w:rsidRDefault="006578B5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578B5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0" w:type="auto"/>
          </w:tcPr>
          <w:p w:rsidR="008E6C08" w:rsidRPr="006578B5" w:rsidRDefault="008E6C08" w:rsidP="0065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B5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Диагностика уровня  знаний. </w:t>
            </w:r>
          </w:p>
          <w:p w:rsidR="00391559" w:rsidRPr="006578B5" w:rsidRDefault="00391559" w:rsidP="0065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91559" w:rsidRPr="006578B5" w:rsidRDefault="006578B5" w:rsidP="00F11E00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578B5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2410" w:type="dxa"/>
          </w:tcPr>
          <w:p w:rsidR="00391559" w:rsidRPr="006578B5" w:rsidRDefault="006578B5" w:rsidP="006578B5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578B5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 xml:space="preserve"> в тетрадях</w:t>
            </w:r>
            <w:r w:rsidRPr="006578B5">
              <w:rPr>
                <w:sz w:val="24"/>
                <w:szCs w:val="24"/>
              </w:rPr>
              <w:t>, тихий опрос</w:t>
            </w:r>
          </w:p>
        </w:tc>
        <w:tc>
          <w:tcPr>
            <w:tcW w:w="1778" w:type="dxa"/>
          </w:tcPr>
          <w:p w:rsidR="00391559" w:rsidRDefault="0052384C" w:rsidP="0052384C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ответы, </w:t>
            </w:r>
            <w:r w:rsidR="006578B5" w:rsidRPr="006578B5">
              <w:rPr>
                <w:sz w:val="24"/>
                <w:szCs w:val="24"/>
              </w:rPr>
              <w:t>устные</w:t>
            </w:r>
            <w:r>
              <w:rPr>
                <w:sz w:val="24"/>
                <w:szCs w:val="24"/>
              </w:rPr>
              <w:t xml:space="preserve"> о</w:t>
            </w:r>
            <w:r w:rsidR="006578B5" w:rsidRPr="006578B5">
              <w:rPr>
                <w:sz w:val="24"/>
                <w:szCs w:val="24"/>
              </w:rPr>
              <w:t>тветы</w:t>
            </w:r>
          </w:p>
          <w:p w:rsidR="00E60CFE" w:rsidRPr="006578B5" w:rsidRDefault="00E60CFE" w:rsidP="0052384C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01F4B" w:rsidTr="0052384C">
        <w:tc>
          <w:tcPr>
            <w:tcW w:w="0" w:type="auto"/>
          </w:tcPr>
          <w:p w:rsidR="006578B5" w:rsidRDefault="006578B5" w:rsidP="006578B5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98767B">
              <w:rPr>
                <w:rStyle w:val="a4"/>
              </w:rPr>
              <w:t xml:space="preserve">Изучение нового материала </w:t>
            </w:r>
          </w:p>
          <w:p w:rsidR="00391559" w:rsidRDefault="00391559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1559" w:rsidRDefault="006578B5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91559" w:rsidRPr="0019738D" w:rsidRDefault="006578B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>1.Учимся задавать вопросы к тексту.</w:t>
            </w: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6578B5" w:rsidRPr="0019738D" w:rsidRDefault="006578B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>2.Работа в группах</w:t>
            </w: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 xml:space="preserve">3.Работа с презентацией «Культура Древней Руси </w:t>
            </w:r>
            <w:r w:rsidRPr="0019738D">
              <w:rPr>
                <w:sz w:val="24"/>
                <w:szCs w:val="24"/>
                <w:lang w:val="en-US"/>
              </w:rPr>
              <w:t>IX</w:t>
            </w:r>
            <w:r w:rsidRPr="0019738D">
              <w:rPr>
                <w:sz w:val="24"/>
                <w:szCs w:val="24"/>
              </w:rPr>
              <w:t>-</w:t>
            </w:r>
            <w:r w:rsidRPr="0019738D">
              <w:rPr>
                <w:sz w:val="24"/>
                <w:szCs w:val="24"/>
                <w:lang w:val="en-US"/>
              </w:rPr>
              <w:t>XIII</w:t>
            </w:r>
            <w:r w:rsidRPr="0019738D">
              <w:rPr>
                <w:sz w:val="24"/>
                <w:szCs w:val="24"/>
              </w:rPr>
              <w:t>»</w:t>
            </w: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E60CFE" w:rsidRDefault="00E60CFE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Pr="0019738D" w:rsidRDefault="0019738D" w:rsidP="000B22D0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>1.Создает условия для получения учащимися новой информации. Ставит проблемный вопрос.</w:t>
            </w:r>
          </w:p>
          <w:p w:rsid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>2.Поясня</w:t>
            </w:r>
            <w:r w:rsidR="009410C5">
              <w:rPr>
                <w:sz w:val="24"/>
                <w:szCs w:val="24"/>
              </w:rPr>
              <w:t>е</w:t>
            </w:r>
            <w:r w:rsidRPr="0019738D">
              <w:rPr>
                <w:sz w:val="24"/>
                <w:szCs w:val="24"/>
              </w:rPr>
              <w:t>т задания в группах</w:t>
            </w:r>
          </w:p>
          <w:p w:rsidR="0019738D" w:rsidRPr="0019738D" w:rsidRDefault="0019738D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19738D" w:rsidRPr="0019738D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9738D" w:rsidRPr="0019738D">
              <w:rPr>
                <w:sz w:val="24"/>
                <w:szCs w:val="24"/>
              </w:rPr>
              <w:t>.Показывает и комментирует слайды презентации</w:t>
            </w:r>
          </w:p>
          <w:p w:rsidR="0019738D" w:rsidRPr="0019738D" w:rsidRDefault="0019738D" w:rsidP="0019738D">
            <w:pPr>
              <w:rPr>
                <w:sz w:val="24"/>
                <w:szCs w:val="24"/>
              </w:rPr>
            </w:pPr>
          </w:p>
          <w:p w:rsidR="0019738D" w:rsidRPr="0019738D" w:rsidRDefault="0019738D" w:rsidP="0019738D">
            <w:pPr>
              <w:rPr>
                <w:sz w:val="24"/>
                <w:szCs w:val="24"/>
              </w:rPr>
            </w:pPr>
          </w:p>
          <w:p w:rsidR="0019738D" w:rsidRPr="0019738D" w:rsidRDefault="0019738D" w:rsidP="0019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9" w:rsidRPr="0019738D" w:rsidRDefault="00391559" w:rsidP="000B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91559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9410C5">
              <w:rPr>
                <w:sz w:val="24"/>
                <w:szCs w:val="24"/>
              </w:rPr>
              <w:t>1.</w:t>
            </w:r>
            <w:r w:rsidR="0019738D" w:rsidRPr="009410C5">
              <w:rPr>
                <w:sz w:val="24"/>
                <w:szCs w:val="24"/>
              </w:rPr>
              <w:t>Решают проблемное з</w:t>
            </w:r>
            <w:r w:rsidRPr="009410C5">
              <w:rPr>
                <w:sz w:val="24"/>
                <w:szCs w:val="24"/>
              </w:rPr>
              <w:t>адание, делают записи в тетради.</w:t>
            </w:r>
          </w:p>
          <w:p w:rsidR="009410C5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9410C5">
              <w:rPr>
                <w:sz w:val="24"/>
                <w:szCs w:val="24"/>
              </w:rPr>
              <w:t>2. Заполняют таблицу вопросами</w:t>
            </w: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410C5">
              <w:rPr>
                <w:sz w:val="24"/>
                <w:szCs w:val="24"/>
              </w:rPr>
              <w:t xml:space="preserve"> Знакомятся с новой информацией.</w:t>
            </w:r>
          </w:p>
          <w:p w:rsidR="009410C5" w:rsidRDefault="009410C5" w:rsidP="009410C5"/>
          <w:p w:rsidR="009410C5" w:rsidRDefault="009410C5" w:rsidP="009410C5"/>
          <w:p w:rsidR="009410C5" w:rsidRDefault="009410C5" w:rsidP="009410C5"/>
          <w:p w:rsidR="00E60CFE" w:rsidRPr="009410C5" w:rsidRDefault="00E60CFE" w:rsidP="000B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559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9410C5">
              <w:rPr>
                <w:sz w:val="24"/>
                <w:szCs w:val="24"/>
              </w:rPr>
              <w:t>1.Индивидуальная работа</w:t>
            </w:r>
          </w:p>
          <w:p w:rsidR="009410C5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P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2.Групповая работа</w:t>
            </w:r>
          </w:p>
          <w:p w:rsidR="009410C5" w:rsidRDefault="009410C5" w:rsidP="009410C5"/>
          <w:p w:rsidR="009410C5" w:rsidRDefault="009410C5" w:rsidP="009410C5"/>
          <w:p w:rsidR="009410C5" w:rsidRPr="009410C5" w:rsidRDefault="009410C5" w:rsidP="0094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10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410C5" w:rsidRPr="009410C5" w:rsidRDefault="009410C5" w:rsidP="0094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5" w:rsidRPr="009410C5" w:rsidRDefault="009410C5" w:rsidP="0094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5" w:rsidRPr="009410C5" w:rsidRDefault="009410C5" w:rsidP="0094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5" w:rsidRPr="009410C5" w:rsidRDefault="009410C5" w:rsidP="000B22D0"/>
        </w:tc>
        <w:tc>
          <w:tcPr>
            <w:tcW w:w="1778" w:type="dxa"/>
          </w:tcPr>
          <w:p w:rsidR="00C71B5F" w:rsidRPr="00C71B5F" w:rsidRDefault="00C71B5F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C71B5F">
              <w:rPr>
                <w:sz w:val="24"/>
                <w:szCs w:val="24"/>
              </w:rPr>
              <w:t>Устные ответы.</w:t>
            </w:r>
          </w:p>
          <w:p w:rsidR="00391559" w:rsidRPr="00C71B5F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C71B5F">
              <w:rPr>
                <w:sz w:val="24"/>
                <w:szCs w:val="24"/>
              </w:rPr>
              <w:t>Записи в тетради</w:t>
            </w:r>
          </w:p>
          <w:p w:rsidR="009410C5" w:rsidRPr="00C71B5F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  <w:p w:rsidR="009410C5" w:rsidRDefault="009410C5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  <w:p w:rsidR="009410C5" w:rsidRPr="0019738D" w:rsidRDefault="009410C5" w:rsidP="000B22D0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ответы, </w:t>
            </w:r>
          </w:p>
        </w:tc>
      </w:tr>
      <w:tr w:rsidR="000B22D0" w:rsidTr="0052384C">
        <w:tc>
          <w:tcPr>
            <w:tcW w:w="0" w:type="auto"/>
          </w:tcPr>
          <w:p w:rsidR="000B22D0" w:rsidRPr="0098767B" w:rsidRDefault="000B22D0" w:rsidP="006578B5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B2250F">
              <w:rPr>
                <w:rStyle w:val="a4"/>
                <w:sz w:val="28"/>
                <w:szCs w:val="28"/>
              </w:rPr>
              <w:t xml:space="preserve">Закрепление  </w:t>
            </w:r>
            <w:r w:rsidRPr="00B2250F">
              <w:rPr>
                <w:rStyle w:val="a4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0" w:type="auto"/>
          </w:tcPr>
          <w:p w:rsidR="000B22D0" w:rsidRDefault="000B22D0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22D0" w:rsidRPr="0019738D" w:rsidRDefault="000B22D0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t xml:space="preserve">Работа с интерактивной </w:t>
            </w:r>
            <w:r w:rsidRPr="0019738D">
              <w:rPr>
                <w:sz w:val="24"/>
                <w:szCs w:val="24"/>
              </w:rPr>
              <w:lastRenderedPageBreak/>
              <w:t>доской.</w:t>
            </w:r>
          </w:p>
        </w:tc>
        <w:tc>
          <w:tcPr>
            <w:tcW w:w="0" w:type="auto"/>
          </w:tcPr>
          <w:p w:rsidR="000B22D0" w:rsidRPr="0019738D" w:rsidRDefault="000B22D0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19738D">
              <w:rPr>
                <w:sz w:val="24"/>
                <w:szCs w:val="24"/>
              </w:rPr>
              <w:lastRenderedPageBreak/>
              <w:t xml:space="preserve">Помогает учащимся работать с </w:t>
            </w:r>
            <w:r w:rsidRPr="0019738D">
              <w:rPr>
                <w:sz w:val="24"/>
                <w:szCs w:val="24"/>
              </w:rPr>
              <w:lastRenderedPageBreak/>
              <w:t>интерактивной доской.</w:t>
            </w:r>
          </w:p>
        </w:tc>
        <w:tc>
          <w:tcPr>
            <w:tcW w:w="2003" w:type="dxa"/>
          </w:tcPr>
          <w:p w:rsidR="000B22D0" w:rsidRDefault="000B22D0" w:rsidP="000B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интерактивной </w:t>
            </w:r>
            <w:r w:rsidRPr="0094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доской</w:t>
            </w:r>
          </w:p>
          <w:p w:rsidR="000B22D0" w:rsidRPr="009410C5" w:rsidRDefault="000B22D0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22D0" w:rsidRPr="009410C5" w:rsidRDefault="000B22D0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9410C5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778" w:type="dxa"/>
          </w:tcPr>
          <w:p w:rsidR="000B22D0" w:rsidRPr="00C71B5F" w:rsidRDefault="000B22D0" w:rsidP="0052384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lastRenderedPageBreak/>
              <w:t>картой</w:t>
            </w:r>
          </w:p>
        </w:tc>
      </w:tr>
      <w:tr w:rsidR="00E01F4B" w:rsidTr="0052384C">
        <w:tc>
          <w:tcPr>
            <w:tcW w:w="0" w:type="auto"/>
          </w:tcPr>
          <w:p w:rsidR="006578B5" w:rsidRDefault="006578B5" w:rsidP="00C5628A">
            <w:pPr>
              <w:pStyle w:val="a5"/>
              <w:snapToGrid w:val="0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lastRenderedPageBreak/>
              <w:t>Рефлексия.</w:t>
            </w:r>
          </w:p>
          <w:p w:rsidR="006578B5" w:rsidRPr="00690803" w:rsidRDefault="006578B5" w:rsidP="00C5628A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690803">
              <w:rPr>
                <w:rStyle w:val="a4"/>
              </w:rPr>
              <w:t xml:space="preserve"> Итоги урока</w:t>
            </w:r>
            <w:r>
              <w:rPr>
                <w:rStyle w:val="a4"/>
              </w:rPr>
              <w:t xml:space="preserve">. </w:t>
            </w:r>
          </w:p>
        </w:tc>
        <w:tc>
          <w:tcPr>
            <w:tcW w:w="0" w:type="auto"/>
          </w:tcPr>
          <w:p w:rsidR="006578B5" w:rsidRDefault="006578B5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578B5" w:rsidRPr="005F6BDC" w:rsidRDefault="005F6BDC" w:rsidP="005F6BDC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5F6BDC">
              <w:rPr>
                <w:sz w:val="24"/>
                <w:szCs w:val="24"/>
              </w:rPr>
              <w:t>Ответ на вопрос учителя о роли и влиянии древнерусской культуры.</w:t>
            </w:r>
          </w:p>
        </w:tc>
        <w:tc>
          <w:tcPr>
            <w:tcW w:w="0" w:type="auto"/>
          </w:tcPr>
          <w:p w:rsidR="006578B5" w:rsidRPr="00E01F4B" w:rsidRDefault="00E01F4B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E01F4B">
              <w:rPr>
                <w:sz w:val="24"/>
                <w:szCs w:val="24"/>
              </w:rPr>
              <w:t>Способствует осознанию новой информации, рождению нового знания и творческому развитию личности; формированию у каждого учащегося собственного отношения к изучаемому материалу.</w:t>
            </w:r>
          </w:p>
        </w:tc>
        <w:tc>
          <w:tcPr>
            <w:tcW w:w="2003" w:type="dxa"/>
          </w:tcPr>
          <w:p w:rsidR="006578B5" w:rsidRPr="005F6BDC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5F6BDC">
              <w:rPr>
                <w:sz w:val="24"/>
                <w:szCs w:val="24"/>
              </w:rPr>
              <w:t>Определяют свое эмоциональное отношение к полученным знаниям.</w:t>
            </w:r>
            <w:r>
              <w:rPr>
                <w:sz w:val="24"/>
                <w:szCs w:val="24"/>
              </w:rPr>
              <w:t xml:space="preserve"> Вспоминают  внеурочные знания.</w:t>
            </w:r>
          </w:p>
        </w:tc>
        <w:tc>
          <w:tcPr>
            <w:tcW w:w="2410" w:type="dxa"/>
          </w:tcPr>
          <w:p w:rsidR="006578B5" w:rsidRPr="005F6BDC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5F6BD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78" w:type="dxa"/>
          </w:tcPr>
          <w:p w:rsidR="006578B5" w:rsidRPr="0019738D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</w:t>
            </w:r>
          </w:p>
        </w:tc>
      </w:tr>
      <w:tr w:rsidR="009410C5" w:rsidTr="0052384C">
        <w:tc>
          <w:tcPr>
            <w:tcW w:w="0" w:type="auto"/>
          </w:tcPr>
          <w:p w:rsidR="006578B5" w:rsidRPr="00391559" w:rsidRDefault="006578B5" w:rsidP="00C5628A">
            <w:pPr>
              <w:pStyle w:val="a5"/>
              <w:snapToGrid w:val="0"/>
              <w:spacing w:before="0" w:after="0"/>
              <w:rPr>
                <w:rStyle w:val="a4"/>
              </w:rPr>
            </w:pPr>
            <w:r w:rsidRPr="00391559">
              <w:rPr>
                <w:rStyle w:val="a4"/>
              </w:rPr>
              <w:t xml:space="preserve">Домашнее задание </w:t>
            </w:r>
            <w:r w:rsidRPr="00391559">
              <w:t>Информирование учащихся о домашнем задании, инструктаж по его выполнению</w:t>
            </w:r>
            <w:r w:rsidRPr="00391559">
              <w:rPr>
                <w:rStyle w:val="a4"/>
              </w:rPr>
              <w:t>.</w:t>
            </w:r>
          </w:p>
        </w:tc>
        <w:tc>
          <w:tcPr>
            <w:tcW w:w="0" w:type="auto"/>
          </w:tcPr>
          <w:p w:rsidR="006578B5" w:rsidRDefault="006578B5" w:rsidP="00391559">
            <w:pPr>
              <w:pStyle w:val="4"/>
              <w:shd w:val="clear" w:color="auto" w:fill="auto"/>
              <w:spacing w:line="413" w:lineRule="exact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578B5" w:rsidRPr="00F11E00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F11E00">
              <w:rPr>
                <w:rStyle w:val="1"/>
                <w:sz w:val="24"/>
                <w:szCs w:val="24"/>
              </w:rPr>
              <w:t>Домашнее задание §7, 8 устный рассказ; индивидуальное задание - работа над проектом «Повседневная жизнь земледельцев и горожан» на основе § 8</w:t>
            </w:r>
          </w:p>
        </w:tc>
        <w:tc>
          <w:tcPr>
            <w:tcW w:w="0" w:type="auto"/>
          </w:tcPr>
          <w:p w:rsidR="006578B5" w:rsidRPr="00E01F4B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003" w:type="dxa"/>
          </w:tcPr>
          <w:p w:rsidR="006578B5" w:rsidRPr="0019738D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6578B5" w:rsidRPr="0019738D" w:rsidRDefault="005F6BDC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778" w:type="dxa"/>
          </w:tcPr>
          <w:p w:rsidR="006578B5" w:rsidRPr="0019738D" w:rsidRDefault="006578B5" w:rsidP="0019738D">
            <w:pPr>
              <w:pStyle w:val="4"/>
              <w:shd w:val="clear" w:color="auto" w:fill="auto"/>
              <w:spacing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</w:tc>
      </w:tr>
    </w:tbl>
    <w:p w:rsidR="00391559" w:rsidRPr="00391559" w:rsidRDefault="00391559" w:rsidP="00391559">
      <w:pPr>
        <w:pStyle w:val="4"/>
        <w:shd w:val="clear" w:color="auto" w:fill="auto"/>
        <w:spacing w:line="413" w:lineRule="exact"/>
        <w:ind w:left="20" w:right="20" w:firstLine="880"/>
        <w:jc w:val="center"/>
        <w:rPr>
          <w:b/>
          <w:sz w:val="28"/>
          <w:szCs w:val="28"/>
        </w:rPr>
      </w:pPr>
    </w:p>
    <w:p w:rsidR="00A03C8D" w:rsidRPr="00391559" w:rsidRDefault="00A03C8D" w:rsidP="00391559">
      <w:pPr>
        <w:jc w:val="center"/>
        <w:rPr>
          <w:b/>
        </w:rPr>
      </w:pPr>
    </w:p>
    <w:p w:rsidR="00391559" w:rsidRPr="00391559" w:rsidRDefault="00391559">
      <w:pPr>
        <w:jc w:val="center"/>
        <w:rPr>
          <w:b/>
        </w:rPr>
      </w:pPr>
    </w:p>
    <w:sectPr w:rsidR="00391559" w:rsidRPr="00391559" w:rsidSect="009065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79"/>
    <w:multiLevelType w:val="multilevel"/>
    <w:tmpl w:val="E3527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20A7"/>
    <w:multiLevelType w:val="hybridMultilevel"/>
    <w:tmpl w:val="B5DC6222"/>
    <w:lvl w:ilvl="0" w:tplc="1E20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C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8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0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A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4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8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7A7F2E"/>
    <w:multiLevelType w:val="hybridMultilevel"/>
    <w:tmpl w:val="3E8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131"/>
    <w:multiLevelType w:val="multilevel"/>
    <w:tmpl w:val="5EE85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670D6"/>
    <w:multiLevelType w:val="multilevel"/>
    <w:tmpl w:val="0F0A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647"/>
    <w:rsid w:val="000150F7"/>
    <w:rsid w:val="00027E52"/>
    <w:rsid w:val="000301A6"/>
    <w:rsid w:val="00070E83"/>
    <w:rsid w:val="00070F4C"/>
    <w:rsid w:val="0009502F"/>
    <w:rsid w:val="000B22D0"/>
    <w:rsid w:val="000E69F6"/>
    <w:rsid w:val="001215AA"/>
    <w:rsid w:val="00130157"/>
    <w:rsid w:val="00150BB3"/>
    <w:rsid w:val="0019738D"/>
    <w:rsid w:val="001C0BF1"/>
    <w:rsid w:val="001E1BBF"/>
    <w:rsid w:val="00244172"/>
    <w:rsid w:val="002674BB"/>
    <w:rsid w:val="00267EE1"/>
    <w:rsid w:val="002850FA"/>
    <w:rsid w:val="002C3747"/>
    <w:rsid w:val="00385647"/>
    <w:rsid w:val="00391559"/>
    <w:rsid w:val="00391B17"/>
    <w:rsid w:val="003E76BD"/>
    <w:rsid w:val="003F010D"/>
    <w:rsid w:val="004161E5"/>
    <w:rsid w:val="0046135B"/>
    <w:rsid w:val="004625DC"/>
    <w:rsid w:val="004C63E6"/>
    <w:rsid w:val="005072F4"/>
    <w:rsid w:val="00520499"/>
    <w:rsid w:val="0052384C"/>
    <w:rsid w:val="005C1126"/>
    <w:rsid w:val="005F6BDC"/>
    <w:rsid w:val="00603FAB"/>
    <w:rsid w:val="00617A96"/>
    <w:rsid w:val="006578B5"/>
    <w:rsid w:val="00657C59"/>
    <w:rsid w:val="00687696"/>
    <w:rsid w:val="00690803"/>
    <w:rsid w:val="00787B48"/>
    <w:rsid w:val="00793881"/>
    <w:rsid w:val="00806278"/>
    <w:rsid w:val="008071D3"/>
    <w:rsid w:val="00823187"/>
    <w:rsid w:val="00860B24"/>
    <w:rsid w:val="00891A4D"/>
    <w:rsid w:val="008B11D8"/>
    <w:rsid w:val="008B1560"/>
    <w:rsid w:val="008C7E9B"/>
    <w:rsid w:val="008E6C08"/>
    <w:rsid w:val="009065CD"/>
    <w:rsid w:val="009410C5"/>
    <w:rsid w:val="00941EF3"/>
    <w:rsid w:val="0098767B"/>
    <w:rsid w:val="009A2196"/>
    <w:rsid w:val="009D57AF"/>
    <w:rsid w:val="00A03C8D"/>
    <w:rsid w:val="00A542AA"/>
    <w:rsid w:val="00A61787"/>
    <w:rsid w:val="00A719BF"/>
    <w:rsid w:val="00AA1CF4"/>
    <w:rsid w:val="00B2250F"/>
    <w:rsid w:val="00B41FCB"/>
    <w:rsid w:val="00B55554"/>
    <w:rsid w:val="00BB2C5D"/>
    <w:rsid w:val="00BC7AD9"/>
    <w:rsid w:val="00C37AC7"/>
    <w:rsid w:val="00C63A02"/>
    <w:rsid w:val="00C71B5F"/>
    <w:rsid w:val="00CC3617"/>
    <w:rsid w:val="00CE56BE"/>
    <w:rsid w:val="00CE5A21"/>
    <w:rsid w:val="00D533D9"/>
    <w:rsid w:val="00D56046"/>
    <w:rsid w:val="00D96808"/>
    <w:rsid w:val="00DE30F7"/>
    <w:rsid w:val="00DE5F1D"/>
    <w:rsid w:val="00E01F4B"/>
    <w:rsid w:val="00E12698"/>
    <w:rsid w:val="00E35768"/>
    <w:rsid w:val="00E60CFE"/>
    <w:rsid w:val="00E84D12"/>
    <w:rsid w:val="00EB26DE"/>
    <w:rsid w:val="00ED36FF"/>
    <w:rsid w:val="00EE1730"/>
    <w:rsid w:val="00F00B54"/>
    <w:rsid w:val="00F11E00"/>
    <w:rsid w:val="00F324FD"/>
    <w:rsid w:val="00F87C51"/>
    <w:rsid w:val="00FA67C1"/>
    <w:rsid w:val="00F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856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85647"/>
    <w:pPr>
      <w:widowControl w:val="0"/>
      <w:shd w:val="clear" w:color="auto" w:fill="FFFFFF"/>
      <w:spacing w:after="0" w:line="274" w:lineRule="exact"/>
      <w:ind w:hanging="94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385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4">
    <w:name w:val="Strong"/>
    <w:basedOn w:val="a0"/>
    <w:qFormat/>
    <w:rsid w:val="00385647"/>
    <w:rPr>
      <w:b/>
      <w:bCs/>
    </w:rPr>
  </w:style>
  <w:style w:type="paragraph" w:styleId="a5">
    <w:name w:val="Normal (Web)"/>
    <w:basedOn w:val="a"/>
    <w:uiPriority w:val="99"/>
    <w:rsid w:val="00385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33D9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a6">
    <w:name w:val="Сноска_"/>
    <w:basedOn w:val="a0"/>
    <w:link w:val="a7"/>
    <w:rsid w:val="008B11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B11D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59"/>
    <w:rsid w:val="0098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860B24"/>
    <w:rPr>
      <w:rFonts w:ascii="Courier New" w:hAnsi="Courier New"/>
      <w:sz w:val="20"/>
    </w:rPr>
  </w:style>
  <w:style w:type="character" w:styleId="a9">
    <w:name w:val="Hyperlink"/>
    <w:basedOn w:val="a0"/>
    <w:uiPriority w:val="99"/>
    <w:semiHidden/>
    <w:unhideWhenUsed/>
    <w:rsid w:val="009D57AF"/>
    <w:rPr>
      <w:color w:val="0000FF"/>
      <w:u w:val="single"/>
    </w:rPr>
  </w:style>
  <w:style w:type="character" w:styleId="aa">
    <w:name w:val="Emphasis"/>
    <w:basedOn w:val="a0"/>
    <w:uiPriority w:val="20"/>
    <w:qFormat/>
    <w:rsid w:val="00EE1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037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1%84%D0%B8%D0%B9%D1%81%D0%BA%D0%B8%D0%B9_%D1%81%D0%BE%D0%B1%D0%BE%D1%80_%28%D0%9A%D0%B8%D0%B5%D0%B2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F%D1%80%D0%BE%D1%81%D0%BB%D0%B0%D0%B2_%D0%9C%D1%83%D0%B4%D1%80%D1%8B%D0%B9" TargetMode="External"/><Relationship Id="rId5" Type="http://schemas.openxmlformats.org/officeDocument/2006/relationships/hyperlink" Target="http://ru.wikipedia.org/wiki/%D0%94%D1%80%D0%B5%D0%B2%D0%BD%D0%B5%D1%80%D1%83%D1%81%D1%81%D0%BA%D0%BE%D0%B5_%D0%B3%D0%BE%D1%81%D1%83%D0%B4%D0%B0%D1%80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О.Н.</dc:creator>
  <cp:keywords/>
  <dc:description/>
  <cp:lastModifiedBy>Самойлова О.Н.</cp:lastModifiedBy>
  <cp:revision>28</cp:revision>
  <dcterms:created xsi:type="dcterms:W3CDTF">2014-01-30T16:41:00Z</dcterms:created>
  <dcterms:modified xsi:type="dcterms:W3CDTF">2015-12-19T05:41:00Z</dcterms:modified>
</cp:coreProperties>
</file>