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AD" w:rsidRPr="00415A45" w:rsidRDefault="00805C4C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 xml:space="preserve">Основным направлением конца </w:t>
      </w:r>
      <w:r w:rsidRPr="00415A45">
        <w:rPr>
          <w:rFonts w:cstheme="minorHAnsi"/>
          <w:sz w:val="32"/>
          <w:szCs w:val="32"/>
          <w:lang w:val="en-US"/>
        </w:rPr>
        <w:t>XVIII</w:t>
      </w:r>
      <w:r w:rsidRPr="00415A45">
        <w:rPr>
          <w:rFonts w:cstheme="minorHAnsi"/>
          <w:sz w:val="32"/>
          <w:szCs w:val="32"/>
        </w:rPr>
        <w:t xml:space="preserve"> века начала </w:t>
      </w:r>
      <w:r w:rsidRPr="00415A45">
        <w:rPr>
          <w:rFonts w:cstheme="minorHAnsi"/>
          <w:sz w:val="32"/>
          <w:szCs w:val="32"/>
          <w:lang w:val="en-US"/>
        </w:rPr>
        <w:t>XIX</w:t>
      </w:r>
      <w:r w:rsidRPr="00415A45">
        <w:rPr>
          <w:rFonts w:cstheme="minorHAnsi"/>
          <w:sz w:val="32"/>
          <w:szCs w:val="32"/>
        </w:rPr>
        <w:t xml:space="preserve"> века в литературе являлся «Классицизм». Классицизм – литературное направление европейского масштаба, характеризующиеся рационализмом и жанровым мышлением. Словн</w:t>
      </w:r>
      <w:r w:rsidR="00FC015A" w:rsidRPr="00415A45">
        <w:rPr>
          <w:rFonts w:cstheme="minorHAnsi"/>
          <w:sz w:val="32"/>
          <w:szCs w:val="32"/>
        </w:rPr>
        <w:t xml:space="preserve">о античный греческий классицизм, в основе литературных произведений данного направления лежит замысел идеального человека, в начале своего развития литературный классицизм «Золотого века» </w:t>
      </w:r>
      <w:r w:rsidR="00D44EDE" w:rsidRPr="00415A45">
        <w:rPr>
          <w:rFonts w:cstheme="minorHAnsi"/>
          <w:sz w:val="32"/>
          <w:szCs w:val="32"/>
        </w:rPr>
        <w:t>полагался</w:t>
      </w:r>
      <w:r w:rsidR="00FC015A" w:rsidRPr="00415A45">
        <w:rPr>
          <w:rFonts w:cstheme="minorHAnsi"/>
          <w:sz w:val="32"/>
          <w:szCs w:val="32"/>
        </w:rPr>
        <w:t xml:space="preserve"> на закономерность, строгую логику. Писатели в России, </w:t>
      </w:r>
      <w:r w:rsidR="00D44EDE" w:rsidRPr="00415A45">
        <w:rPr>
          <w:rFonts w:cstheme="minorHAnsi"/>
          <w:sz w:val="32"/>
          <w:szCs w:val="32"/>
        </w:rPr>
        <w:t>также,</w:t>
      </w:r>
      <w:r w:rsidR="00FC015A" w:rsidRPr="00415A45">
        <w:rPr>
          <w:rFonts w:cstheme="minorHAnsi"/>
          <w:sz w:val="32"/>
          <w:szCs w:val="32"/>
        </w:rPr>
        <w:t xml:space="preserve"> как и их европейские кол</w:t>
      </w:r>
      <w:r w:rsidR="009673AD" w:rsidRPr="00415A45">
        <w:rPr>
          <w:rFonts w:cstheme="minorHAnsi"/>
          <w:sz w:val="32"/>
          <w:szCs w:val="32"/>
        </w:rPr>
        <w:t>л</w:t>
      </w:r>
      <w:r w:rsidR="00FC015A" w:rsidRPr="00415A45">
        <w:rPr>
          <w:rFonts w:cstheme="minorHAnsi"/>
          <w:sz w:val="32"/>
          <w:szCs w:val="32"/>
        </w:rPr>
        <w:t>еги</w:t>
      </w:r>
      <w:r w:rsidR="009673AD" w:rsidRPr="00415A45">
        <w:rPr>
          <w:rFonts w:cstheme="minorHAnsi"/>
          <w:sz w:val="32"/>
          <w:szCs w:val="32"/>
        </w:rPr>
        <w:t>, обращались к разуму человека, возлагали надежду на просвещённого монарха и ратовали за свободное развитие науки, их девизом стало выражение: «Господи, просвети меня».</w:t>
      </w:r>
      <w:r w:rsidR="00D44EDE" w:rsidRPr="00415A45">
        <w:rPr>
          <w:rFonts w:cstheme="minorHAnsi"/>
          <w:sz w:val="32"/>
          <w:szCs w:val="32"/>
        </w:rPr>
        <w:t xml:space="preserve"> Одним из предс</w:t>
      </w:r>
      <w:r w:rsidR="009673AD" w:rsidRPr="00415A45">
        <w:rPr>
          <w:rFonts w:cstheme="minorHAnsi"/>
          <w:sz w:val="32"/>
          <w:szCs w:val="32"/>
        </w:rPr>
        <w:t xml:space="preserve">тавителей идей </w:t>
      </w:r>
      <w:r w:rsidR="00D44EDE" w:rsidRPr="00415A45">
        <w:rPr>
          <w:rFonts w:cstheme="minorHAnsi"/>
          <w:sz w:val="32"/>
          <w:szCs w:val="32"/>
        </w:rPr>
        <w:t>раннего</w:t>
      </w:r>
      <w:r w:rsidR="009673AD" w:rsidRPr="00415A45">
        <w:rPr>
          <w:rFonts w:cstheme="minorHAnsi"/>
          <w:sz w:val="32"/>
          <w:szCs w:val="32"/>
        </w:rPr>
        <w:t xml:space="preserve"> </w:t>
      </w:r>
      <w:r w:rsidR="00D44EDE" w:rsidRPr="00415A45">
        <w:rPr>
          <w:rFonts w:cstheme="minorHAnsi"/>
          <w:sz w:val="32"/>
          <w:szCs w:val="32"/>
        </w:rPr>
        <w:t>классицизма</w:t>
      </w:r>
      <w:r w:rsidR="009673AD" w:rsidRPr="00415A45">
        <w:rPr>
          <w:rFonts w:cstheme="minorHAnsi"/>
          <w:sz w:val="32"/>
          <w:szCs w:val="32"/>
        </w:rPr>
        <w:t xml:space="preserve"> в России является </w:t>
      </w:r>
      <w:r w:rsidR="00D44EDE" w:rsidRPr="00415A45">
        <w:rPr>
          <w:rFonts w:cstheme="minorHAnsi"/>
          <w:sz w:val="32"/>
          <w:szCs w:val="32"/>
        </w:rPr>
        <w:t>Александр</w:t>
      </w:r>
      <w:r w:rsidR="009673AD" w:rsidRPr="00415A45">
        <w:rPr>
          <w:rFonts w:cstheme="minorHAnsi"/>
          <w:sz w:val="32"/>
          <w:szCs w:val="32"/>
        </w:rPr>
        <w:t xml:space="preserve"> </w:t>
      </w:r>
      <w:r w:rsidR="00D44EDE" w:rsidRPr="00415A45">
        <w:rPr>
          <w:rFonts w:cstheme="minorHAnsi"/>
          <w:sz w:val="32"/>
          <w:szCs w:val="32"/>
        </w:rPr>
        <w:t>Петрович</w:t>
      </w:r>
      <w:r w:rsidR="009673AD" w:rsidRPr="00415A45">
        <w:rPr>
          <w:rFonts w:cstheme="minorHAnsi"/>
          <w:sz w:val="32"/>
          <w:szCs w:val="32"/>
        </w:rPr>
        <w:t xml:space="preserve"> </w:t>
      </w:r>
      <w:r w:rsidR="00D44EDE" w:rsidRPr="00415A45">
        <w:rPr>
          <w:rFonts w:cstheme="minorHAnsi"/>
          <w:sz w:val="32"/>
          <w:szCs w:val="32"/>
        </w:rPr>
        <w:t>Сумароков.</w:t>
      </w:r>
      <w:r w:rsidR="009673AD" w:rsidRPr="00415A45">
        <w:rPr>
          <w:rFonts w:cstheme="minorHAnsi"/>
          <w:sz w:val="32"/>
          <w:szCs w:val="32"/>
        </w:rPr>
        <w:t xml:space="preserve"> </w:t>
      </w:r>
    </w:p>
    <w:p w:rsidR="009673AD" w:rsidRPr="00415A45" w:rsidRDefault="00D44EDE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Сумароков</w:t>
      </w:r>
      <w:r w:rsidR="00FF5AB8" w:rsidRPr="00415A45">
        <w:rPr>
          <w:rFonts w:cstheme="minorHAnsi"/>
          <w:sz w:val="32"/>
          <w:szCs w:val="32"/>
        </w:rPr>
        <w:t xml:space="preserve"> родился </w:t>
      </w:r>
      <w:r w:rsidR="009673AD" w:rsidRPr="00415A45">
        <w:rPr>
          <w:rFonts w:cstheme="minorHAnsi"/>
          <w:sz w:val="32"/>
          <w:szCs w:val="32"/>
        </w:rPr>
        <w:t>14 [25] ноября 1717</w:t>
      </w:r>
      <w:r w:rsidR="00A85D62" w:rsidRPr="00415A45">
        <w:rPr>
          <w:rFonts w:cstheme="minorHAnsi"/>
          <w:sz w:val="32"/>
          <w:szCs w:val="32"/>
        </w:rPr>
        <w:t xml:space="preserve"> года</w:t>
      </w:r>
      <w:r w:rsidR="009673AD" w:rsidRPr="00415A45">
        <w:rPr>
          <w:rFonts w:cstheme="minorHAnsi"/>
          <w:sz w:val="32"/>
          <w:szCs w:val="32"/>
        </w:rPr>
        <w:t>, Вильманстранд (н</w:t>
      </w:r>
      <w:r w:rsidR="00FF5AB8" w:rsidRPr="00415A45">
        <w:rPr>
          <w:rFonts w:cstheme="minorHAnsi"/>
          <w:sz w:val="32"/>
          <w:szCs w:val="32"/>
        </w:rPr>
        <w:t>ыне Лаппеэнранта)</w:t>
      </w:r>
      <w:r w:rsidR="00A85D62" w:rsidRPr="00415A45">
        <w:rPr>
          <w:rFonts w:cstheme="minorHAnsi"/>
          <w:sz w:val="32"/>
          <w:szCs w:val="32"/>
        </w:rPr>
        <w:t xml:space="preserve"> (Дата смерти: 1 (12) октября 1777года (59 лет))</w:t>
      </w:r>
      <w:r w:rsidR="00FF5AB8" w:rsidRPr="00415A45">
        <w:rPr>
          <w:rFonts w:cstheme="minorHAnsi"/>
          <w:sz w:val="32"/>
          <w:szCs w:val="32"/>
        </w:rPr>
        <w:t xml:space="preserve">. Считается первым профессиональным русским литератором. 26 января 1767 года удостоен ордена Святой Анны и чина действительного статского советника. Происходивший из древнего дворянского рода Сумароков всю жизнь был тесно связан с литературной средой, в том числе и семейными узами, он был тестем Я. Б. Княжнина и дядей П. И. Сумарокова. Последователями Сумарокова в разные годы были М. М. Херасков, В. И. Майков, И. Ф. Богданович, Н. П. Николев. Известность получили также его личные и литературные конфликты с М. В. Ломоносовым, В. К. Тредиаковским и императрицей Екатериной II.  </w:t>
      </w:r>
    </w:p>
    <w:p w:rsidR="00FF5AB8" w:rsidRPr="00415A45" w:rsidRDefault="00FF5AB8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 xml:space="preserve">Для его </w:t>
      </w:r>
      <w:r w:rsidR="00D44EDE" w:rsidRPr="00415A45">
        <w:rPr>
          <w:rFonts w:cstheme="minorHAnsi"/>
          <w:sz w:val="32"/>
          <w:szCs w:val="32"/>
        </w:rPr>
        <w:t>творчества</w:t>
      </w:r>
      <w:r w:rsidRPr="00415A45">
        <w:rPr>
          <w:rFonts w:cstheme="minorHAnsi"/>
          <w:sz w:val="32"/>
          <w:szCs w:val="32"/>
        </w:rPr>
        <w:t xml:space="preserve"> характерно изображение реального мира, в котором все его обитатели </w:t>
      </w:r>
      <w:r w:rsidR="00D44EDE" w:rsidRPr="00415A45">
        <w:rPr>
          <w:rFonts w:cstheme="minorHAnsi"/>
          <w:sz w:val="32"/>
          <w:szCs w:val="32"/>
        </w:rPr>
        <w:t>соответствовали требованиям</w:t>
      </w:r>
      <w:r w:rsidRPr="00415A45">
        <w:rPr>
          <w:rFonts w:cstheme="minorHAnsi"/>
          <w:sz w:val="32"/>
          <w:szCs w:val="32"/>
        </w:rPr>
        <w:t xml:space="preserve"> </w:t>
      </w:r>
      <w:r w:rsidR="00D44EDE" w:rsidRPr="00415A45">
        <w:rPr>
          <w:rFonts w:cstheme="minorHAnsi"/>
          <w:sz w:val="32"/>
          <w:szCs w:val="32"/>
        </w:rPr>
        <w:t>просвещённого</w:t>
      </w:r>
      <w:r w:rsidRPr="00415A45">
        <w:rPr>
          <w:rFonts w:cstheme="minorHAnsi"/>
          <w:sz w:val="32"/>
          <w:szCs w:val="32"/>
        </w:rPr>
        <w:t xml:space="preserve"> </w:t>
      </w:r>
      <w:r w:rsidR="00086DB5">
        <w:rPr>
          <w:rFonts w:cstheme="minorHAnsi"/>
          <w:sz w:val="32"/>
          <w:szCs w:val="32"/>
        </w:rPr>
        <w:t>разу</w:t>
      </w:r>
      <w:r w:rsidR="00D44EDE" w:rsidRPr="00415A45">
        <w:rPr>
          <w:rFonts w:cstheme="minorHAnsi"/>
          <w:sz w:val="32"/>
          <w:szCs w:val="32"/>
        </w:rPr>
        <w:t>ма</w:t>
      </w:r>
      <w:r w:rsidRPr="00415A45">
        <w:rPr>
          <w:rFonts w:cstheme="minorHAnsi"/>
          <w:sz w:val="32"/>
          <w:szCs w:val="32"/>
        </w:rPr>
        <w:t xml:space="preserve">, </w:t>
      </w:r>
      <w:r w:rsidR="00D44EDE" w:rsidRPr="00415A45">
        <w:rPr>
          <w:rFonts w:cstheme="minorHAnsi"/>
          <w:sz w:val="32"/>
          <w:szCs w:val="32"/>
        </w:rPr>
        <w:t>идеальное</w:t>
      </w:r>
      <w:r w:rsidRPr="00415A45">
        <w:rPr>
          <w:rFonts w:cstheme="minorHAnsi"/>
          <w:sz w:val="32"/>
          <w:szCs w:val="32"/>
        </w:rPr>
        <w:t xml:space="preserve"> изображение прекрасной и совершенной природы, прекрасного и совершенного общества, прекрасного и совершенного человека</w:t>
      </w:r>
      <w:r w:rsidR="00D44EDE" w:rsidRPr="00415A45">
        <w:rPr>
          <w:rFonts w:cstheme="minorHAnsi"/>
          <w:sz w:val="32"/>
          <w:szCs w:val="32"/>
        </w:rPr>
        <w:t>, образцы которого ставило искусство античности.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В первых опубликованных произведениях 1740-х годов Сумароков всецело следовал принципам поэтической реформы Тредиаковского. Поздравительные оды императрице Анне Иоанновне написаны одиннадцати- и тринадцатисложным стихом.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«О Россия, веселись, монархиню видя,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Совершенную в дарах на престоле сидя,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И, играя, возопи: «Анна мной владеет!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Чем против мя устоять никто не умеет..!»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 xml:space="preserve">Практически сразу Сумароков заинтересовался ломоносовской силлабо-тонической системой (которая в этот период оставила равнодушной Кантемира и </w:t>
      </w:r>
      <w:r w:rsidRPr="00415A45">
        <w:rPr>
          <w:rFonts w:cstheme="minorHAnsi"/>
          <w:sz w:val="32"/>
          <w:szCs w:val="32"/>
        </w:rPr>
        <w:lastRenderedPageBreak/>
        <w:t>Тредиаковского). По собственному признанию, после перехода на новую систему стихосложения, он сжёг все свои ранние литературные опыты. Творческую эволюцию Александра Петровича демонстрировали наброски «Оды, сочиненной в первые лета моего во стихотворении упражнения», датируемой 1740—1743 годами. Она написана четырёхстопным ямбом с пиррихиями (пропусками ударяемости: «В семирамидином саду», «Пошел в пространнейшее море»), десятистрочной строфой и демонстрирует полное усвоение одической манеры Ломоносова, насыщенной географическими ассоциациями, историческими параллелями и образами античной мифологии.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Тематика лирических сочинений Сумарокова, а равно и его драматургических произведений, — стандартна для классицизма. Конфликт между чувством и долгом человека, между его обязанностями и желаниями был рационализирован и почти всегда выражался в точных формулировках. При этом описание страданий влюблённых от неверности и разлуки лишено мотивировок, причины их не вскрываются, чаще всего приводятся ссылки на злой рок или на горькую судьбину: «Как тебя жестокий рок из очей моих унес…», «Как ударил нас рок злой и расстался я с тобой…», «Ты то видишь, что не я, — рок тому виною…», «Знать судьба мне так судила…», «Рок тобою в злой судьбине…», «Там рок жить не допускает…», и так далее.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«Пойте, птички, вы свободу…» (Фрагмент)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Мчит весна назад прежни красоты,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Луг позеленел, сыплются цветы.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Легки ветры возлетают,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Розы плен свой покидают,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Тают снеги на горах,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Реки во своих брегах,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Веселясь, струями плещут.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Всё пременно. Только мне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В сей печальной стороне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Солнечны лучи не блещут.</w:t>
      </w:r>
    </w:p>
    <w:p w:rsidR="00D44EDE" w:rsidRPr="00415A45" w:rsidRDefault="00D44ED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1756 год</w:t>
      </w:r>
    </w:p>
    <w:p w:rsidR="00D44EDE" w:rsidRPr="00415A45" w:rsidRDefault="002A525E" w:rsidP="00D44ED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 xml:space="preserve">Сумароков являлся последовательным универсалистом и работал во всех известных в его время поэтических жанрах, начиная с устоявшихся «твёрдых» форм сонета, </w:t>
      </w:r>
      <w:r w:rsidRPr="00415A45">
        <w:rPr>
          <w:rFonts w:cstheme="minorHAnsi"/>
          <w:sz w:val="32"/>
          <w:szCs w:val="32"/>
        </w:rPr>
        <w:lastRenderedPageBreak/>
        <w:t>рондо, стансов и заканчивая лирическими миниатюрами — эпиграммами, эпитафиями и мадригалами. Однако именно перечисленные формы, а также баллады, не занимали большого места в его творчестве, исчерпываясь одним или несколькими текстами, то есть являясь творческим экспериментом. Излюбленными его жанрами, однако, являлись песни, басни и пародии, которые он, по сути, заново создал в русской литературе. Новаторство Сумарокова заключалось в «узаконении» песни в жанровой системе русской лирики, поскольку гражданственный пафос классицизма отвергал личностные и камерные жанры как «низшие». Для Сумарокова песенный жанр был удобен для выражения непосредственных переживаний и чувств частного характера, в результате за 40 лет своей творческой активности он создал около 160 песенных текстов.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«Позабудь дни жизни сей,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Как о мне вздыхала;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Выдь из памяти моей,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Как неверна стала!»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В жанровом каноне классицизма героями трагедии непременно должны были являться особы царской крови, от которых зависели судьбы государств и народов; дела и чувства частных лиц не влияли на безопасность Отечества, поэтому казались не имеющими веса и недостойными глубокого отображения. Подобные установки культивировали в своих пьесах литературные учителя Сумарокова — Корнель, Расин и Вольтер.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 xml:space="preserve">Сумароков — писатель и переводчик, который впервые познакомил читающую Россию с творчеством Шекспира. Первое упоминание о нём содержится в «Эпистоле о стихотворстве» 1748 года при перечислении великих писателей: «Мильтон и Шекеспир, хотя непросвещённый». Н. Захаров отмечал, что подобные определения творчества Шекспира характерны для французских классицистов. В примечаниях к «Эпистоле» Сумароков уточнил своё личное отношение: «Шекеспир, аглинский трагик и комик, в котором и очень худого, и чрезвычайно хорошего очень много». 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«Гамлет» Сумарокова написан высокопарным слогом и несёт обычный для него политический посыл. В частности, в разговоре Полония и Гертруды обсуждается вопрос о царской власти: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ПОЛОНИЙ.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Кому прощать Царя? народ в ево руках.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Он Бог, не человек, в подверженных странах.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lastRenderedPageBreak/>
        <w:t>Когда кому даны порфира и корона,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Тому вся правда власть, и нет ему закона.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ГЕРТРУДА.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Не сим есть праведных наполнен ум Царей: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Царь мудрый есть пример всей области своей;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Он правду паче всех подвластных наблюдает,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И все свои на ней уставы созидает,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То помня завсегда, что краток смертных век.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Что он в величестве такой же человек,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Рабы его ему любезныя суть чады,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От скипетра его лиется ток отрады.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Мил праведным на нём и страшен злым венец.</w:t>
      </w:r>
    </w:p>
    <w:p w:rsidR="002A525E" w:rsidRPr="00415A45" w:rsidRDefault="002A525E" w:rsidP="002A525E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И не приближится к его престолу льстец.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Г. А. Гуковский отметил своеобразие трагедийной поэтики Сумарокова в её сближении с комедийной — из-за преобразования типологической развязки. Типическим примером он полагал трагедию 1770 года «Димитрий Самозванец» — позднее произведение, ставшее одним из самых популярных на сцене XVIII века. Расстановка сил в конфликте дана в самого начала: в образе Димитрия Самозванца автор представил тирана, суть личности которого не выводится из поступков, а прямо декларирована персонажем: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Перед царем должна быть истина бессловна.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Не истина — царь, — я; закон — монарша власть,</w:t>
      </w:r>
    </w:p>
    <w:p w:rsidR="002A525E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А предписание закона — царска страсть &lt;…&gt;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 xml:space="preserve">За свою жизнь Сумароков создал 12 комедий, которые были написаны в три этапа, знаменовавших существенное развитие их содержательных и жанровых особенностей. Три первых комедии, поставленные в 1750 году, — «Тресотиниус», «Чудовищи», «Пустая ссора» — были направлены против конкретных людей, литературных и общественных врагов автора. К ним примыкают ещё две комедии конца 1750-х годов: «Нарцисс» и «Приданое обманом»; в 1765—1768 годах были созданы «Опекун», «Лихоимец», «Три брата совместники», «Ядовитый», а в первой половине 1770-х годов — «Рогоносец по воображению», «Мать — совместница дочери» и «Вздорщица». Ранние комедии при этом тяготели к памфлету, комедии </w:t>
      </w:r>
      <w:r w:rsidRPr="00415A45">
        <w:rPr>
          <w:rFonts w:cstheme="minorHAnsi"/>
          <w:sz w:val="32"/>
          <w:szCs w:val="32"/>
        </w:rPr>
        <w:lastRenderedPageBreak/>
        <w:t>следующего десятилетия более изощрены по интриге и представленным характерам, а к 1770-м годам Сумароков «дрейфовал» в сторону ярко выраженной комедии нравов.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«Деламида. Я этой пансе не имею, чтобы я и впрямь в ваших глазах эмабль была.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Дюлиж. Трезэмабль, сударыня, вы как день в моих глазах.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Деламида. И я вас эстимую, да для того-то я за вас и нейду.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Дюлиж. А для чего, разве бы вы любить меня не стали?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Деламида. Дворянской дочери любить мужа, ха! ха! ха! Это посадской бабе прилично!»</w:t>
      </w:r>
    </w:p>
    <w:p w:rsidR="00A85D62" w:rsidRPr="00415A45" w:rsidRDefault="00A85D62" w:rsidP="00A85D62">
      <w:pPr>
        <w:rPr>
          <w:rFonts w:cstheme="minorHAnsi"/>
          <w:sz w:val="32"/>
          <w:szCs w:val="32"/>
        </w:rPr>
      </w:pPr>
      <w:r w:rsidRPr="00415A45">
        <w:rPr>
          <w:rFonts w:cstheme="minorHAnsi"/>
          <w:sz w:val="32"/>
          <w:szCs w:val="32"/>
        </w:rPr>
        <w:t>А. П. Сумарокова с просьбой об издании собственного журнала — «Трудолюбивая пчела». Одним из первых условий, которые оговаривались в «Доношении», были цензурные границы — контроль за журналом не должен «касаться слогу». Ответ последовал 7 января следующего, 1759 года, за подписью И. И. Тауберта: цензором был назначен профессор астрономии Н. И. Попов, который должен был искать «…что противное в деле, а не в слоге», о чём обязывался извещать Сумарокова. Тираж должен был составлять 800 экземпляров. Первый же конфликт, связанный с цензурой, закончился победой Сумарокова: Канцелярия назначила новых цензоров — профессоров математики С. К. Котельникова и С. Я. Румовского.</w:t>
      </w:r>
    </w:p>
    <w:p w:rsidR="002A525E" w:rsidRDefault="002A525E" w:rsidP="002A525E">
      <w:pPr>
        <w:rPr>
          <w:sz w:val="32"/>
        </w:rPr>
      </w:pPr>
      <w:r w:rsidRPr="002A525E">
        <w:rPr>
          <w:sz w:val="32"/>
        </w:rPr>
        <w:t>Александр Петрович</w:t>
      </w:r>
      <w:r>
        <w:rPr>
          <w:sz w:val="32"/>
        </w:rPr>
        <w:t xml:space="preserve"> своими произведениями захватил все жанры классицизма от «</w:t>
      </w:r>
      <w:r w:rsidR="00415A45">
        <w:rPr>
          <w:sz w:val="32"/>
        </w:rPr>
        <w:t>высоког</w:t>
      </w:r>
      <w:r>
        <w:rPr>
          <w:sz w:val="32"/>
        </w:rPr>
        <w:t>о» до «</w:t>
      </w:r>
      <w:r w:rsidR="00415A45">
        <w:rPr>
          <w:sz w:val="32"/>
        </w:rPr>
        <w:t>низш</w:t>
      </w:r>
      <w:r>
        <w:rPr>
          <w:sz w:val="32"/>
        </w:rPr>
        <w:t>его», тем самым сделав литературу своего века понятной</w:t>
      </w:r>
      <w:r w:rsidR="00A85D62">
        <w:rPr>
          <w:sz w:val="32"/>
        </w:rPr>
        <w:t xml:space="preserve"> </w:t>
      </w:r>
      <w:r>
        <w:rPr>
          <w:sz w:val="32"/>
        </w:rPr>
        <w:t>для всех слоёв населения.</w:t>
      </w:r>
    </w:p>
    <w:p w:rsidR="00A85D62" w:rsidRDefault="00A85D62" w:rsidP="002A525E">
      <w:pPr>
        <w:rPr>
          <w:sz w:val="32"/>
        </w:rPr>
      </w:pPr>
      <w:r>
        <w:rPr>
          <w:sz w:val="32"/>
        </w:rPr>
        <w:t>Дру</w:t>
      </w:r>
      <w:r w:rsidR="00E02408">
        <w:rPr>
          <w:sz w:val="32"/>
        </w:rPr>
        <w:t xml:space="preserve">гим традиционным приверженником раннего классицизма считается </w:t>
      </w:r>
      <w:r w:rsidR="00E02408" w:rsidRPr="00E02408">
        <w:rPr>
          <w:sz w:val="32"/>
        </w:rPr>
        <w:t>Гавриил (Гаврила) Романович Державин</w:t>
      </w:r>
      <w:r w:rsidR="00E02408">
        <w:rPr>
          <w:sz w:val="32"/>
        </w:rPr>
        <w:t>.</w:t>
      </w:r>
    </w:p>
    <w:p w:rsidR="00E02408" w:rsidRDefault="00E02408" w:rsidP="00E02408">
      <w:pPr>
        <w:rPr>
          <w:sz w:val="32"/>
        </w:rPr>
      </w:pPr>
      <w:r>
        <w:rPr>
          <w:sz w:val="32"/>
        </w:rPr>
        <w:t xml:space="preserve">Державин родился </w:t>
      </w:r>
      <w:r w:rsidRPr="00E02408">
        <w:rPr>
          <w:sz w:val="32"/>
        </w:rPr>
        <w:t>3 [14] июля 1743</w:t>
      </w:r>
      <w:r>
        <w:rPr>
          <w:sz w:val="32"/>
        </w:rPr>
        <w:t>года</w:t>
      </w:r>
      <w:r w:rsidRPr="00E02408">
        <w:rPr>
          <w:sz w:val="32"/>
        </w:rPr>
        <w:t>, село Сокуры, Казанская губерния</w:t>
      </w:r>
      <w:r>
        <w:rPr>
          <w:sz w:val="32"/>
        </w:rPr>
        <w:t xml:space="preserve"> (Смерть: </w:t>
      </w:r>
      <w:r w:rsidRPr="00E02408">
        <w:rPr>
          <w:sz w:val="32"/>
        </w:rPr>
        <w:t>8 (20) июля 1816 (73 года)</w:t>
      </w:r>
      <w:r>
        <w:rPr>
          <w:sz w:val="32"/>
        </w:rPr>
        <w:t xml:space="preserve">)  Помимо литературы он активно занимался политической деятельностью  имел чин </w:t>
      </w:r>
      <w:r w:rsidRPr="00E02408">
        <w:rPr>
          <w:sz w:val="32"/>
        </w:rPr>
        <w:t>Генерал-прокурор Правительствующего Сената,</w:t>
      </w:r>
      <w:r>
        <w:rPr>
          <w:sz w:val="32"/>
        </w:rPr>
        <w:t xml:space="preserve"> </w:t>
      </w:r>
      <w:r w:rsidRPr="00E02408">
        <w:rPr>
          <w:sz w:val="32"/>
        </w:rPr>
        <w:t>Мин</w:t>
      </w:r>
      <w:r>
        <w:rPr>
          <w:sz w:val="32"/>
        </w:rPr>
        <w:t xml:space="preserve">истр юстиции Российской империи </w:t>
      </w:r>
      <w:r w:rsidRPr="00E02408">
        <w:rPr>
          <w:sz w:val="32"/>
        </w:rPr>
        <w:t>8 сентября 1802 года — 7 октября 1803 года</w:t>
      </w:r>
      <w:r>
        <w:rPr>
          <w:sz w:val="32"/>
        </w:rPr>
        <w:t xml:space="preserve">, также являлся </w:t>
      </w:r>
      <w:r w:rsidRPr="00E02408">
        <w:rPr>
          <w:sz w:val="32"/>
        </w:rPr>
        <w:t>и</w:t>
      </w:r>
      <w:r w:rsidR="006C2982">
        <w:rPr>
          <w:sz w:val="32"/>
        </w:rPr>
        <w:t xml:space="preserve">.о. президента Коммерц-коллегии </w:t>
      </w:r>
      <w:r w:rsidRPr="00E02408">
        <w:rPr>
          <w:sz w:val="32"/>
        </w:rPr>
        <w:t>1794 — 1796</w:t>
      </w:r>
      <w:r w:rsidR="006C2982">
        <w:rPr>
          <w:sz w:val="32"/>
        </w:rPr>
        <w:t xml:space="preserve">, после стал </w:t>
      </w:r>
      <w:r w:rsidRPr="00E02408">
        <w:rPr>
          <w:sz w:val="32"/>
        </w:rPr>
        <w:t>президент</w:t>
      </w:r>
      <w:r w:rsidR="006C2982">
        <w:rPr>
          <w:sz w:val="32"/>
        </w:rPr>
        <w:t>ом</w:t>
      </w:r>
      <w:r w:rsidRPr="00E02408">
        <w:rPr>
          <w:sz w:val="32"/>
        </w:rPr>
        <w:t xml:space="preserve"> Коммерц-коллегии</w:t>
      </w:r>
      <w:r w:rsidR="006C2982">
        <w:rPr>
          <w:sz w:val="32"/>
        </w:rPr>
        <w:t xml:space="preserve">, ещё имел следующие регалии: Сенатор Российской империи </w:t>
      </w:r>
      <w:r w:rsidRPr="00E02408">
        <w:rPr>
          <w:sz w:val="32"/>
        </w:rPr>
        <w:t>1793 — 7 октября 1803 года</w:t>
      </w:r>
      <w:r w:rsidR="006C2982">
        <w:rPr>
          <w:sz w:val="32"/>
        </w:rPr>
        <w:t>, Правитель Тамбовского наместничества 1786 — 1788, Правитель Олонецкого наместничества май 1784 — октябрь 1785 (первый в этой должности).</w:t>
      </w:r>
    </w:p>
    <w:p w:rsidR="006C2982" w:rsidRPr="006C2982" w:rsidRDefault="006C2982" w:rsidP="006C2982">
      <w:pPr>
        <w:rPr>
          <w:sz w:val="32"/>
        </w:rPr>
      </w:pPr>
      <w:r>
        <w:rPr>
          <w:sz w:val="32"/>
        </w:rPr>
        <w:t xml:space="preserve">Отец: </w:t>
      </w:r>
      <w:r w:rsidRPr="006C2982">
        <w:rPr>
          <w:sz w:val="32"/>
        </w:rPr>
        <w:t>Роман Николаевич Державин</w:t>
      </w:r>
    </w:p>
    <w:p w:rsidR="006C2982" w:rsidRPr="006C2982" w:rsidRDefault="006C2982" w:rsidP="006C2982">
      <w:pPr>
        <w:rPr>
          <w:sz w:val="32"/>
        </w:rPr>
      </w:pPr>
      <w:r>
        <w:rPr>
          <w:sz w:val="32"/>
        </w:rPr>
        <w:t xml:space="preserve">Мать: </w:t>
      </w:r>
      <w:r w:rsidRPr="006C2982">
        <w:rPr>
          <w:sz w:val="32"/>
        </w:rPr>
        <w:t>Фёкла Андреевна Козлова</w:t>
      </w:r>
    </w:p>
    <w:p w:rsidR="006C2982" w:rsidRPr="006C2982" w:rsidRDefault="006C2982" w:rsidP="006C2982">
      <w:pPr>
        <w:rPr>
          <w:sz w:val="32"/>
        </w:rPr>
      </w:pPr>
      <w:r>
        <w:rPr>
          <w:sz w:val="32"/>
        </w:rPr>
        <w:lastRenderedPageBreak/>
        <w:t xml:space="preserve">Супруга: </w:t>
      </w:r>
      <w:r w:rsidRPr="006C2982">
        <w:rPr>
          <w:sz w:val="32"/>
        </w:rPr>
        <w:t>Екатерина Яковлевна Бастидон;</w:t>
      </w:r>
    </w:p>
    <w:p w:rsidR="006C2982" w:rsidRDefault="006C2982" w:rsidP="006C2982">
      <w:pPr>
        <w:rPr>
          <w:sz w:val="32"/>
        </w:rPr>
      </w:pPr>
      <w:r w:rsidRPr="006C2982">
        <w:rPr>
          <w:sz w:val="32"/>
        </w:rPr>
        <w:t>Дарья Алексеевна Дьякова</w:t>
      </w:r>
      <w:r>
        <w:rPr>
          <w:sz w:val="32"/>
        </w:rPr>
        <w:t>.</w:t>
      </w:r>
    </w:p>
    <w:p w:rsidR="006C2982" w:rsidRPr="006C2982" w:rsidRDefault="006C2982" w:rsidP="006C2982">
      <w:pPr>
        <w:rPr>
          <w:sz w:val="32"/>
        </w:rPr>
      </w:pPr>
      <w:r>
        <w:rPr>
          <w:sz w:val="32"/>
        </w:rPr>
        <w:t>Несмотря на такую политическую занятость,</w:t>
      </w:r>
      <w:r w:rsidRPr="006C2982">
        <w:rPr>
          <w:sz w:val="32"/>
        </w:rPr>
        <w:t xml:space="preserve"> Державин не оставляет литературное поприще, создает оды «Бог» (1784), «Гром победы, раздавайся!» (1791, неофициальный Российский гимн), «Вельможа» (1794), «Водопад» (1798) и многие другие.</w:t>
      </w:r>
    </w:p>
    <w:p w:rsidR="006C2982" w:rsidRPr="006C2982" w:rsidRDefault="006C2982" w:rsidP="006C2982">
      <w:pPr>
        <w:rPr>
          <w:sz w:val="32"/>
        </w:rPr>
      </w:pPr>
      <w:r w:rsidRPr="006C2982">
        <w:rPr>
          <w:sz w:val="32"/>
        </w:rPr>
        <w:t>Гавриил Романович дружил с князем С. Ф. Голицыным и посещал у</w:t>
      </w:r>
      <w:r>
        <w:rPr>
          <w:sz w:val="32"/>
        </w:rPr>
        <w:t>садьбу Голицыных в Зубриловке</w:t>
      </w:r>
      <w:r w:rsidRPr="006C2982">
        <w:rPr>
          <w:sz w:val="32"/>
        </w:rPr>
        <w:t>. В известном стихотворении «Осень во время осады Очакова» (1788) Державин призывал друга побыстрей взять турецкую крепость и вернуться к семье:</w:t>
      </w:r>
    </w:p>
    <w:p w:rsidR="006C2982" w:rsidRPr="00415A45" w:rsidRDefault="00415A45" w:rsidP="006C2982">
      <w:pPr>
        <w:rPr>
          <w:rFonts w:cstheme="minorHAnsi"/>
          <w:sz w:val="32"/>
        </w:rPr>
      </w:pPr>
      <w:r>
        <w:rPr>
          <w:rFonts w:cstheme="minorHAnsi"/>
          <w:sz w:val="32"/>
        </w:rPr>
        <w:t>«</w:t>
      </w:r>
      <w:r w:rsidR="006C2982" w:rsidRPr="00415A45">
        <w:rPr>
          <w:rFonts w:cstheme="minorHAnsi"/>
          <w:sz w:val="32"/>
        </w:rPr>
        <w:t>И ты спеши скорей, Голицын!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Принесть в твой дом с оливой лавр.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‎Твоя супруга златовласа,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Пленира сердцем и лицом,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Давно желанного ждет гласа,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Когда ты к ней приедешь в дом;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Когда с горячностью обнимешь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Ты семерых твоих сынов,</w:t>
      </w:r>
    </w:p>
    <w:p w:rsidR="006C2982" w:rsidRPr="00415A45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На матерь нежны взоры вскинешь</w:t>
      </w:r>
    </w:p>
    <w:p w:rsidR="006C2982" w:rsidRDefault="006C2982" w:rsidP="006C2982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И в радости не сыщешь слов.</w:t>
      </w:r>
      <w:r w:rsidR="00415A45">
        <w:rPr>
          <w:rFonts w:cstheme="minorHAnsi"/>
          <w:sz w:val="32"/>
        </w:rPr>
        <w:t>»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Предназначение поэта, в понимании Г. Р. Державина — прославление великих поступков и порицание дурных. В оде «Фелица» он прославляет просвещённую монархию, которую олицетворяет правление Екатерины II. Умная, справедливая императрица противопоставляется алчным и корыстным придворным вельможам: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Едина ты лишь не обидишь,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Не оскорбляешь никого,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Дурачества сквозь пальцы видишь,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Лишь зла не терпишь одного…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 xml:space="preserve">Главным объектом поэтики Державина является человек как неповторимая индивидуальность во всём богатстве личных вкусов и пристрастий. Многие его оды </w:t>
      </w:r>
      <w:r w:rsidRPr="00415A45">
        <w:rPr>
          <w:rFonts w:cstheme="minorHAnsi"/>
          <w:sz w:val="32"/>
        </w:rPr>
        <w:lastRenderedPageBreak/>
        <w:t>имеют философский характер, в них обсуждается место и предназначение человека на земле, проблемы жизни и смерти: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Я связь миров повсюду сущих,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Я крайня степень вещества;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Я средоточие живущих,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Черта начальна божества;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Я телом в прахе истлеваю,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Умом громам повелеваю,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Я царь — я раб — я червь — я Бог!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Но, будучи я столь чудесен,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Отколе происшёл? — безвестен: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А сам собой я быть не мог.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Ода «Бог», (1784)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Державин создаёт ряд образцов лирических стихотворений, в которых философская напряженность его од сочетается с эмоциональным отношением к описываемым событиям. В стихотворении «Снигирь» (1800) Державин оплакивает кончину Александра Суворова: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Что ты заводишь песню военну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Флейте подобно, милый снигирь?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С кем мы пойдём войной на Гиену?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Кто теперь вождь наш? Кто богатырь?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Сильный где, храбрый, быстрый Суворов?</w:t>
      </w:r>
    </w:p>
    <w:p w:rsid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Северны громы в гробе лежат.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Картинность является одной из главных особенностей поэзии Державина, которую называли "говорящей живописью". Как писала Е. Я. Данько, "Державин обладал необыкновенным даром проникаться замыслом живописца и в плане этого замысла создавать свои поэтические образы, более соверше</w:t>
      </w:r>
      <w:r w:rsidR="00086DB5">
        <w:rPr>
          <w:rFonts w:cstheme="minorHAnsi"/>
          <w:sz w:val="32"/>
        </w:rPr>
        <w:t>нные, чем их первоисточники".</w:t>
      </w:r>
      <w:r w:rsidRPr="00415A45">
        <w:rPr>
          <w:rFonts w:cstheme="minorHAnsi"/>
          <w:sz w:val="32"/>
        </w:rPr>
        <w:t xml:space="preserve"> В 1788 году в Тамбове у Державина</w:t>
      </w:r>
      <w:r w:rsidR="00086DB5">
        <w:rPr>
          <w:rFonts w:cstheme="minorHAnsi"/>
          <w:sz w:val="32"/>
        </w:rPr>
        <w:t xml:space="preserve"> имелось собрание из 40 гравюр</w:t>
      </w:r>
      <w:bookmarkStart w:id="0" w:name="_GoBack"/>
      <w:bookmarkEnd w:id="0"/>
      <w:r w:rsidRPr="00415A45">
        <w:rPr>
          <w:rFonts w:cstheme="minorHAnsi"/>
          <w:sz w:val="32"/>
        </w:rPr>
        <w:t xml:space="preserve">, в числе которых 13 листов были исполнены по оригиналам Анжелики Кауфман и 11 листов по оригиналам Бенджамина Веста. Державин попал под </w:t>
      </w:r>
      <w:r w:rsidRPr="00415A45">
        <w:rPr>
          <w:rFonts w:cstheme="minorHAnsi"/>
          <w:sz w:val="32"/>
        </w:rPr>
        <w:lastRenderedPageBreak/>
        <w:t>обаяние изящного, часто сентиментального неоклассицизма Кауфман, выразив свое отношение к художнице в стихотворении "К Анжелике Кауфман" (1795):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Живописица преславна,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Кауфман! Подруга муз!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Если в кисть твою влиянна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Свыше живость, чувтво, вкус &lt;...&gt;</w:t>
      </w:r>
    </w:p>
    <w:p w:rsid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Присутствие репродуцированных картин Бенджамина Веста объясняется интересом Державина к истории. Вест, получивший от Георга III официальный титул "исторический живописец его величества", был одним из первых живописцев, специализировавшихся на историческом жанре. Из 40 гравюр, собранных Державиным, 12 изображали обстоятельства, связанные с гибелью прославленных героев и героинь прошлого. Еще 13 показывали остродраматические моменты из древней истории и мифологии. Были у Державина и две работы русского художника Гаврилы Скородумова - "Клеопатра" и "Артемисия".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Перед своей смертью Державин начинает писать оду РУИНА ЧТИ, от которой до нас дошло только начало: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Река времён в своём стремленьи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Уносит все дела людей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И топит в пропасти забвенья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Народы, царства и царей.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А если что и остаётся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Чрез звуки лиры и трубы,</w:t>
      </w:r>
    </w:p>
    <w:p w:rsidR="00415A45" w:rsidRP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То вечности жерлом пожрётся</w:t>
      </w:r>
    </w:p>
    <w:p w:rsid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И общей не уйдёт судьбы!</w:t>
      </w:r>
    </w:p>
    <w:p w:rsidR="00415A45" w:rsidRDefault="00415A45" w:rsidP="00415A45">
      <w:pPr>
        <w:rPr>
          <w:rFonts w:cstheme="minorHAnsi"/>
          <w:sz w:val="32"/>
        </w:rPr>
      </w:pPr>
      <w:r w:rsidRPr="00415A45">
        <w:rPr>
          <w:rFonts w:cstheme="minorHAnsi"/>
          <w:sz w:val="32"/>
        </w:rPr>
        <w:t>Гавриил Романович</w:t>
      </w:r>
      <w:r>
        <w:rPr>
          <w:rFonts w:cstheme="minorHAnsi"/>
          <w:sz w:val="32"/>
        </w:rPr>
        <w:t xml:space="preserve"> писал в «высоком» жанре классицизма, что позволило российской литературе выйти на новый уровень и прославиться в Европе.</w:t>
      </w:r>
    </w:p>
    <w:p w:rsidR="00415A45" w:rsidRDefault="00415A45" w:rsidP="00415A45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Как и в античной Греции </w:t>
      </w:r>
      <w:r w:rsidR="00BE7DEC">
        <w:rPr>
          <w:rFonts w:cstheme="minorHAnsi"/>
          <w:sz w:val="32"/>
        </w:rPr>
        <w:t>без эмоциональной статичной скульптуре пришла на замену динамичная и чувственная, тем самым углубив смысл стиля и усложнив задачу классицистов, так и через много тысячелетий литература быстро изменила курс классицистов.</w:t>
      </w:r>
    </w:p>
    <w:p w:rsidR="00BE7DEC" w:rsidRDefault="00BE7DEC" w:rsidP="00415A45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Отрицательные персонажи комедий искажённо толкуют свои права и обязанности. Так госпожа Простакова в комедии Фонвизина «Недоросль» извращает смысл указа </w:t>
      </w:r>
      <w:r>
        <w:rPr>
          <w:rFonts w:cstheme="minorHAnsi"/>
          <w:sz w:val="32"/>
        </w:rPr>
        <w:lastRenderedPageBreak/>
        <w:t xml:space="preserve">о вольности дворянства, понимая вольность как полную, безотчётную власть над крепостными без каких-либо нравственных, общественных и иных </w:t>
      </w:r>
      <w:r w:rsidR="008A296F">
        <w:rPr>
          <w:rFonts w:cstheme="minorHAnsi"/>
          <w:sz w:val="32"/>
        </w:rPr>
        <w:t xml:space="preserve">ограничений. </w:t>
      </w:r>
      <w:r>
        <w:rPr>
          <w:rFonts w:cstheme="minorHAnsi"/>
          <w:sz w:val="32"/>
        </w:rPr>
        <w:t xml:space="preserve"> </w:t>
      </w:r>
      <w:r w:rsidR="00FB6DA9">
        <w:rPr>
          <w:rFonts w:cstheme="minorHAnsi"/>
          <w:sz w:val="32"/>
        </w:rPr>
        <w:t>Она полагает своим законом единый произвол и говорит, что дворянин волен, когда захочет, сделать с крепостными всё, что пожелает. По этому поводу положительный герой, Стародум, воплощающий подлинный разум, иронически восклицает: «Мастерица толковать указы!»</w:t>
      </w:r>
    </w:p>
    <w:p w:rsidR="00F143B4" w:rsidRDefault="00FB6DA9" w:rsidP="00415A45">
      <w:pPr>
        <w:rPr>
          <w:rFonts w:cstheme="minorHAnsi"/>
          <w:sz w:val="32"/>
        </w:rPr>
      </w:pPr>
      <w:r>
        <w:rPr>
          <w:rFonts w:cstheme="minorHAnsi"/>
          <w:sz w:val="32"/>
        </w:rPr>
        <w:t>На примере Простаковой Фонвизин убеждает читателей, что многими движут не высокие и прекрасные чувства, гармонично сочетаемые с высшим разумом, а низкие и</w:t>
      </w:r>
      <w:r w:rsidR="00B32A43">
        <w:rPr>
          <w:rFonts w:cstheme="minorHAnsi"/>
          <w:sz w:val="32"/>
        </w:rPr>
        <w:t xml:space="preserve"> разумные понятия им не ведомы.</w:t>
      </w:r>
      <w:r w:rsidR="00572FB4">
        <w:rPr>
          <w:rFonts w:cstheme="minorHAnsi"/>
          <w:sz w:val="32"/>
        </w:rPr>
        <w:t xml:space="preserve"> Простакова хотела сказать, что закон оправдывает её беззаконие. В этой бессмыслице, на самом деле, содержится весь смысл «Недоросля». Так автор поднимает все проблемы устройства России и мыслей её народа, через образ Простаковой он обращает внимание не только на вольность дворян, но и на самодурство правительства ведь образ Простаковой схож с образом Екатерины </w:t>
      </w:r>
      <w:r w:rsidR="00572FB4">
        <w:rPr>
          <w:rFonts w:cstheme="minorHAnsi"/>
          <w:sz w:val="32"/>
          <w:lang w:val="en-US"/>
        </w:rPr>
        <w:t>II</w:t>
      </w:r>
      <w:r w:rsidR="00572FB4">
        <w:rPr>
          <w:rFonts w:cstheme="minorHAnsi"/>
          <w:sz w:val="32"/>
        </w:rPr>
        <w:t>, чьи пороки автор изучил с близкого расстояния</w:t>
      </w:r>
      <w:r w:rsidR="002A4E61">
        <w:rPr>
          <w:rFonts w:cstheme="minorHAnsi"/>
          <w:sz w:val="32"/>
        </w:rPr>
        <w:t xml:space="preserve"> и прочув</w:t>
      </w:r>
      <w:r w:rsidR="00572FB4">
        <w:rPr>
          <w:rFonts w:cstheme="minorHAnsi"/>
          <w:sz w:val="32"/>
        </w:rPr>
        <w:t>ств</w:t>
      </w:r>
      <w:r w:rsidR="002A4E61">
        <w:rPr>
          <w:rFonts w:cstheme="minorHAnsi"/>
          <w:sz w:val="32"/>
        </w:rPr>
        <w:t>о</w:t>
      </w:r>
      <w:r w:rsidR="00572FB4">
        <w:rPr>
          <w:rFonts w:cstheme="minorHAnsi"/>
          <w:sz w:val="32"/>
        </w:rPr>
        <w:t>вал на себе</w:t>
      </w:r>
      <w:r w:rsidR="002A4E61">
        <w:rPr>
          <w:rFonts w:cstheme="minorHAnsi"/>
          <w:sz w:val="32"/>
        </w:rPr>
        <w:t>. Теперь задача автора состоит в том, чтобы через образ резко отрицательных героев образовывать, но все произведения позднего классицизма не лишены и положительных героев</w:t>
      </w:r>
      <w:r w:rsidR="00F143B4">
        <w:rPr>
          <w:rFonts w:cstheme="minorHAnsi"/>
          <w:sz w:val="32"/>
        </w:rPr>
        <w:t xml:space="preserve"> таких, как Стародум</w:t>
      </w:r>
      <w:r w:rsidR="002A4E61">
        <w:rPr>
          <w:rFonts w:cstheme="minorHAnsi"/>
          <w:sz w:val="32"/>
        </w:rPr>
        <w:t>. В основе произведений классицистов этого периода больше не лежит однообразный смысл идеального мира с использованием эпитетов, олицетворений</w:t>
      </w:r>
      <w:r w:rsidR="00F143B4">
        <w:rPr>
          <w:rFonts w:cstheme="minorHAnsi"/>
          <w:sz w:val="32"/>
        </w:rPr>
        <w:t xml:space="preserve"> и т.д., теперь всё построено на антитезах и градации.</w:t>
      </w:r>
    </w:p>
    <w:p w:rsidR="00FB6DA9" w:rsidRDefault="002A4E61" w:rsidP="00F143B4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 </w:t>
      </w:r>
      <w:r w:rsidR="00F143B4">
        <w:rPr>
          <w:rFonts w:cstheme="minorHAnsi"/>
          <w:sz w:val="32"/>
        </w:rPr>
        <w:t xml:space="preserve">Дени́с Ива́нович Фонви́зин родился </w:t>
      </w:r>
      <w:r w:rsidR="00F143B4" w:rsidRPr="00F143B4">
        <w:rPr>
          <w:rFonts w:cstheme="minorHAnsi"/>
          <w:sz w:val="32"/>
        </w:rPr>
        <w:t>3 [14] апреля 1745</w:t>
      </w:r>
      <w:r w:rsidR="00F143B4">
        <w:rPr>
          <w:rFonts w:cstheme="minorHAnsi"/>
          <w:sz w:val="32"/>
        </w:rPr>
        <w:t xml:space="preserve"> года</w:t>
      </w:r>
      <w:r w:rsidR="00F143B4" w:rsidRPr="00F143B4">
        <w:rPr>
          <w:rFonts w:cstheme="minorHAnsi"/>
          <w:sz w:val="32"/>
        </w:rPr>
        <w:t>, Москва</w:t>
      </w:r>
      <w:r w:rsidR="00F143B4">
        <w:rPr>
          <w:rFonts w:cstheme="minorHAnsi"/>
          <w:sz w:val="32"/>
        </w:rPr>
        <w:t xml:space="preserve"> (Дата смерти: 1 (12) декабря 1792 года </w:t>
      </w:r>
      <w:r w:rsidR="00F143B4" w:rsidRPr="00F143B4">
        <w:rPr>
          <w:rFonts w:cstheme="minorHAnsi"/>
          <w:sz w:val="32"/>
        </w:rPr>
        <w:t>(47 лет)</w:t>
      </w:r>
      <w:r w:rsidR="00F143B4">
        <w:rPr>
          <w:rFonts w:cstheme="minorHAnsi"/>
          <w:sz w:val="32"/>
        </w:rPr>
        <w:t>). С</w:t>
      </w:r>
      <w:r w:rsidR="00F143B4" w:rsidRPr="00F143B4">
        <w:rPr>
          <w:rFonts w:cstheme="minorHAnsi"/>
          <w:sz w:val="32"/>
        </w:rPr>
        <w:t>оздатель русской бытовой комедии. Секретарь главы русской дипломатии Н. И. Панина, статский советник. Старший брат сенатора П. И. Фонвизина.</w:t>
      </w:r>
      <w:r w:rsidR="00F143B4">
        <w:rPr>
          <w:rFonts w:cstheme="minorHAnsi"/>
          <w:sz w:val="32"/>
        </w:rPr>
        <w:t xml:space="preserve"> </w:t>
      </w:r>
      <w:r w:rsidR="00F143B4" w:rsidRPr="00F143B4">
        <w:rPr>
          <w:rFonts w:cstheme="minorHAnsi"/>
          <w:sz w:val="32"/>
        </w:rPr>
        <w:t>Родился в семье Ивана Андреевича Фонвизина, образ которого позже воплотил в своём любимом герое Стародуме в произведении «Недоросль».</w:t>
      </w:r>
    </w:p>
    <w:p w:rsidR="00B452CF" w:rsidRDefault="00B452CF" w:rsidP="00F143B4">
      <w:pPr>
        <w:rPr>
          <w:rFonts w:cstheme="minorHAnsi"/>
          <w:sz w:val="32"/>
        </w:rPr>
      </w:pPr>
      <w:r w:rsidRPr="00B452CF">
        <w:rPr>
          <w:rFonts w:cstheme="minorHAnsi"/>
          <w:sz w:val="32"/>
        </w:rPr>
        <w:t xml:space="preserve">В 1755—1760 годах учился в дворянской гимназии при Московском университете, затем в течение года — на философском факультете университета. В 1760 году в числе лучших гимназистов Фонвизин и его брат Павел прибыли в Петербург. Здесь он познакомился с Ломоносовым, с первым руководителем русского театра Сумароковым и впервые увидел театральное представление, бывшее пьесой «Генрих и </w:t>
      </w:r>
      <w:proofErr w:type="spellStart"/>
      <w:r w:rsidRPr="00B452CF">
        <w:rPr>
          <w:rFonts w:cstheme="minorHAnsi"/>
          <w:sz w:val="32"/>
        </w:rPr>
        <w:t>Пернилл</w:t>
      </w:r>
      <w:proofErr w:type="spellEnd"/>
      <w:r w:rsidRPr="00B452CF">
        <w:rPr>
          <w:rFonts w:cstheme="minorHAnsi"/>
          <w:sz w:val="32"/>
        </w:rPr>
        <w:t xml:space="preserve">» датского писателя, основоположника датской драмы Людвига </w:t>
      </w:r>
      <w:proofErr w:type="spellStart"/>
      <w:r w:rsidRPr="00B452CF">
        <w:rPr>
          <w:rFonts w:cstheme="minorHAnsi"/>
          <w:sz w:val="32"/>
        </w:rPr>
        <w:t>Хольберга</w:t>
      </w:r>
      <w:proofErr w:type="spellEnd"/>
      <w:r w:rsidRPr="00B452CF">
        <w:rPr>
          <w:rFonts w:cstheme="minorHAnsi"/>
          <w:sz w:val="32"/>
        </w:rPr>
        <w:t xml:space="preserve">. В 1761 году по заказу одного из московских книготорговцев Фонвизин перевёл с немецкого басни </w:t>
      </w:r>
      <w:proofErr w:type="spellStart"/>
      <w:r w:rsidRPr="00B452CF">
        <w:rPr>
          <w:rFonts w:cstheme="minorHAnsi"/>
          <w:sz w:val="32"/>
        </w:rPr>
        <w:t>Хольберга</w:t>
      </w:r>
      <w:proofErr w:type="spellEnd"/>
      <w:r w:rsidRPr="00B452CF">
        <w:rPr>
          <w:rFonts w:cstheme="minorHAnsi"/>
          <w:sz w:val="32"/>
        </w:rPr>
        <w:t xml:space="preserve">. Затем, в 1762 году, он переводит политико-дидактический роман французского писателя аббата </w:t>
      </w:r>
      <w:proofErr w:type="spellStart"/>
      <w:r w:rsidRPr="00B452CF">
        <w:rPr>
          <w:rFonts w:cstheme="minorHAnsi"/>
          <w:sz w:val="32"/>
        </w:rPr>
        <w:t>Террасона</w:t>
      </w:r>
      <w:proofErr w:type="spellEnd"/>
      <w:r w:rsidRPr="00B452CF">
        <w:rPr>
          <w:rFonts w:cstheme="minorHAnsi"/>
          <w:sz w:val="32"/>
        </w:rPr>
        <w:t xml:space="preserve"> «Геройская добродетель или жизнь </w:t>
      </w:r>
      <w:proofErr w:type="spellStart"/>
      <w:r w:rsidRPr="00B452CF">
        <w:rPr>
          <w:rFonts w:cstheme="minorHAnsi"/>
          <w:sz w:val="32"/>
        </w:rPr>
        <w:t>Сифа</w:t>
      </w:r>
      <w:proofErr w:type="spellEnd"/>
      <w:r w:rsidRPr="00B452CF">
        <w:rPr>
          <w:rFonts w:cstheme="minorHAnsi"/>
          <w:sz w:val="32"/>
        </w:rPr>
        <w:t>, царя египетского», написанный в манере знаменитого «</w:t>
      </w:r>
      <w:proofErr w:type="spellStart"/>
      <w:r w:rsidRPr="00B452CF">
        <w:rPr>
          <w:rFonts w:cstheme="minorHAnsi"/>
          <w:sz w:val="32"/>
        </w:rPr>
        <w:t>Телемака</w:t>
      </w:r>
      <w:proofErr w:type="spellEnd"/>
      <w:r w:rsidRPr="00B452CF">
        <w:rPr>
          <w:rFonts w:cstheme="minorHAnsi"/>
          <w:sz w:val="32"/>
        </w:rPr>
        <w:t xml:space="preserve">» </w:t>
      </w:r>
      <w:proofErr w:type="spellStart"/>
      <w:r w:rsidRPr="00B452CF">
        <w:rPr>
          <w:rFonts w:cstheme="minorHAnsi"/>
          <w:sz w:val="32"/>
        </w:rPr>
        <w:t>Фенелона</w:t>
      </w:r>
      <w:proofErr w:type="spellEnd"/>
      <w:r w:rsidRPr="00B452CF">
        <w:rPr>
          <w:rFonts w:cstheme="minorHAnsi"/>
          <w:sz w:val="32"/>
        </w:rPr>
        <w:t>, трагедию Вольтера «</w:t>
      </w:r>
      <w:proofErr w:type="spellStart"/>
      <w:r w:rsidRPr="00B452CF">
        <w:rPr>
          <w:rFonts w:cstheme="minorHAnsi"/>
          <w:sz w:val="32"/>
        </w:rPr>
        <w:t>Альзира</w:t>
      </w:r>
      <w:proofErr w:type="spellEnd"/>
      <w:r w:rsidRPr="00B452CF">
        <w:rPr>
          <w:rFonts w:cstheme="minorHAnsi"/>
          <w:sz w:val="32"/>
        </w:rPr>
        <w:t xml:space="preserve"> или американцы», «Метаморфозы» Овидия; в 1769 году сентиментальную повесть </w:t>
      </w:r>
      <w:proofErr w:type="spellStart"/>
      <w:r w:rsidRPr="00B452CF">
        <w:rPr>
          <w:rFonts w:cstheme="minorHAnsi"/>
          <w:sz w:val="32"/>
        </w:rPr>
        <w:lastRenderedPageBreak/>
        <w:t>Грессе</w:t>
      </w:r>
      <w:proofErr w:type="spellEnd"/>
      <w:r w:rsidRPr="00B452CF">
        <w:rPr>
          <w:rFonts w:cstheme="minorHAnsi"/>
          <w:sz w:val="32"/>
        </w:rPr>
        <w:t xml:space="preserve"> «Сидней и </w:t>
      </w:r>
      <w:proofErr w:type="spellStart"/>
      <w:r w:rsidRPr="00B452CF">
        <w:rPr>
          <w:rFonts w:cstheme="minorHAnsi"/>
          <w:sz w:val="32"/>
        </w:rPr>
        <w:t>Силли</w:t>
      </w:r>
      <w:proofErr w:type="spellEnd"/>
      <w:r w:rsidRPr="00B452CF">
        <w:rPr>
          <w:rFonts w:cstheme="minorHAnsi"/>
          <w:sz w:val="32"/>
        </w:rPr>
        <w:t xml:space="preserve"> или благодеяния и благодарность», получившую у Фонвизина название «</w:t>
      </w:r>
      <w:proofErr w:type="spellStart"/>
      <w:r w:rsidRPr="00B452CF">
        <w:rPr>
          <w:rFonts w:cstheme="minorHAnsi"/>
          <w:sz w:val="32"/>
        </w:rPr>
        <w:t>Корион</w:t>
      </w:r>
      <w:proofErr w:type="spellEnd"/>
      <w:r w:rsidRPr="00B452CF">
        <w:rPr>
          <w:rFonts w:cstheme="minorHAnsi"/>
          <w:sz w:val="32"/>
        </w:rPr>
        <w:t>».</w:t>
      </w:r>
    </w:p>
    <w:p w:rsidR="00B452CF" w:rsidRDefault="00B452CF" w:rsidP="00F143B4">
      <w:pPr>
        <w:rPr>
          <w:rFonts w:cstheme="minorHAnsi"/>
          <w:sz w:val="32"/>
        </w:rPr>
      </w:pPr>
      <w:r w:rsidRPr="00B452CF">
        <w:rPr>
          <w:rFonts w:cstheme="minorHAnsi"/>
          <w:sz w:val="32"/>
        </w:rPr>
        <w:t>Одновременно с переводами стали появляться и оригинальные произведения Фонвизина, окрашенные в резко сатирические тона. Так, предположительно к 1760-м годам относится не опубликованная при жизни автора пьеса, так называемый «ранний „</w:t>
      </w:r>
      <w:proofErr w:type="gramStart"/>
      <w:r w:rsidRPr="00B452CF">
        <w:rPr>
          <w:rFonts w:cstheme="minorHAnsi"/>
          <w:sz w:val="32"/>
        </w:rPr>
        <w:t>Недоросль“</w:t>
      </w:r>
      <w:proofErr w:type="gramEnd"/>
      <w:r w:rsidRPr="00B452CF">
        <w:rPr>
          <w:rFonts w:cstheme="minorHAnsi"/>
          <w:sz w:val="32"/>
        </w:rPr>
        <w:t xml:space="preserve">», впервые изданная только в томе 9-10 серии «Литературное наследство» в 1933 году. Её действующие лица — прообразы персонажей знаменитого «Недоросля». Так, Аксен схож с </w:t>
      </w:r>
      <w:proofErr w:type="spellStart"/>
      <w:r w:rsidRPr="00B452CF">
        <w:rPr>
          <w:rFonts w:cstheme="minorHAnsi"/>
          <w:sz w:val="32"/>
        </w:rPr>
        <w:t>Простаковым</w:t>
      </w:r>
      <w:proofErr w:type="spellEnd"/>
      <w:r w:rsidRPr="00B452CF">
        <w:rPr>
          <w:rFonts w:cstheme="minorHAnsi"/>
          <w:sz w:val="32"/>
        </w:rPr>
        <w:t xml:space="preserve">, Улита с </w:t>
      </w:r>
      <w:proofErr w:type="spellStart"/>
      <w:r w:rsidRPr="00B452CF">
        <w:rPr>
          <w:rFonts w:cstheme="minorHAnsi"/>
          <w:sz w:val="32"/>
        </w:rPr>
        <w:t>Простаковой</w:t>
      </w:r>
      <w:proofErr w:type="spellEnd"/>
      <w:r w:rsidRPr="00B452CF">
        <w:rPr>
          <w:rFonts w:cstheme="minorHAnsi"/>
          <w:sz w:val="32"/>
        </w:rPr>
        <w:t>, а Иванушка — с Митрофаном.</w:t>
      </w:r>
    </w:p>
    <w:p w:rsidR="00B452CF" w:rsidRDefault="00B452CF" w:rsidP="00F143B4">
      <w:pPr>
        <w:rPr>
          <w:rFonts w:cstheme="minorHAnsi"/>
          <w:sz w:val="32"/>
        </w:rPr>
      </w:pPr>
      <w:r>
        <w:rPr>
          <w:rFonts w:cstheme="minorHAnsi"/>
          <w:sz w:val="32"/>
        </w:rPr>
        <w:t xml:space="preserve">Денис Иванович </w:t>
      </w:r>
      <w:r w:rsidRPr="00B452CF">
        <w:rPr>
          <w:rFonts w:cstheme="minorHAnsi"/>
          <w:sz w:val="32"/>
        </w:rPr>
        <w:t>Он сделался постоянным участником кружка русских вольнодумцев, собиравшихся в доме князя Козловского. В комедии «Бригадир» действуют две семьи провинциальных помещиков. Образ Ивана, сына бригадира, неистового галломана, занимает центральное место.</w:t>
      </w:r>
    </w:p>
    <w:p w:rsidR="00B452CF" w:rsidRDefault="00B452CF" w:rsidP="00F143B4">
      <w:pPr>
        <w:rPr>
          <w:rFonts w:cstheme="minorHAnsi"/>
          <w:sz w:val="32"/>
        </w:rPr>
      </w:pPr>
      <w:r w:rsidRPr="00B452CF">
        <w:rPr>
          <w:rFonts w:cstheme="minorHAnsi"/>
          <w:sz w:val="32"/>
        </w:rPr>
        <w:t>В 1769 году Фонвизин перешёл на службу к Панину, сделавшись, в качестве его секретаря, одним из наиболее близких и доверенных лиц. Перед смертью Панина Фонвизин, по его непосредственным указаниям, составил «Рассуждение о истребившейся в России совсем всякой форме государственного правления и от того о зыблемом состоянии как империи, так и самых государей». Это произведение содержит исключительно резкую картину деспотического режима Екатерины и её фаворитов, требует конституционных преобразований и прямо угрожает в противном случае насильственным переворотом.</w:t>
      </w:r>
    </w:p>
    <w:p w:rsidR="00B452CF" w:rsidRDefault="00B452CF" w:rsidP="00F143B4">
      <w:pPr>
        <w:rPr>
          <w:rFonts w:cstheme="minorHAnsi"/>
          <w:sz w:val="32"/>
        </w:rPr>
      </w:pPr>
      <w:r w:rsidRPr="00B452CF">
        <w:rPr>
          <w:rFonts w:cstheme="minorHAnsi"/>
          <w:sz w:val="32"/>
        </w:rPr>
        <w:t>Одним из лучших произведений русской публицистики является «Рассуждение о непременных государственных законах» (конец 1782 — начало 1783 гг.). Предназначалось оно для воспитанника Никиты Панина — будущего императора Павла Петровича. Говоря о крепостном праве, Фонвизин считает необходимым не уничтожение его, а введение в «пределы умеренности». Его пугала возможность новой пугачёвщины, необходимо пойти на уступки, чтобы избегнуть дальнейших потрясений. Отсюда основное требование — введение «фундаментальных законов», соблюдение которых необходимо и для монарха. Наиболее впечатляющим является нарисованная писателем-сатириком картина современной ему действительности: безграничный произвол, охвативший все органы государственного управления.</w:t>
      </w:r>
    </w:p>
    <w:p w:rsidR="00B452CF" w:rsidRDefault="00B452CF" w:rsidP="00F143B4">
      <w:pPr>
        <w:rPr>
          <w:rFonts w:cstheme="minorHAnsi"/>
          <w:sz w:val="32"/>
        </w:rPr>
      </w:pPr>
      <w:r w:rsidRPr="00B452CF">
        <w:rPr>
          <w:rFonts w:cstheme="minorHAnsi"/>
          <w:sz w:val="32"/>
        </w:rPr>
        <w:t xml:space="preserve">Литературное наследие последнего периода жизни писателя состоит главным образом из статей для журнала и из драматических произведений: комедии «Выбор гувернера» и драматического фельетона «Разговор у княгини </w:t>
      </w:r>
      <w:proofErr w:type="spellStart"/>
      <w:r w:rsidRPr="00B452CF">
        <w:rPr>
          <w:rFonts w:cstheme="minorHAnsi"/>
          <w:sz w:val="32"/>
        </w:rPr>
        <w:t>Халдиной</w:t>
      </w:r>
      <w:proofErr w:type="spellEnd"/>
      <w:r w:rsidRPr="00B452CF">
        <w:rPr>
          <w:rFonts w:cstheme="minorHAnsi"/>
          <w:sz w:val="32"/>
        </w:rPr>
        <w:t>». Кроме того, в последние годы своей жизни он работал над автобиографией «Чистосердечное признание».</w:t>
      </w:r>
    </w:p>
    <w:p w:rsidR="00B452CF" w:rsidRDefault="00B452CF" w:rsidP="00F143B4">
      <w:pPr>
        <w:rPr>
          <w:rFonts w:cstheme="minorHAnsi"/>
          <w:sz w:val="32"/>
        </w:rPr>
      </w:pPr>
      <w:r>
        <w:rPr>
          <w:rFonts w:cstheme="minorHAnsi"/>
          <w:sz w:val="32"/>
        </w:rPr>
        <w:lastRenderedPageBreak/>
        <w:t>Денис Иванович, по классификации классицизма, образованного ещё в начале его развития, писал в «средне» и «низшем» жанрах, однако его произведения не имели поверхностного и простого смысла, они сделал</w:t>
      </w:r>
      <w:r w:rsidR="002F4E6F">
        <w:rPr>
          <w:rFonts w:cstheme="minorHAnsi"/>
          <w:sz w:val="32"/>
        </w:rPr>
        <w:t>ись более общественными, но высокими, полностью отражающие глубину идей нового веяния.</w:t>
      </w:r>
      <w:r>
        <w:rPr>
          <w:rFonts w:cstheme="minorHAnsi"/>
          <w:sz w:val="32"/>
        </w:rPr>
        <w:t xml:space="preserve"> </w:t>
      </w:r>
    </w:p>
    <w:p w:rsidR="00F143B4" w:rsidRPr="00572FB4" w:rsidRDefault="00F143B4" w:rsidP="00F143B4">
      <w:pPr>
        <w:rPr>
          <w:rFonts w:cstheme="minorHAnsi"/>
          <w:sz w:val="32"/>
        </w:rPr>
      </w:pPr>
    </w:p>
    <w:p w:rsidR="00E02408" w:rsidRDefault="00E02408" w:rsidP="00E02408">
      <w:pPr>
        <w:rPr>
          <w:sz w:val="32"/>
        </w:rPr>
      </w:pPr>
    </w:p>
    <w:p w:rsidR="002A525E" w:rsidRDefault="002A525E" w:rsidP="002A525E">
      <w:pPr>
        <w:rPr>
          <w:sz w:val="32"/>
        </w:rPr>
      </w:pPr>
    </w:p>
    <w:p w:rsidR="00D44EDE" w:rsidRPr="00805C4C" w:rsidRDefault="00D44EDE" w:rsidP="00D44EDE">
      <w:pPr>
        <w:rPr>
          <w:sz w:val="32"/>
        </w:rPr>
      </w:pPr>
    </w:p>
    <w:sectPr w:rsidR="00D44EDE" w:rsidRPr="00805C4C" w:rsidSect="00805C4C">
      <w:pgSz w:w="11906" w:h="16838"/>
      <w:pgMar w:top="170" w:right="113" w:bottom="170" w:left="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C4C"/>
    <w:rsid w:val="00086DB5"/>
    <w:rsid w:val="002A4E61"/>
    <w:rsid w:val="002A525E"/>
    <w:rsid w:val="002F4E6F"/>
    <w:rsid w:val="00415A45"/>
    <w:rsid w:val="00572FB4"/>
    <w:rsid w:val="006A3701"/>
    <w:rsid w:val="006C2982"/>
    <w:rsid w:val="00805C4C"/>
    <w:rsid w:val="008A296F"/>
    <w:rsid w:val="009673AD"/>
    <w:rsid w:val="00A85D62"/>
    <w:rsid w:val="00B32A43"/>
    <w:rsid w:val="00B452CF"/>
    <w:rsid w:val="00BE7DEC"/>
    <w:rsid w:val="00D44EDE"/>
    <w:rsid w:val="00E02408"/>
    <w:rsid w:val="00F143B4"/>
    <w:rsid w:val="00FB6DA9"/>
    <w:rsid w:val="00FC015A"/>
    <w:rsid w:val="00FF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9C1FD-B07D-413E-9F06-84D80A29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5B535-AD0E-4617-BFA2-48C47F6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2017-11-29T07:42:00Z</dcterms:created>
  <dcterms:modified xsi:type="dcterms:W3CDTF">2017-11-29T08:13:00Z</dcterms:modified>
</cp:coreProperties>
</file>