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79" w:rsidRPr="00B02574" w:rsidRDefault="00C22F79" w:rsidP="00B025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Тема урока: </w:t>
      </w:r>
      <w:r w:rsidR="00B02574"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Квадратичная функция. Преобразования графика</w:t>
      </w:r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2F79" w:rsidRPr="00B02574" w:rsidRDefault="00C22F79" w:rsidP="00B025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Тип урока: </w:t>
      </w:r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и систематизация изученного материала.</w:t>
      </w:r>
    </w:p>
    <w:p w:rsidR="00C22F79" w:rsidRPr="00B02574" w:rsidRDefault="00C22F79" w:rsidP="00B025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Дидактическая задача: </w:t>
      </w:r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и обобщить знания, умения и навыки и способность применять универсальные учебные действия обучающихся при построении графика квадратичной функции с последующим контролем усвоения алгоритма действий.</w:t>
      </w:r>
    </w:p>
    <w:p w:rsidR="00C22F79" w:rsidRPr="00B02574" w:rsidRDefault="00C22F79" w:rsidP="00B025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Педагогическая задача: </w:t>
      </w:r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обучающихся к пониманию красоты понятия квадратичная функция, ее закономерностей движения на координатной плоскости, зависимости изображения от формулы.</w:t>
      </w:r>
    </w:p>
    <w:p w:rsidR="00C22F79" w:rsidRPr="00B02574" w:rsidRDefault="00C22F79" w:rsidP="00B025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Цели урока:</w:t>
      </w:r>
    </w:p>
    <w:p w:rsidR="00C22F79" w:rsidRPr="00B02574" w:rsidRDefault="00C22F79" w:rsidP="00B025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– обобщить  и систематизировать у </w:t>
      </w:r>
      <w:proofErr w:type="gram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применять алгоритм построения графика квадратичной функции, использовать шаблон параболы для движения на координатной плоскости, зависящего от формулы, отработать задания на соответствие графика и формулы функции.</w:t>
      </w:r>
    </w:p>
    <w:p w:rsidR="00C22F79" w:rsidRPr="00B02574" w:rsidRDefault="00C22F79" w:rsidP="00B025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Развивающая – приучать обучающихся к пониманию того, что как в математике, так и в жизни многие вещи взаимосвязаны, от одних элементов зависят другие; необходимо анализировать, сравнивать и систематизировать квадратичные функции по формулам и графикам; уделять особое внимание правильности выражения </w:t>
      </w:r>
      <w:proofErr w:type="gram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мыслей, чтобы речь была математически грамотной.</w:t>
      </w:r>
    </w:p>
    <w:p w:rsidR="00C22F79" w:rsidRPr="00B02574" w:rsidRDefault="00C22F79" w:rsidP="00B025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– воспитывать культуру эстетического изображения графиков, карандаш должен быть идеально наточен, чтобы график был точен и красив.</w:t>
      </w:r>
    </w:p>
    <w:p w:rsidR="00C22F79" w:rsidRPr="00B02574" w:rsidRDefault="00C22F79" w:rsidP="00B025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Требования к знаниям и умениям  </w:t>
      </w:r>
      <w:proofErr w:type="gramStart"/>
      <w:r w:rsidRPr="00B02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обучающихся</w:t>
      </w:r>
      <w:proofErr w:type="gramEnd"/>
      <w:r w:rsidRPr="00B02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C22F79" w:rsidRPr="00B02574" w:rsidRDefault="00C22F79" w:rsidP="00B025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должны </w:t>
      </w:r>
      <w:r w:rsidRPr="00B02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C22F79" w:rsidRPr="00B02574" w:rsidRDefault="00C22F79" w:rsidP="00B025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квадратичной функции;</w:t>
      </w:r>
    </w:p>
    <w:p w:rsidR="00C22F79" w:rsidRPr="00B02574" w:rsidRDefault="00C22F79" w:rsidP="00B025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- зависимость направления ветвей параболы от первого коэффициента;</w:t>
      </w:r>
    </w:p>
    <w:p w:rsidR="00C22F79" w:rsidRPr="00B02574" w:rsidRDefault="00C22F79" w:rsidP="00B025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формулу абсциссы вершины параболы;</w:t>
      </w:r>
    </w:p>
    <w:p w:rsidR="00C22F79" w:rsidRPr="00B02574" w:rsidRDefault="00C22F79" w:rsidP="00B025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- алгоритм построения графика квадратичной функции.</w:t>
      </w:r>
    </w:p>
    <w:p w:rsidR="00C22F79" w:rsidRPr="00B02574" w:rsidRDefault="00C22F79" w:rsidP="00B025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должны </w:t>
      </w:r>
      <w:r w:rsidRPr="00B02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C22F79" w:rsidRPr="00B02574" w:rsidRDefault="00C22F79" w:rsidP="00B025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совершать параллельный перенос шаблона параболы </w:t>
      </w:r>
      <w:proofErr w:type="spell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² вдоль оси</w:t>
      </w:r>
      <w:proofErr w:type="gram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оси Х для построения графика функций вида </w:t>
      </w:r>
      <w:proofErr w:type="spell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² + </w:t>
      </w:r>
      <w:proofErr w:type="spell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="00B02574"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(</w:t>
      </w:r>
      <w:proofErr w:type="spell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)²; </w:t>
      </w:r>
      <w:proofErr w:type="spell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- </w:t>
      </w:r>
      <w:proofErr w:type="spell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² + </w:t>
      </w:r>
      <w:proofErr w:type="spell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</w:t>
      </w:r>
      <w:proofErr w:type="spell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-(</w:t>
      </w:r>
      <w:proofErr w:type="spell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)²; </w:t>
      </w:r>
      <w:proofErr w:type="spell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(</w:t>
      </w:r>
      <w:proofErr w:type="spell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)² + </w:t>
      </w:r>
      <w:proofErr w:type="spell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="00B02574"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- (</w:t>
      </w:r>
      <w:proofErr w:type="spell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)² + </w:t>
      </w:r>
      <w:proofErr w:type="spell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22F79" w:rsidRPr="00B02574" w:rsidRDefault="00C22F79" w:rsidP="00B025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заполнять таблицу значений аргумента и функции </w:t>
      </w:r>
      <w:proofErr w:type="gramStart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7 значений для более точного изображения параболы);</w:t>
      </w:r>
    </w:p>
    <w:p w:rsidR="00C22F79" w:rsidRPr="00B02574" w:rsidRDefault="00C22F79" w:rsidP="00B025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57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алгоритм построения графика квадратичной функции.</w:t>
      </w:r>
    </w:p>
    <w:p w:rsidR="00B02574" w:rsidRPr="00B02574" w:rsidRDefault="00C22F79" w:rsidP="00B025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02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Программно – дидактическое обеспечение:</w:t>
      </w:r>
    </w:p>
    <w:p w:rsidR="00B02574" w:rsidRPr="00B02574" w:rsidRDefault="00B02574" w:rsidP="00B02574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02574">
        <w:rPr>
          <w:rFonts w:ascii="Times New Roman" w:hAnsi="Times New Roman" w:cs="Times New Roman"/>
          <w:sz w:val="28"/>
          <w:szCs w:val="28"/>
        </w:rPr>
        <w:t>презентация к уроку, подготовленная учителем</w:t>
      </w:r>
    </w:p>
    <w:p w:rsidR="00B02574" w:rsidRPr="00B02574" w:rsidRDefault="00B02574" w:rsidP="00B02574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02574">
        <w:rPr>
          <w:rFonts w:ascii="Times New Roman" w:hAnsi="Times New Roman" w:cs="Times New Roman"/>
          <w:sz w:val="28"/>
          <w:szCs w:val="28"/>
        </w:rPr>
        <w:t>распечатки с самостоятельной работой</w:t>
      </w:r>
    </w:p>
    <w:p w:rsidR="00B02574" w:rsidRDefault="00B02574" w:rsidP="00B025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B02574" w:rsidRDefault="00B02574" w:rsidP="00B025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B02574" w:rsidRDefault="00B02574" w:rsidP="00B025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C22F79" w:rsidRDefault="00C22F79" w:rsidP="00B0257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B025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Ход урока:</w:t>
      </w:r>
    </w:p>
    <w:p w:rsidR="00B02574" w:rsidRPr="00B02574" w:rsidRDefault="00B02574" w:rsidP="00B0257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tbl>
      <w:tblPr>
        <w:tblW w:w="0" w:type="auto"/>
        <w:jc w:val="center"/>
        <w:tblCellSpacing w:w="7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9"/>
        <w:gridCol w:w="2675"/>
        <w:gridCol w:w="2060"/>
        <w:gridCol w:w="2455"/>
        <w:gridCol w:w="2978"/>
      </w:tblGrid>
      <w:tr w:rsidR="002F3C5C" w:rsidRPr="00BF5E6F" w:rsidTr="009E7E27">
        <w:trPr>
          <w:tblCellSpacing w:w="7" w:type="dxa"/>
          <w:jc w:val="center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2F3C5C" w:rsidRPr="00BF5E6F" w:rsidTr="009E7E27">
        <w:trPr>
          <w:tblCellSpacing w:w="7" w:type="dxa"/>
          <w:jc w:val="center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t>Проверка готовности учащихся. Сообщение темы, цели, мотивация учебной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Default="00B02574" w:rsidP="009E7E2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организации урока </w:t>
            </w:r>
            <w:r w:rsidRPr="00BF5E6F">
              <w:rPr>
                <w:rFonts w:ascii="Times New Roman" w:hAnsi="Times New Roman"/>
                <w:sz w:val="28"/>
                <w:szCs w:val="28"/>
              </w:rPr>
              <w:t xml:space="preserve"> использована 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Слайды  № 1- 2</w:t>
            </w:r>
          </w:p>
        </w:tc>
      </w:tr>
      <w:tr w:rsidR="002F3C5C" w:rsidRPr="00BF5E6F" w:rsidTr="009E7E27">
        <w:trPr>
          <w:tblCellSpacing w:w="7" w:type="dxa"/>
          <w:jc w:val="center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t xml:space="preserve">Актуализация знаний учащихся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t>Подготовка к деятельности через повторение и актуализацию опорных знаний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t>Учащимся задается серия вопросов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теме “Функция”, проводится коллективное выполнение </w:t>
            </w:r>
            <w:r w:rsidRPr="006D4066">
              <w:rPr>
                <w:rFonts w:ascii="Times New Roman" w:hAnsi="Times New Roman"/>
                <w:sz w:val="28"/>
                <w:szCs w:val="28"/>
                <w:u w:val="single"/>
              </w:rPr>
              <w:t>Слайды 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3-9</w:t>
            </w:r>
          </w:p>
        </w:tc>
      </w:tr>
      <w:tr w:rsidR="005F16C1" w:rsidRPr="00BF5E6F" w:rsidTr="009E7E27">
        <w:trPr>
          <w:tblCellSpacing w:w="7" w:type="dxa"/>
          <w:jc w:val="center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C5C" w:rsidRPr="00BF5E6F" w:rsidRDefault="002F3C5C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C5C" w:rsidRPr="00BF5E6F" w:rsidRDefault="002F3C5C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C5C" w:rsidRPr="00BF5E6F" w:rsidRDefault="002F3C5C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C5C" w:rsidRDefault="002F3C5C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C5C" w:rsidRDefault="002F3C5C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4066">
              <w:rPr>
                <w:rFonts w:ascii="Times New Roman" w:hAnsi="Times New Roman"/>
                <w:sz w:val="28"/>
                <w:szCs w:val="28"/>
                <w:u w:val="single"/>
              </w:rPr>
              <w:t>Слайды 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10</w:t>
            </w:r>
          </w:p>
          <w:p w:rsidR="005F16C1" w:rsidRPr="00BF5E6F" w:rsidRDefault="005F16C1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Приложение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1</w:t>
            </w:r>
          </w:p>
        </w:tc>
      </w:tr>
      <w:tr w:rsidR="002F3C5C" w:rsidRPr="00BF5E6F" w:rsidTr="009E7E27">
        <w:trPr>
          <w:tblCellSpacing w:w="7" w:type="dxa"/>
          <w:jc w:val="center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F5E6F">
              <w:rPr>
                <w:rFonts w:ascii="Times New Roman" w:hAnsi="Times New Roman"/>
                <w:sz w:val="28"/>
                <w:szCs w:val="28"/>
              </w:rPr>
              <w:t>нализ основных фактов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C5C" w:rsidRPr="00B02574" w:rsidRDefault="002F3C5C" w:rsidP="002F3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0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тработать задания на соответствие графика и формулы функции.</w:t>
            </w:r>
          </w:p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t xml:space="preserve">Учащимся раздаются карты заданий. Выполнение задания проверяется </w:t>
            </w:r>
            <w:r>
              <w:rPr>
                <w:rFonts w:ascii="Times New Roman" w:hAnsi="Times New Roman"/>
                <w:sz w:val="28"/>
                <w:szCs w:val="28"/>
              </w:rPr>
              <w:t>с помощью взаимоконтроля</w:t>
            </w:r>
            <w:r w:rsidR="002F3C5C">
              <w:rPr>
                <w:rFonts w:ascii="Times New Roman" w:hAnsi="Times New Roman"/>
                <w:sz w:val="28"/>
                <w:szCs w:val="28"/>
              </w:rPr>
              <w:t xml:space="preserve"> и контрольного слова</w:t>
            </w:r>
          </w:p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Приложение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5F16C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</w:t>
            </w:r>
          </w:p>
        </w:tc>
      </w:tr>
      <w:tr w:rsidR="002F3C5C" w:rsidRPr="00BF5E6F" w:rsidTr="009E7E27">
        <w:trPr>
          <w:tblCellSpacing w:w="7" w:type="dxa"/>
          <w:jc w:val="center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C5C" w:rsidRDefault="00B02574" w:rsidP="002F3C5C">
            <w:pPr>
              <w:rPr>
                <w:rFonts w:ascii="Times New Roman" w:hAnsi="Times New Roman"/>
                <w:sz w:val="28"/>
                <w:szCs w:val="28"/>
              </w:rPr>
            </w:pPr>
            <w:r w:rsidRPr="006D4066">
              <w:rPr>
                <w:rFonts w:ascii="Times New Roman" w:hAnsi="Times New Roman"/>
                <w:sz w:val="28"/>
                <w:szCs w:val="28"/>
              </w:rPr>
              <w:t>Объяснение нового матер</w:t>
            </w:r>
            <w:r>
              <w:rPr>
                <w:rFonts w:ascii="Times New Roman" w:hAnsi="Times New Roman"/>
                <w:sz w:val="28"/>
                <w:szCs w:val="28"/>
              </w:rPr>
              <w:t>иала</w:t>
            </w:r>
          </w:p>
          <w:p w:rsidR="00B02574" w:rsidRPr="005F16C1" w:rsidRDefault="002F3C5C" w:rsidP="002F3C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«Построения графика кв.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ф-ции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помощью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выделения квадрата двучлена</w:t>
            </w:r>
            <w:r w:rsidR="005F16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6C1" w:rsidRPr="005F16C1">
              <w:rPr>
                <w:rFonts w:ascii="Times New Roman" w:hAnsi="Times New Roman"/>
                <w:sz w:val="28"/>
                <w:szCs w:val="28"/>
              </w:rPr>
              <w:t>Определение  знаков коэффициентов а,</w:t>
            </w:r>
            <w:r w:rsidR="005F16C1" w:rsidRPr="005F16C1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5F16C1" w:rsidRPr="005F16C1">
              <w:rPr>
                <w:rFonts w:ascii="Times New Roman" w:hAnsi="Times New Roman"/>
                <w:sz w:val="28"/>
                <w:szCs w:val="28"/>
              </w:rPr>
              <w:t>,</w:t>
            </w:r>
            <w:r w:rsidR="005F16C1" w:rsidRPr="005F16C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5F16C1" w:rsidRPr="005F16C1">
              <w:rPr>
                <w:rFonts w:ascii="Times New Roman" w:hAnsi="Times New Roman"/>
                <w:sz w:val="28"/>
                <w:szCs w:val="28"/>
              </w:rPr>
              <w:t xml:space="preserve"> квадратичной функции </w:t>
            </w:r>
            <w:proofErr w:type="spellStart"/>
            <w:r w:rsidR="005F16C1" w:rsidRPr="005F16C1">
              <w:rPr>
                <w:rFonts w:ascii="Times New Roman" w:hAnsi="Times New Roman"/>
                <w:sz w:val="28"/>
                <w:szCs w:val="28"/>
              </w:rPr>
              <w:t>у=</w:t>
            </w:r>
            <w:proofErr w:type="spellEnd"/>
            <w:r w:rsidR="005F16C1" w:rsidRPr="005F16C1">
              <w:rPr>
                <w:rFonts w:ascii="Times New Roman" w:hAnsi="Times New Roman"/>
                <w:sz w:val="28"/>
                <w:szCs w:val="28"/>
              </w:rPr>
              <w:t xml:space="preserve"> ах</w:t>
            </w:r>
            <w:proofErr w:type="gramStart"/>
            <w:r w:rsidR="005F16C1" w:rsidRPr="005F16C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5F16C1" w:rsidRPr="005F16C1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5F16C1" w:rsidRPr="005F16C1">
              <w:rPr>
                <w:rFonts w:ascii="Times New Roman" w:hAnsi="Times New Roman"/>
                <w:sz w:val="28"/>
                <w:szCs w:val="28"/>
                <w:lang w:val="en-US"/>
              </w:rPr>
              <w:t>bx</w:t>
            </w:r>
            <w:proofErr w:type="spellEnd"/>
            <w:r w:rsidR="005F16C1" w:rsidRPr="005F16C1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="005F16C1" w:rsidRPr="005F16C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5F16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деятельности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получения</w:t>
            </w:r>
            <w:r w:rsidRPr="00BF5E6F">
              <w:rPr>
                <w:rFonts w:ascii="Times New Roman" w:hAnsi="Times New Roman"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2F3C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Составление алгоритмов </w:t>
            </w:r>
            <w:r w:rsidR="002F3C5C">
              <w:rPr>
                <w:rFonts w:ascii="Times New Roman" w:hAnsi="Times New Roman"/>
                <w:sz w:val="28"/>
                <w:szCs w:val="28"/>
              </w:rPr>
              <w:t xml:space="preserve">для построения графика кв. </w:t>
            </w:r>
            <w:proofErr w:type="spellStart"/>
            <w:r w:rsidR="002F3C5C">
              <w:rPr>
                <w:rFonts w:ascii="Times New Roman" w:hAnsi="Times New Roman"/>
                <w:sz w:val="28"/>
                <w:szCs w:val="28"/>
              </w:rPr>
              <w:t>ф-ции</w:t>
            </w:r>
            <w:proofErr w:type="spellEnd"/>
            <w:r w:rsidR="002F3C5C">
              <w:rPr>
                <w:rFonts w:ascii="Times New Roman" w:hAnsi="Times New Roman"/>
                <w:sz w:val="28"/>
                <w:szCs w:val="28"/>
              </w:rPr>
              <w:t xml:space="preserve"> с помощью выделения </w:t>
            </w:r>
            <w:r w:rsidR="002F3C5C">
              <w:rPr>
                <w:rFonts w:ascii="Times New Roman" w:hAnsi="Times New Roman"/>
                <w:sz w:val="28"/>
                <w:szCs w:val="28"/>
              </w:rPr>
              <w:lastRenderedPageBreak/>
              <w:t>квадрата двучлена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BF5E6F">
              <w:rPr>
                <w:rFonts w:ascii="Times New Roman" w:hAnsi="Times New Roman"/>
                <w:sz w:val="28"/>
                <w:szCs w:val="28"/>
              </w:rPr>
              <w:t xml:space="preserve">читель выступает в роли координатора и консультанта. </w:t>
            </w:r>
          </w:p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Слайд № </w:t>
            </w:r>
            <w:r w:rsidR="002F3C5C">
              <w:rPr>
                <w:rFonts w:ascii="Times New Roman" w:hAnsi="Times New Roman"/>
                <w:sz w:val="28"/>
                <w:szCs w:val="28"/>
              </w:rPr>
              <w:t>11</w:t>
            </w:r>
            <w:r w:rsidR="005F16C1">
              <w:rPr>
                <w:rFonts w:ascii="Times New Roman" w:hAnsi="Times New Roman"/>
                <w:sz w:val="28"/>
                <w:szCs w:val="28"/>
              </w:rPr>
              <w:t>,14,15</w:t>
            </w:r>
          </w:p>
          <w:p w:rsidR="00B02574" w:rsidRPr="00BF5E6F" w:rsidRDefault="00B02574" w:rsidP="009E7E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C5C" w:rsidTr="009E7E27">
        <w:trPr>
          <w:tblCellSpacing w:w="7" w:type="dxa"/>
          <w:jc w:val="center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6D4066" w:rsidRDefault="00B02574" w:rsidP="009E7E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навыков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Default="00B02574" w:rsidP="009E7E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упражнений</w:t>
            </w:r>
          </w:p>
          <w:p w:rsidR="00B02574" w:rsidRDefault="00B02574" w:rsidP="005F16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 1</w:t>
            </w:r>
            <w:r w:rsidR="002F3C5C">
              <w:rPr>
                <w:rFonts w:ascii="Times New Roman" w:hAnsi="Times New Roman"/>
                <w:sz w:val="28"/>
                <w:szCs w:val="28"/>
              </w:rPr>
              <w:t>2-13</w:t>
            </w:r>
            <w:r w:rsidR="005F16C1">
              <w:rPr>
                <w:rFonts w:ascii="Times New Roman" w:hAnsi="Times New Roman"/>
                <w:sz w:val="28"/>
                <w:szCs w:val="28"/>
              </w:rPr>
              <w:t>,16</w:t>
            </w:r>
          </w:p>
        </w:tc>
      </w:tr>
      <w:tr w:rsidR="002F3C5C" w:rsidRPr="00BF5E6F" w:rsidTr="009E7E27">
        <w:trPr>
          <w:tblCellSpacing w:w="7" w:type="dxa"/>
          <w:jc w:val="center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t>Постановка задания на дом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5F16C1">
            <w:pPr>
              <w:spacing w:line="240" w:lineRule="auto"/>
              <w:ind w:left="-6"/>
              <w:rPr>
                <w:rFonts w:ascii="Times New Roman" w:hAnsi="Times New Roman"/>
                <w:sz w:val="28"/>
                <w:szCs w:val="28"/>
              </w:rPr>
            </w:pPr>
            <w:r w:rsidRPr="000454BF">
              <w:rPr>
                <w:rFonts w:ascii="Times New Roman" w:hAnsi="Times New Roman"/>
                <w:sz w:val="28"/>
                <w:szCs w:val="28"/>
              </w:rPr>
              <w:t xml:space="preserve">П. 8, стр.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5F16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</w:p>
        </w:tc>
      </w:tr>
      <w:tr w:rsidR="002F3C5C" w:rsidRPr="00BF5E6F" w:rsidTr="009E7E27">
        <w:trPr>
          <w:tblCellSpacing w:w="7" w:type="dxa"/>
          <w:jc w:val="center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574" w:rsidRPr="00BF5E6F" w:rsidRDefault="00B02574" w:rsidP="009E7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sz w:val="28"/>
                <w:szCs w:val="28"/>
              </w:rPr>
              <w:t xml:space="preserve">В конце урока подводятся его итоги,  обсуждение того, что узнали, и того, как работали: каждый оценивает свой вклад в достижение поставленных в начале урока целей, свою активность, эффективность работы, увлекательность и полезность выбранных форм работы. Ребятам предлагается анкета, которая позволяет осуществить самоанализ, дать качественную и количественную оценку уроку. </w:t>
            </w:r>
          </w:p>
          <w:p w:rsidR="00B02574" w:rsidRPr="00BF5E6F" w:rsidRDefault="00B02574" w:rsidP="009E7E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6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5F16C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</w:t>
            </w:r>
          </w:p>
        </w:tc>
      </w:tr>
    </w:tbl>
    <w:p w:rsidR="00B02574" w:rsidRDefault="00B02574" w:rsidP="00C22F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7C" w:rsidRDefault="00AB2E7C" w:rsidP="00C22F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E7C" w:rsidRPr="000454BF" w:rsidRDefault="001C79C9" w:rsidP="00AB2E7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 3</w:t>
      </w:r>
      <w:r w:rsidR="00AB2E7C" w:rsidRPr="000454BF">
        <w:rPr>
          <w:rFonts w:ascii="Times New Roman" w:hAnsi="Times New Roman"/>
          <w:b/>
          <w:sz w:val="28"/>
          <w:szCs w:val="28"/>
          <w:u w:val="single"/>
        </w:rPr>
        <w:t xml:space="preserve">. Карточка рефлексии </w:t>
      </w:r>
    </w:p>
    <w:p w:rsidR="00AB2E7C" w:rsidRPr="004C7B12" w:rsidRDefault="00AB2E7C" w:rsidP="00AB2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№1. Карточка самооценки уровня компетентности учащегося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7"/>
        <w:gridCol w:w="1856"/>
        <w:gridCol w:w="2017"/>
        <w:gridCol w:w="1482"/>
        <w:gridCol w:w="1929"/>
      </w:tblGrid>
      <w:tr w:rsidR="00AB2E7C" w:rsidRPr="00E01DD2" w:rsidTr="009E7E27">
        <w:trPr>
          <w:trHeight w:val="741"/>
        </w:trPr>
        <w:tc>
          <w:tcPr>
            <w:tcW w:w="2287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AB2E7C" w:rsidRPr="00E01DD2" w:rsidRDefault="00AB2E7C" w:rsidP="009E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D2">
              <w:rPr>
                <w:rFonts w:ascii="Times New Roman" w:hAnsi="Times New Roman"/>
                <w:sz w:val="24"/>
                <w:szCs w:val="24"/>
              </w:rPr>
              <w:t xml:space="preserve">Не понимаю </w:t>
            </w:r>
          </w:p>
        </w:tc>
        <w:tc>
          <w:tcPr>
            <w:tcW w:w="2017" w:type="dxa"/>
            <w:vAlign w:val="center"/>
          </w:tcPr>
          <w:p w:rsidR="00AB2E7C" w:rsidRPr="00E01DD2" w:rsidRDefault="00AB2E7C" w:rsidP="009E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D2">
              <w:rPr>
                <w:rFonts w:ascii="Times New Roman" w:hAnsi="Times New Roman"/>
                <w:sz w:val="24"/>
                <w:szCs w:val="24"/>
              </w:rPr>
              <w:t xml:space="preserve">Испытываю затруднения </w:t>
            </w:r>
            <w:proofErr w:type="gramStart"/>
            <w:r w:rsidRPr="00E01DD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E01DD2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  <w:tc>
          <w:tcPr>
            <w:tcW w:w="1482" w:type="dxa"/>
            <w:vAlign w:val="center"/>
          </w:tcPr>
          <w:p w:rsidR="00AB2E7C" w:rsidRPr="00E01DD2" w:rsidRDefault="00AB2E7C" w:rsidP="009E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D2">
              <w:rPr>
                <w:rFonts w:ascii="Times New Roman" w:hAnsi="Times New Roman"/>
                <w:sz w:val="24"/>
                <w:szCs w:val="24"/>
              </w:rPr>
              <w:t>Знаю как …</w:t>
            </w:r>
          </w:p>
        </w:tc>
        <w:tc>
          <w:tcPr>
            <w:tcW w:w="1929" w:type="dxa"/>
            <w:vAlign w:val="center"/>
          </w:tcPr>
          <w:p w:rsidR="00AB2E7C" w:rsidRPr="00E01DD2" w:rsidRDefault="00AB2E7C" w:rsidP="009E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D2">
              <w:rPr>
                <w:rFonts w:ascii="Times New Roman" w:hAnsi="Times New Roman"/>
                <w:sz w:val="24"/>
                <w:szCs w:val="24"/>
              </w:rPr>
              <w:t>Знаю  и могу применять на практике</w:t>
            </w:r>
          </w:p>
        </w:tc>
      </w:tr>
      <w:tr w:rsidR="00AB2E7C" w:rsidRPr="00E01DD2" w:rsidTr="009E7E27">
        <w:trPr>
          <w:trHeight w:val="1469"/>
        </w:trPr>
        <w:tc>
          <w:tcPr>
            <w:tcW w:w="2287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</w:rPr>
            </w:pPr>
            <w:r w:rsidRPr="00E01DD2">
              <w:rPr>
                <w:rFonts w:ascii="Times New Roman" w:hAnsi="Times New Roman"/>
                <w:sz w:val="24"/>
                <w:szCs w:val="24"/>
              </w:rPr>
              <w:t>Нахождение области определения функции</w:t>
            </w:r>
          </w:p>
        </w:tc>
        <w:tc>
          <w:tcPr>
            <w:tcW w:w="1856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2E7C" w:rsidRPr="00E01DD2" w:rsidTr="009E7E27">
        <w:trPr>
          <w:trHeight w:val="1469"/>
        </w:trPr>
        <w:tc>
          <w:tcPr>
            <w:tcW w:w="2287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</w:rPr>
            </w:pPr>
            <w:r w:rsidRPr="00E01DD2">
              <w:rPr>
                <w:rFonts w:ascii="Times New Roman" w:hAnsi="Times New Roman"/>
                <w:sz w:val="24"/>
                <w:szCs w:val="24"/>
              </w:rPr>
              <w:t>Нахождение области значений функции</w:t>
            </w:r>
          </w:p>
        </w:tc>
        <w:tc>
          <w:tcPr>
            <w:tcW w:w="1856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2E7C" w:rsidRPr="00E01DD2" w:rsidTr="009E7E27">
        <w:trPr>
          <w:trHeight w:val="1469"/>
        </w:trPr>
        <w:tc>
          <w:tcPr>
            <w:tcW w:w="2287" w:type="dxa"/>
          </w:tcPr>
          <w:p w:rsidR="00AB2E7C" w:rsidRPr="00E01DD2" w:rsidRDefault="00AB2E7C" w:rsidP="009E7E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D2">
              <w:rPr>
                <w:rFonts w:ascii="Times New Roman" w:hAnsi="Times New Roman"/>
                <w:sz w:val="24"/>
                <w:szCs w:val="24"/>
              </w:rPr>
              <w:t xml:space="preserve">Нахождение промежутков </w:t>
            </w:r>
            <w:proofErr w:type="spellStart"/>
            <w:r w:rsidRPr="00E01DD2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</w:p>
          <w:p w:rsidR="00AB2E7C" w:rsidRPr="00E01DD2" w:rsidRDefault="00AB2E7C" w:rsidP="009E7E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D2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856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2E7C" w:rsidRPr="00E01DD2" w:rsidTr="009E7E27">
        <w:trPr>
          <w:trHeight w:val="1469"/>
        </w:trPr>
        <w:tc>
          <w:tcPr>
            <w:tcW w:w="2287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</w:rPr>
            </w:pPr>
            <w:r w:rsidRPr="00E01DD2">
              <w:rPr>
                <w:rFonts w:ascii="Times New Roman" w:hAnsi="Times New Roman"/>
                <w:sz w:val="24"/>
                <w:szCs w:val="24"/>
              </w:rPr>
              <w:t>Нахождение нулей функции</w:t>
            </w:r>
          </w:p>
        </w:tc>
        <w:tc>
          <w:tcPr>
            <w:tcW w:w="1856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C" w:rsidRPr="00E01DD2" w:rsidTr="009E7E27">
        <w:trPr>
          <w:trHeight w:val="1470"/>
        </w:trPr>
        <w:tc>
          <w:tcPr>
            <w:tcW w:w="2287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</w:rPr>
            </w:pPr>
            <w:r w:rsidRPr="00E01DD2">
              <w:rPr>
                <w:rFonts w:ascii="Times New Roman" w:hAnsi="Times New Roman"/>
                <w:sz w:val="24"/>
                <w:szCs w:val="24"/>
              </w:rPr>
              <w:t xml:space="preserve">Определение промежутков </w:t>
            </w:r>
            <w:proofErr w:type="spellStart"/>
            <w:r w:rsidRPr="00E01DD2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E01DD2">
              <w:rPr>
                <w:rFonts w:ascii="Times New Roman" w:hAnsi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1856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B2E7C" w:rsidRPr="00E01DD2" w:rsidRDefault="00AB2E7C" w:rsidP="009E7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E7C" w:rsidRPr="00B02574" w:rsidRDefault="00AB2E7C" w:rsidP="00C22F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B2E7C" w:rsidRPr="00B02574" w:rsidSect="00B025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900"/>
    <w:multiLevelType w:val="hybridMultilevel"/>
    <w:tmpl w:val="B1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2AF0"/>
    <w:multiLevelType w:val="hybridMultilevel"/>
    <w:tmpl w:val="0834EF52"/>
    <w:lvl w:ilvl="0" w:tplc="CC14C8E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3C6D5C"/>
    <w:multiLevelType w:val="multilevel"/>
    <w:tmpl w:val="625C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45FA3"/>
    <w:multiLevelType w:val="multilevel"/>
    <w:tmpl w:val="2564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76736"/>
    <w:multiLevelType w:val="hybridMultilevel"/>
    <w:tmpl w:val="C17C22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F79"/>
    <w:rsid w:val="0019652D"/>
    <w:rsid w:val="001C79C9"/>
    <w:rsid w:val="002F3C5C"/>
    <w:rsid w:val="005F16C1"/>
    <w:rsid w:val="00725A80"/>
    <w:rsid w:val="00A372FE"/>
    <w:rsid w:val="00AB2E7C"/>
    <w:rsid w:val="00B02574"/>
    <w:rsid w:val="00BE4C30"/>
    <w:rsid w:val="00C22F79"/>
    <w:rsid w:val="00D1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2F79"/>
    <w:rPr>
      <w:b/>
      <w:bCs/>
    </w:rPr>
  </w:style>
  <w:style w:type="character" w:customStyle="1" w:styleId="apple-converted-space">
    <w:name w:val="apple-converted-space"/>
    <w:basedOn w:val="a0"/>
    <w:rsid w:val="00C22F79"/>
  </w:style>
  <w:style w:type="character" w:styleId="a5">
    <w:name w:val="Emphasis"/>
    <w:basedOn w:val="a0"/>
    <w:uiPriority w:val="20"/>
    <w:qFormat/>
    <w:rsid w:val="00C22F79"/>
    <w:rPr>
      <w:i/>
      <w:iCs/>
    </w:rPr>
  </w:style>
  <w:style w:type="paragraph" w:styleId="a6">
    <w:name w:val="List Paragraph"/>
    <w:basedOn w:val="a"/>
    <w:uiPriority w:val="34"/>
    <w:qFormat/>
    <w:rsid w:val="00C22F79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B02574"/>
    <w:rPr>
      <w:rFonts w:ascii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2574"/>
    <w:pPr>
      <w:shd w:val="clear" w:color="auto" w:fill="FFFFFF"/>
      <w:spacing w:before="60" w:after="0" w:line="240" w:lineRule="exact"/>
      <w:ind w:hanging="156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2015-11-21T11:32:00Z</dcterms:created>
  <dcterms:modified xsi:type="dcterms:W3CDTF">2016-03-11T13:25:00Z</dcterms:modified>
</cp:coreProperties>
</file>