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9B1" w:rsidRPr="00086401" w:rsidRDefault="00A349B1" w:rsidP="00A349B1">
      <w:pPr>
        <w:spacing w:after="0"/>
        <w:jc w:val="right"/>
        <w:rPr>
          <w:rFonts w:ascii="Times New Roman" w:hAnsi="Times New Roman" w:cs="Times New Roman"/>
          <w:i/>
        </w:rPr>
      </w:pPr>
      <w:bookmarkStart w:id="0" w:name="_GoBack"/>
      <w:bookmarkEnd w:id="0"/>
    </w:p>
    <w:tbl>
      <w:tblPr>
        <w:tblW w:w="4740" w:type="pct"/>
        <w:jc w:val="center"/>
        <w:tblCellSpacing w:w="15" w:type="dxa"/>
        <w:tblCellMar>
          <w:top w:w="15" w:type="dxa"/>
          <w:left w:w="15" w:type="dxa"/>
          <w:bottom w:w="15" w:type="dxa"/>
          <w:right w:w="15" w:type="dxa"/>
        </w:tblCellMar>
        <w:tblLook w:val="04A0" w:firstRow="1" w:lastRow="0" w:firstColumn="1" w:lastColumn="0" w:noHBand="0" w:noVBand="1"/>
      </w:tblPr>
      <w:tblGrid>
        <w:gridCol w:w="10007"/>
      </w:tblGrid>
      <w:tr w:rsidR="00237D81" w:rsidRPr="00086401" w:rsidTr="002C5FEB">
        <w:trPr>
          <w:tblCellSpacing w:w="15" w:type="dxa"/>
          <w:jc w:val="center"/>
        </w:trPr>
        <w:tc>
          <w:tcPr>
            <w:tcW w:w="4970" w:type="pct"/>
            <w:vAlign w:val="center"/>
            <w:hideMark/>
          </w:tcPr>
          <w:p w:rsidR="00237D81" w:rsidRPr="00086401" w:rsidRDefault="002B7EBD" w:rsidP="002C5FEB">
            <w:pPr>
              <w:spacing w:after="0" w:line="240" w:lineRule="auto"/>
              <w:jc w:val="center"/>
              <w:rPr>
                <w:rFonts w:ascii="Times New Roman" w:eastAsia="Times New Roman" w:hAnsi="Times New Roman" w:cs="Times New Roman"/>
                <w:b/>
                <w:lang w:eastAsia="ru-RU"/>
              </w:rPr>
            </w:pPr>
            <w:r w:rsidRPr="00086401">
              <w:rPr>
                <w:rFonts w:ascii="Times New Roman" w:eastAsia="Times New Roman" w:hAnsi="Times New Roman" w:cs="Times New Roman"/>
                <w:b/>
                <w:lang w:eastAsia="ru-RU"/>
              </w:rPr>
              <w:t>Литературная викторина – как эффективный прием формирования читательской компетенции.</w:t>
            </w:r>
          </w:p>
        </w:tc>
      </w:tr>
      <w:tr w:rsidR="00237D81" w:rsidRPr="00086401" w:rsidTr="002C5FEB">
        <w:trPr>
          <w:tblCellSpacing w:w="15" w:type="dxa"/>
          <w:jc w:val="center"/>
        </w:trPr>
        <w:tc>
          <w:tcPr>
            <w:tcW w:w="4970" w:type="pct"/>
            <w:vAlign w:val="center"/>
            <w:hideMark/>
          </w:tcPr>
          <w:p w:rsidR="00237D81" w:rsidRPr="00086401" w:rsidRDefault="00237D81" w:rsidP="002C5FEB">
            <w:pPr>
              <w:spacing w:after="0"/>
              <w:ind w:hanging="614"/>
              <w:jc w:val="both"/>
              <w:rPr>
                <w:rFonts w:ascii="Times New Roman" w:eastAsia="Times New Roman" w:hAnsi="Times New Roman" w:cs="Times New Roman"/>
                <w:lang w:eastAsia="ru-RU"/>
              </w:rPr>
            </w:pPr>
          </w:p>
          <w:p w:rsidR="00886010" w:rsidRPr="00086401" w:rsidRDefault="00886010" w:rsidP="002C5FEB">
            <w:pPr>
              <w:spacing w:after="0"/>
              <w:jc w:val="both"/>
              <w:rPr>
                <w:rFonts w:ascii="Times New Roman" w:hAnsi="Times New Roman" w:cs="Times New Roman"/>
              </w:rPr>
            </w:pPr>
            <w:r w:rsidRPr="00086401">
              <w:rPr>
                <w:rFonts w:ascii="Times New Roman" w:hAnsi="Times New Roman" w:cs="Times New Roman"/>
              </w:rPr>
              <w:t xml:space="preserve">     Основная цель руководства чтением помочь школьнику овладеть образовательным и художественным богатством,  заключенным в доступной для него литературе, сделать его чтение полноценным, вдумчивым и систематическим, и тем самым содействовать эффективности влияния книги на формирование сознания и эмоций школьников.</w:t>
            </w:r>
          </w:p>
          <w:p w:rsidR="00886010" w:rsidRPr="00086401" w:rsidRDefault="00886010" w:rsidP="002C5FEB">
            <w:pPr>
              <w:spacing w:after="0"/>
              <w:jc w:val="both"/>
              <w:rPr>
                <w:rFonts w:ascii="Times New Roman" w:hAnsi="Times New Roman" w:cs="Times New Roman"/>
                <w:b/>
                <w:i/>
              </w:rPr>
            </w:pPr>
            <w:r w:rsidRPr="00086401">
              <w:rPr>
                <w:rFonts w:ascii="Times New Roman" w:hAnsi="Times New Roman" w:cs="Times New Roman"/>
                <w:b/>
                <w:i/>
              </w:rPr>
              <w:t>Для этого учитель должен:</w:t>
            </w:r>
          </w:p>
          <w:p w:rsidR="00886010" w:rsidRPr="00086401" w:rsidRDefault="00886010" w:rsidP="002C5FEB">
            <w:pPr>
              <w:pStyle w:val="a7"/>
              <w:numPr>
                <w:ilvl w:val="0"/>
                <w:numId w:val="22"/>
              </w:numPr>
              <w:spacing w:after="0"/>
              <w:jc w:val="both"/>
              <w:rPr>
                <w:rFonts w:ascii="Times New Roman" w:hAnsi="Times New Roman" w:cs="Times New Roman"/>
                <w:b/>
                <w:i/>
              </w:rPr>
            </w:pPr>
            <w:r w:rsidRPr="00086401">
              <w:rPr>
                <w:rFonts w:ascii="Times New Roman" w:hAnsi="Times New Roman" w:cs="Times New Roman"/>
                <w:b/>
                <w:i/>
              </w:rPr>
              <w:t>заинтересовать детей книгой и постоянно поддерживать в них этот интерес;</w:t>
            </w:r>
          </w:p>
          <w:p w:rsidR="00886010" w:rsidRPr="00086401" w:rsidRDefault="00886010" w:rsidP="002C5FEB">
            <w:pPr>
              <w:pStyle w:val="a7"/>
              <w:numPr>
                <w:ilvl w:val="0"/>
                <w:numId w:val="22"/>
              </w:numPr>
              <w:spacing w:after="0"/>
              <w:jc w:val="both"/>
              <w:rPr>
                <w:rFonts w:ascii="Times New Roman" w:hAnsi="Times New Roman" w:cs="Times New Roman"/>
                <w:b/>
                <w:i/>
              </w:rPr>
            </w:pPr>
            <w:r w:rsidRPr="00086401">
              <w:rPr>
                <w:rFonts w:ascii="Times New Roman" w:hAnsi="Times New Roman" w:cs="Times New Roman"/>
                <w:b/>
                <w:i/>
              </w:rPr>
              <w:t>рекомендовать детям книгу, доступную им, нужную им в связи с программой обучения, в связи с переживаемыми событиями, с личными интересами того или другого читателя;</w:t>
            </w:r>
          </w:p>
          <w:p w:rsidR="00886010" w:rsidRPr="00086401" w:rsidRDefault="00886010" w:rsidP="002C5FEB">
            <w:pPr>
              <w:pStyle w:val="a7"/>
              <w:numPr>
                <w:ilvl w:val="0"/>
                <w:numId w:val="22"/>
              </w:numPr>
              <w:spacing w:after="0"/>
              <w:jc w:val="both"/>
              <w:rPr>
                <w:rFonts w:ascii="Times New Roman" w:hAnsi="Times New Roman" w:cs="Times New Roman"/>
                <w:b/>
                <w:i/>
              </w:rPr>
            </w:pPr>
            <w:r w:rsidRPr="00086401">
              <w:rPr>
                <w:rFonts w:ascii="Times New Roman" w:hAnsi="Times New Roman" w:cs="Times New Roman"/>
                <w:b/>
                <w:i/>
              </w:rPr>
              <w:t>помочь  им прочитать каждую книгу, толково понять ее, хорошо запомнить;</w:t>
            </w:r>
          </w:p>
          <w:p w:rsidR="00886010" w:rsidRPr="00086401" w:rsidRDefault="00886010" w:rsidP="002C5FEB">
            <w:pPr>
              <w:pStyle w:val="a7"/>
              <w:numPr>
                <w:ilvl w:val="0"/>
                <w:numId w:val="22"/>
              </w:numPr>
              <w:spacing w:after="0"/>
              <w:jc w:val="both"/>
              <w:rPr>
                <w:rFonts w:ascii="Times New Roman" w:hAnsi="Times New Roman" w:cs="Times New Roman"/>
                <w:b/>
                <w:i/>
              </w:rPr>
            </w:pPr>
            <w:r w:rsidRPr="00086401">
              <w:rPr>
                <w:rFonts w:ascii="Times New Roman" w:hAnsi="Times New Roman" w:cs="Times New Roman"/>
                <w:b/>
                <w:i/>
              </w:rPr>
              <w:t>учить относиться к каждой книге и ко всему чтению сознательно и активно;</w:t>
            </w:r>
          </w:p>
          <w:p w:rsidR="00886010" w:rsidRPr="00086401" w:rsidRDefault="00886010" w:rsidP="002C5FEB">
            <w:pPr>
              <w:pStyle w:val="a7"/>
              <w:numPr>
                <w:ilvl w:val="0"/>
                <w:numId w:val="22"/>
              </w:numPr>
              <w:spacing w:after="0"/>
              <w:jc w:val="both"/>
              <w:rPr>
                <w:rFonts w:ascii="Times New Roman" w:hAnsi="Times New Roman" w:cs="Times New Roman"/>
                <w:b/>
                <w:i/>
              </w:rPr>
            </w:pPr>
            <w:r w:rsidRPr="00086401">
              <w:rPr>
                <w:rFonts w:ascii="Times New Roman" w:hAnsi="Times New Roman" w:cs="Times New Roman"/>
                <w:b/>
                <w:i/>
              </w:rPr>
              <w:t>помочь  детям совершенствовать навыки чтения вслух и про себя, чтобы они смогли как можно скорее читать бегло и в то же время вдумчиво (про себя), логически грамотно и выразительно (вслух);</w:t>
            </w:r>
          </w:p>
          <w:p w:rsidR="00886010" w:rsidRPr="00086401" w:rsidRDefault="00886010" w:rsidP="002C5FEB">
            <w:pPr>
              <w:pStyle w:val="a7"/>
              <w:numPr>
                <w:ilvl w:val="0"/>
                <w:numId w:val="22"/>
              </w:numPr>
              <w:spacing w:after="0"/>
              <w:jc w:val="both"/>
              <w:rPr>
                <w:rFonts w:ascii="Times New Roman" w:hAnsi="Times New Roman" w:cs="Times New Roman"/>
                <w:b/>
                <w:i/>
              </w:rPr>
            </w:pPr>
            <w:r w:rsidRPr="00086401">
              <w:rPr>
                <w:rFonts w:ascii="Times New Roman" w:hAnsi="Times New Roman" w:cs="Times New Roman"/>
                <w:b/>
                <w:i/>
              </w:rPr>
              <w:t>вести учет чтения детей, без чего руководство не может быть точным и эффективным.</w:t>
            </w:r>
          </w:p>
          <w:p w:rsidR="00886010" w:rsidRPr="00086401" w:rsidRDefault="00886010" w:rsidP="002C5FEB">
            <w:pPr>
              <w:spacing w:after="0"/>
              <w:jc w:val="both"/>
              <w:rPr>
                <w:rFonts w:ascii="Times New Roman" w:hAnsi="Times New Roman" w:cs="Times New Roman"/>
              </w:rPr>
            </w:pPr>
            <w:r w:rsidRPr="00086401">
              <w:rPr>
                <w:rFonts w:ascii="Times New Roman" w:hAnsi="Times New Roman" w:cs="Times New Roman"/>
              </w:rPr>
              <w:t xml:space="preserve">     Для учителя должна быть ясна картина всего, что прочел ученик, движение его чтения, картина чтения всего класса, влияние которое оказывает книга на читателя.</w:t>
            </w:r>
          </w:p>
          <w:p w:rsidR="00886010" w:rsidRPr="00086401" w:rsidRDefault="00886010" w:rsidP="002C5FEB">
            <w:pPr>
              <w:spacing w:after="0"/>
              <w:jc w:val="both"/>
              <w:rPr>
                <w:rFonts w:ascii="Times New Roman" w:hAnsi="Times New Roman" w:cs="Times New Roman"/>
              </w:rPr>
            </w:pPr>
            <w:r w:rsidRPr="00086401">
              <w:rPr>
                <w:rFonts w:ascii="Times New Roman" w:hAnsi="Times New Roman" w:cs="Times New Roman"/>
              </w:rPr>
              <w:t xml:space="preserve">     Чтение каждого читателя является индивидуальным. Эта индивидуальность закономерна. Она объясняется тем, что чтение – глубоко личный процесс, который неразрывно связан с психическим ростом каждого школьника. Определяясь в основном школой, он зависит и от отношения к книге, к чтению в семье школьника, от книжных запасов семьи, от влияния товарищей и от ряда других влияний.</w:t>
            </w:r>
          </w:p>
          <w:p w:rsidR="00886010" w:rsidRPr="00086401" w:rsidRDefault="00886010" w:rsidP="002C5FEB">
            <w:pPr>
              <w:spacing w:after="0"/>
              <w:jc w:val="both"/>
              <w:rPr>
                <w:rFonts w:ascii="Times New Roman" w:hAnsi="Times New Roman" w:cs="Times New Roman"/>
              </w:rPr>
            </w:pPr>
            <w:r w:rsidRPr="00086401">
              <w:rPr>
                <w:rFonts w:ascii="Times New Roman" w:hAnsi="Times New Roman" w:cs="Times New Roman"/>
              </w:rPr>
              <w:t xml:space="preserve">     В зависимости  от этих влияний</w:t>
            </w:r>
            <w:r w:rsidR="00D75B2E" w:rsidRPr="00086401">
              <w:rPr>
                <w:rFonts w:ascii="Times New Roman" w:hAnsi="Times New Roman" w:cs="Times New Roman"/>
              </w:rPr>
              <w:t>,</w:t>
            </w:r>
            <w:r w:rsidRPr="00086401">
              <w:rPr>
                <w:rFonts w:ascii="Times New Roman" w:hAnsi="Times New Roman" w:cs="Times New Roman"/>
              </w:rPr>
              <w:t xml:space="preserve"> чтение может пойти по неправильному пути: сделаться беспорядочным, поверхностным, однообразным, вялым, бедным, пассивным. Учитель должен помнить об этих случаях, подстеречь читателя, исправит уже сделанную ошибку. Он должен знать, что читает каждый ученик и как он воспринимает прочитанное. Это обязывает его к контролю, который не должен быть только формальным для учащегося, но интересным и понятным для него. Различные приемы учета должны применяться так, чтобы они органически входили в руководство чтением и помогали каждому читателю улучшить свое чтение.</w:t>
            </w:r>
          </w:p>
          <w:p w:rsidR="00EE7989" w:rsidRPr="00086401" w:rsidRDefault="00886010" w:rsidP="002C5FEB">
            <w:pPr>
              <w:spacing w:after="0"/>
              <w:ind w:left="95"/>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EE7989" w:rsidRPr="00086401">
              <w:rPr>
                <w:rFonts w:ascii="Times New Roman" w:eastAsia="Times New Roman" w:hAnsi="Times New Roman" w:cs="Times New Roman"/>
                <w:lang w:eastAsia="ru-RU"/>
              </w:rPr>
              <w:t xml:space="preserve">В связи с утверждением образовательных стандартов общего образования второго поколения появились новые возможности для художественно-эстетического и литературного развития учащихся начальных классов. Как сказано в нормативных документах, организация занятий по направлениям раздела «Внеурочная деятельность» является неотъемлемой частью образовательного процесса в школе. </w:t>
            </w:r>
            <w:r w:rsidR="002B7EBD" w:rsidRPr="00086401">
              <w:rPr>
                <w:rFonts w:ascii="Times New Roman" w:eastAsia="Times New Roman" w:hAnsi="Times New Roman" w:cs="Times New Roman"/>
                <w:lang w:eastAsia="ru-RU"/>
              </w:rPr>
              <w:t xml:space="preserve"> </w:t>
            </w:r>
            <w:r w:rsidRPr="00086401">
              <w:rPr>
                <w:rFonts w:ascii="Times New Roman" w:eastAsia="Times New Roman" w:hAnsi="Times New Roman" w:cs="Times New Roman"/>
                <w:lang w:eastAsia="ru-RU"/>
              </w:rPr>
              <w:t>Одним из направлений внеурочной деятельности может стать в</w:t>
            </w:r>
            <w:r w:rsidR="00EE7989" w:rsidRPr="00086401">
              <w:rPr>
                <w:rFonts w:ascii="Times New Roman" w:eastAsia="Times New Roman" w:hAnsi="Times New Roman" w:cs="Times New Roman"/>
                <w:lang w:eastAsia="ru-RU"/>
              </w:rPr>
              <w:t>недрение системы занятий по внеклассному чтению, в рамках которых учитель может организовать самостоятельное чтение младших школьников</w:t>
            </w:r>
            <w:r w:rsidR="00D75B2E" w:rsidRPr="00086401">
              <w:rPr>
                <w:rFonts w:ascii="Times New Roman" w:eastAsia="Times New Roman" w:hAnsi="Times New Roman" w:cs="Times New Roman"/>
                <w:lang w:eastAsia="ru-RU"/>
              </w:rPr>
              <w:t>,</w:t>
            </w:r>
            <w:r w:rsidR="00EE7989" w:rsidRPr="00086401">
              <w:rPr>
                <w:rFonts w:ascii="Times New Roman" w:eastAsia="Times New Roman" w:hAnsi="Times New Roman" w:cs="Times New Roman"/>
                <w:lang w:eastAsia="ru-RU"/>
              </w:rPr>
              <w:t xml:space="preserve"> как дома, так и на занятиях в школе</w:t>
            </w:r>
            <w:r w:rsidRPr="00086401">
              <w:rPr>
                <w:rFonts w:ascii="Times New Roman" w:eastAsia="Times New Roman" w:hAnsi="Times New Roman" w:cs="Times New Roman"/>
                <w:lang w:eastAsia="ru-RU"/>
              </w:rPr>
              <w:t xml:space="preserve">. </w:t>
            </w:r>
            <w:r w:rsidR="00EE7989" w:rsidRPr="00086401">
              <w:rPr>
                <w:rFonts w:ascii="Times New Roman" w:eastAsia="Times New Roman" w:hAnsi="Times New Roman" w:cs="Times New Roman"/>
                <w:lang w:eastAsia="ru-RU"/>
              </w:rPr>
              <w:t xml:space="preserve"> </w:t>
            </w:r>
            <w:r w:rsidRPr="00086401">
              <w:rPr>
                <w:rFonts w:ascii="Times New Roman" w:eastAsia="Times New Roman" w:hAnsi="Times New Roman" w:cs="Times New Roman"/>
                <w:lang w:eastAsia="ru-RU"/>
              </w:rPr>
              <w:t xml:space="preserve"> </w:t>
            </w:r>
          </w:p>
          <w:p w:rsidR="007152A9" w:rsidRPr="00086401" w:rsidRDefault="00886010" w:rsidP="002C5FEB">
            <w:pPr>
              <w:spacing w:after="0"/>
              <w:ind w:left="95"/>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2B7EBD" w:rsidRPr="00086401">
              <w:rPr>
                <w:rFonts w:ascii="Times New Roman" w:eastAsia="Times New Roman" w:hAnsi="Times New Roman" w:cs="Times New Roman"/>
                <w:lang w:eastAsia="ru-RU"/>
              </w:rPr>
              <w:t xml:space="preserve">     </w:t>
            </w:r>
            <w:r w:rsidR="00EE7989" w:rsidRPr="00086401">
              <w:rPr>
                <w:rFonts w:ascii="Times New Roman" w:eastAsia="Times New Roman" w:hAnsi="Times New Roman" w:cs="Times New Roman"/>
                <w:lang w:eastAsia="ru-RU"/>
              </w:rPr>
              <w:t xml:space="preserve">В соответствии с «Классификацией результатов внеурочной деятельности учащихся» результаты внеурочной деятельности школьников распределяются по трём уровням. </w:t>
            </w:r>
          </w:p>
          <w:p w:rsidR="00EE7989" w:rsidRPr="00086401" w:rsidRDefault="00EE7989" w:rsidP="002C5FEB">
            <w:pPr>
              <w:spacing w:after="0"/>
              <w:ind w:left="95"/>
              <w:jc w:val="both"/>
              <w:rPr>
                <w:rFonts w:ascii="Times New Roman" w:eastAsia="Times New Roman" w:hAnsi="Times New Roman" w:cs="Times New Roman"/>
                <w:lang w:eastAsia="ru-RU"/>
              </w:rPr>
            </w:pPr>
            <w:r w:rsidRPr="00086401">
              <w:rPr>
                <w:rFonts w:ascii="Times New Roman" w:eastAsia="Times New Roman" w:hAnsi="Times New Roman" w:cs="Times New Roman"/>
                <w:b/>
                <w:i/>
                <w:iCs/>
                <w:lang w:eastAsia="ru-RU"/>
              </w:rPr>
              <w:t>Первый уровень результатов</w:t>
            </w:r>
            <w:r w:rsidRPr="00086401">
              <w:rPr>
                <w:rFonts w:ascii="Times New Roman" w:eastAsia="Times New Roman" w:hAnsi="Times New Roman" w:cs="Times New Roman"/>
                <w:lang w:eastAsia="ru-RU"/>
              </w:rPr>
              <w:t xml:space="preserve"> – приобретение школьником знаний в области литературы, повышение читательской компетентности учащихся, расширение читательского кругозора – достигается с помощью бесед, дидактических игр, викторин, совместного со взрослым чтения и слушания книг, участия в литературных олимпиадах, исследовательских проектах, читательских конференциях, культпоходах в театры, литературные музеи. На этом уровне особое значение имеет взаимодействие ученика со своим учителем, библиотекарем, которые становятся авторитетными руководителями чтения и ведут ребенка за собой.</w:t>
            </w:r>
          </w:p>
          <w:p w:rsidR="00EE7989" w:rsidRPr="00086401" w:rsidRDefault="00EE7989" w:rsidP="002C5FEB">
            <w:pPr>
              <w:spacing w:after="0"/>
              <w:ind w:left="95"/>
              <w:jc w:val="both"/>
              <w:rPr>
                <w:rFonts w:ascii="Times New Roman" w:eastAsia="Times New Roman" w:hAnsi="Times New Roman" w:cs="Times New Roman"/>
                <w:lang w:eastAsia="ru-RU"/>
              </w:rPr>
            </w:pPr>
            <w:r w:rsidRPr="00086401">
              <w:rPr>
                <w:rFonts w:ascii="Times New Roman" w:eastAsia="Times New Roman" w:hAnsi="Times New Roman" w:cs="Times New Roman"/>
                <w:b/>
                <w:i/>
                <w:iCs/>
                <w:lang w:eastAsia="ru-RU"/>
              </w:rPr>
              <w:t>Второй уровень результатов</w:t>
            </w:r>
            <w:r w:rsidRPr="00086401">
              <w:rPr>
                <w:rFonts w:ascii="Times New Roman" w:eastAsia="Times New Roman" w:hAnsi="Times New Roman" w:cs="Times New Roman"/>
                <w:lang w:eastAsia="ru-RU"/>
              </w:rPr>
              <w:t xml:space="preserve"> – получение опыта эстетического переживания, формирование внутренней мотивации чтения, повышение читательской самооценки и удовлетворенности результатами внеурочной деятельности – достигается с помощью непосредственного общения детей друг с другом. Ценностное отношение школьников к чтению, к книге, к искусству слова во многом формируется в общении со сверстником, здесь ребёнок вербализ</w:t>
            </w:r>
            <w:r w:rsidR="00D75B2E" w:rsidRPr="00086401">
              <w:rPr>
                <w:rFonts w:ascii="Times New Roman" w:eastAsia="Times New Roman" w:hAnsi="Times New Roman" w:cs="Times New Roman"/>
                <w:lang w:eastAsia="ru-RU"/>
              </w:rPr>
              <w:t>иру</w:t>
            </w:r>
            <w:r w:rsidRPr="00086401">
              <w:rPr>
                <w:rFonts w:ascii="Times New Roman" w:eastAsia="Times New Roman" w:hAnsi="Times New Roman" w:cs="Times New Roman"/>
                <w:lang w:eastAsia="ru-RU"/>
              </w:rPr>
              <w:t xml:space="preserve">ет, проверяет и отстаивает свои духовные ценности. Для достижения этого уровня важны такие методы и приемы, как проблемные </w:t>
            </w:r>
            <w:r w:rsidRPr="00086401">
              <w:rPr>
                <w:rFonts w:ascii="Times New Roman" w:eastAsia="Times New Roman" w:hAnsi="Times New Roman" w:cs="Times New Roman"/>
                <w:lang w:eastAsia="ru-RU"/>
              </w:rPr>
              <w:lastRenderedPageBreak/>
              <w:t xml:space="preserve">дискуссии, диспуты, в которых ученик осваивает умение отстоять свое читательское мнение, дать адекватную самооценку своей читательской деятельности. </w:t>
            </w:r>
          </w:p>
          <w:p w:rsidR="00593D14" w:rsidRPr="00086401" w:rsidRDefault="00EE7989" w:rsidP="002C5FEB">
            <w:pPr>
              <w:spacing w:after="0" w:line="240" w:lineRule="auto"/>
              <w:ind w:left="95"/>
              <w:jc w:val="both"/>
              <w:rPr>
                <w:rFonts w:ascii="Times New Roman" w:eastAsia="Times New Roman" w:hAnsi="Times New Roman" w:cs="Times New Roman"/>
                <w:lang w:eastAsia="ru-RU"/>
              </w:rPr>
            </w:pPr>
            <w:r w:rsidRPr="00086401">
              <w:rPr>
                <w:rFonts w:ascii="Times New Roman" w:eastAsia="Times New Roman" w:hAnsi="Times New Roman" w:cs="Times New Roman"/>
                <w:b/>
                <w:i/>
                <w:iCs/>
                <w:lang w:eastAsia="ru-RU"/>
              </w:rPr>
              <w:t>Третий уровень результатов</w:t>
            </w:r>
            <w:r w:rsidRPr="00086401">
              <w:rPr>
                <w:rFonts w:ascii="Times New Roman" w:eastAsia="Times New Roman" w:hAnsi="Times New Roman" w:cs="Times New Roman"/>
                <w:lang w:eastAsia="ru-RU"/>
              </w:rPr>
              <w:t xml:space="preserve"> – получение опыта самостоятельного общественного действия, рост читательской активности, увеличение читательской самостоятельности, развитие литературно-творческих способностей – достигается благодаря взаимодействию школьника в открытой общественной среде в ходе таких социальных акций, как: сбор книг, литературные праздники и благотворительные концерты для воспитанников ДОУ, детей из домов-интернатов, участие в городских, областных и всероссийских литературно-творческих акциях и мероприятиях. </w:t>
            </w:r>
          </w:p>
          <w:p w:rsidR="00237D81" w:rsidRPr="00086401" w:rsidRDefault="002B7EBD" w:rsidP="002C5FEB">
            <w:pPr>
              <w:spacing w:after="0"/>
              <w:ind w:left="95"/>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237D81" w:rsidRPr="00086401">
              <w:rPr>
                <w:rFonts w:ascii="Times New Roman" w:eastAsia="Times New Roman" w:hAnsi="Times New Roman" w:cs="Times New Roman"/>
                <w:lang w:eastAsia="ru-RU"/>
              </w:rPr>
              <w:t>Педагог для ребенка — прежде всего квалифицированный читатель, который постоянно демонстрирует образец отношения к книге и чтению, доброжелательно и уверенно передает детям свои читательские привычки.</w:t>
            </w:r>
          </w:p>
          <w:p w:rsidR="00237D81" w:rsidRPr="00086401" w:rsidRDefault="00237D81" w:rsidP="002C5FEB">
            <w:pPr>
              <w:spacing w:after="0"/>
              <w:ind w:left="95"/>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Мы практикуем следующие формы внеклассных занятий:</w:t>
            </w:r>
            <w:r w:rsidR="002C5FEB" w:rsidRPr="00086401">
              <w:rPr>
                <w:rFonts w:ascii="Times New Roman" w:eastAsia="Times New Roman" w:hAnsi="Times New Roman" w:cs="Times New Roman"/>
                <w:lang w:eastAsia="ru-RU"/>
              </w:rPr>
              <w:t xml:space="preserve"> коллективное чтение, беседа, состязание чтецов, реклама книги, литературный праздник,  литературная игра, литературная гостиная, театральный фестиваль, библиотечный час.</w:t>
            </w:r>
          </w:p>
          <w:p w:rsidR="00237D81" w:rsidRPr="00086401" w:rsidRDefault="002B7EBD" w:rsidP="002C5FEB">
            <w:pPr>
              <w:spacing w:after="0"/>
              <w:ind w:left="95"/>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237D81" w:rsidRPr="00086401">
              <w:rPr>
                <w:rFonts w:ascii="Times New Roman" w:eastAsia="Times New Roman" w:hAnsi="Times New Roman" w:cs="Times New Roman"/>
                <w:lang w:eastAsia="ru-RU"/>
              </w:rPr>
              <w:t>Центральным звеном в работе по развитию читательского интереса младших школьников является организация литературных игр и литературных праздников.</w:t>
            </w:r>
          </w:p>
          <w:p w:rsidR="00237D81" w:rsidRPr="00086401" w:rsidRDefault="002B7EBD" w:rsidP="002C5FEB">
            <w:pPr>
              <w:spacing w:after="0"/>
              <w:ind w:left="95"/>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237D81" w:rsidRPr="00086401">
              <w:rPr>
                <w:rFonts w:ascii="Times New Roman" w:eastAsia="Times New Roman" w:hAnsi="Times New Roman" w:cs="Times New Roman"/>
                <w:lang w:eastAsia="ru-RU"/>
              </w:rPr>
              <w:t xml:space="preserve">Литературные </w:t>
            </w:r>
            <w:r w:rsidR="00EE7989" w:rsidRPr="00086401">
              <w:rPr>
                <w:rFonts w:ascii="Times New Roman" w:eastAsia="Times New Roman" w:hAnsi="Times New Roman" w:cs="Times New Roman"/>
                <w:lang w:eastAsia="ru-RU"/>
              </w:rPr>
              <w:t>игр</w:t>
            </w:r>
            <w:r w:rsidR="00237D81" w:rsidRPr="00086401">
              <w:rPr>
                <w:rFonts w:ascii="Times New Roman" w:eastAsia="Times New Roman" w:hAnsi="Times New Roman" w:cs="Times New Roman"/>
                <w:lang w:eastAsia="ru-RU"/>
              </w:rPr>
              <w:t>ы</w:t>
            </w:r>
            <w:r w:rsidR="00EE7989" w:rsidRPr="00086401">
              <w:rPr>
                <w:rFonts w:ascii="Times New Roman" w:eastAsia="Times New Roman" w:hAnsi="Times New Roman" w:cs="Times New Roman"/>
                <w:lang w:eastAsia="ru-RU"/>
              </w:rPr>
              <w:t xml:space="preserve"> и викторины </w:t>
            </w:r>
            <w:r w:rsidR="00237D81" w:rsidRPr="00086401">
              <w:rPr>
                <w:rFonts w:ascii="Times New Roman" w:eastAsia="Times New Roman" w:hAnsi="Times New Roman" w:cs="Times New Roman"/>
                <w:lang w:eastAsia="ru-RU"/>
              </w:rPr>
              <w:t xml:space="preserve"> интересны и полезны младшим школьникам. В основе литературных игр лежит узнавание художественных произведений по отдельным отрывкам, воссоздание строк и строф по заданным словам, постановка и разгадывание каверзных вопросов по прочитанным произведениям (викторины, кроссворды), отгадывание имен литературных героев, фамилий авторов, названий книг и произведений по серии вопросов (шарады), воспроизведение героев и книг по описанию и т. д.</w:t>
            </w:r>
            <w:r w:rsidRPr="00086401">
              <w:rPr>
                <w:rFonts w:ascii="Times New Roman" w:eastAsia="Times New Roman" w:hAnsi="Times New Roman" w:cs="Times New Roman"/>
                <w:lang w:eastAsia="ru-RU"/>
              </w:rPr>
              <w:t xml:space="preserve">     </w:t>
            </w:r>
            <w:r w:rsidR="00EA02AC" w:rsidRPr="00086401">
              <w:rPr>
                <w:rFonts w:ascii="Times New Roman" w:eastAsia="Times New Roman" w:hAnsi="Times New Roman" w:cs="Times New Roman"/>
                <w:lang w:eastAsia="ru-RU"/>
              </w:rPr>
              <w:t xml:space="preserve">        </w:t>
            </w:r>
            <w:r w:rsidR="00237D81" w:rsidRPr="00086401">
              <w:rPr>
                <w:rFonts w:ascii="Times New Roman" w:eastAsia="Times New Roman" w:hAnsi="Times New Roman" w:cs="Times New Roman"/>
                <w:lang w:eastAsia="ru-RU"/>
              </w:rPr>
              <w:t xml:space="preserve">В процессе литературных игр подобного рода развиваются интеллектуальные, моральные, волевые качества личности играющих, проявляется и совершенствуется кругозор, активизируются задатки и способности детей. </w:t>
            </w:r>
          </w:p>
        </w:tc>
      </w:tr>
    </w:tbl>
    <w:p w:rsidR="003B7AAC" w:rsidRPr="00086401" w:rsidRDefault="00300509"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lastRenderedPageBreak/>
        <w:t xml:space="preserve"> </w:t>
      </w:r>
      <w:r w:rsidR="00D75B2E" w:rsidRPr="00086401">
        <w:rPr>
          <w:rFonts w:ascii="Times New Roman" w:eastAsia="Times New Roman" w:hAnsi="Times New Roman" w:cs="Times New Roman"/>
          <w:lang w:eastAsia="ru-RU"/>
        </w:rPr>
        <w:t xml:space="preserve">     </w:t>
      </w:r>
      <w:r w:rsidR="003B7AAC" w:rsidRPr="00086401">
        <w:rPr>
          <w:rFonts w:ascii="Times New Roman" w:eastAsia="Times New Roman" w:hAnsi="Times New Roman" w:cs="Times New Roman"/>
          <w:lang w:eastAsia="ru-RU"/>
        </w:rPr>
        <w:t xml:space="preserve">             Каждое произведение должно быть изучено так, чтобы дети усвоили как можно полнее заключенное в нем содержание (образовательный аспект). Но содержание произведения важно не само по себе, а по силе того воздействия – идейно-нравственного, эстетического, речевого, которое  оно должно оказывать на обучающегося (воспитательный аспект). Кроме того, сам процесс чтения и разбора читаемого произведения, должен быть построен так, чтобы были задействованы интеллектуальные и эмоцион</w:t>
      </w:r>
      <w:r w:rsidR="00D75B2E" w:rsidRPr="00086401">
        <w:rPr>
          <w:rFonts w:ascii="Times New Roman" w:eastAsia="Times New Roman" w:hAnsi="Times New Roman" w:cs="Times New Roman"/>
          <w:lang w:eastAsia="ru-RU"/>
        </w:rPr>
        <w:t>альные силы маленького читателя.</w:t>
      </w:r>
      <w:r w:rsidR="003B7AAC" w:rsidRPr="00086401">
        <w:rPr>
          <w:rFonts w:ascii="Times New Roman" w:eastAsia="Times New Roman" w:hAnsi="Times New Roman" w:cs="Times New Roman"/>
          <w:lang w:eastAsia="ru-RU"/>
        </w:rPr>
        <w:t xml:space="preserve"> </w:t>
      </w:r>
      <w:r w:rsidR="00D75B2E" w:rsidRPr="00086401">
        <w:rPr>
          <w:rFonts w:ascii="Times New Roman" w:eastAsia="Times New Roman" w:hAnsi="Times New Roman" w:cs="Times New Roman"/>
          <w:lang w:eastAsia="ru-RU"/>
        </w:rPr>
        <w:t>Ч</w:t>
      </w:r>
      <w:r w:rsidR="003B7AAC" w:rsidRPr="00086401">
        <w:rPr>
          <w:rFonts w:ascii="Times New Roman" w:eastAsia="Times New Roman" w:hAnsi="Times New Roman" w:cs="Times New Roman"/>
          <w:lang w:eastAsia="ru-RU"/>
        </w:rPr>
        <w:t>тобы</w:t>
      </w:r>
      <w:r w:rsidR="00D75B2E" w:rsidRPr="00086401">
        <w:rPr>
          <w:rFonts w:ascii="Times New Roman" w:eastAsia="Times New Roman" w:hAnsi="Times New Roman" w:cs="Times New Roman"/>
          <w:lang w:eastAsia="ru-RU"/>
        </w:rPr>
        <w:t>,</w:t>
      </w:r>
      <w:r w:rsidR="003B7AAC" w:rsidRPr="00086401">
        <w:rPr>
          <w:rFonts w:ascii="Times New Roman" w:eastAsia="Times New Roman" w:hAnsi="Times New Roman" w:cs="Times New Roman"/>
          <w:lang w:eastAsia="ru-RU"/>
        </w:rPr>
        <w:t xml:space="preserve"> читая, он интенсивно думал, размышлял над прочитанным, испытывал чувство радости, печали, сострадания, сопоставлял образы одного произведения с другим, а также со своим опытом жизни и с тем, что он наблюдал в окружающей действительности (развивающий аспект). С этой целью в разработки уроков включаю немало приемов, направленных на активизацию и развитие творческого воображения младших школьников, на обогащение их знаний и представлений о человеке, природе, обществе, на привлечение жизненных наблюдений детей.</w:t>
      </w:r>
    </w:p>
    <w:p w:rsidR="003B7AAC" w:rsidRPr="00086401" w:rsidRDefault="003B7AAC"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Психологами доказано, что знания, усвоенные без интереса, не окрашенные собственным положительным отношением, эмоциями, не становятся полезными – это мертвый груз.</w:t>
      </w:r>
    </w:p>
    <w:p w:rsidR="003B7AAC" w:rsidRPr="00086401" w:rsidRDefault="003B7AAC"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Ученик на уроке читает, отвечает на вопросы, но эта работа не затрагивает его мыслей, не вызывает интереса. Он пассивен. Конечно, он что-то усваивает, но пассивное восприятие и усвоение не могут быть опорой прочных знаний. Дети запоминают слабо, так как учеба не захватывает их.</w:t>
      </w:r>
    </w:p>
    <w:p w:rsidR="003B7AAC" w:rsidRPr="00086401" w:rsidRDefault="002B7EBD"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3B7AAC" w:rsidRPr="00086401">
        <w:rPr>
          <w:rFonts w:ascii="Times New Roman" w:eastAsia="Times New Roman" w:hAnsi="Times New Roman" w:cs="Times New Roman"/>
          <w:lang w:eastAsia="ru-RU"/>
        </w:rPr>
        <w:t xml:space="preserve">Занимательность на </w:t>
      </w:r>
      <w:r w:rsidRPr="00086401">
        <w:rPr>
          <w:rFonts w:ascii="Times New Roman" w:eastAsia="Times New Roman" w:hAnsi="Times New Roman" w:cs="Times New Roman"/>
          <w:lang w:eastAsia="ru-RU"/>
        </w:rPr>
        <w:t xml:space="preserve">занятии </w:t>
      </w:r>
      <w:r w:rsidR="003B7AAC" w:rsidRPr="00086401">
        <w:rPr>
          <w:rFonts w:ascii="Times New Roman" w:eastAsia="Times New Roman" w:hAnsi="Times New Roman" w:cs="Times New Roman"/>
          <w:lang w:eastAsia="ru-RU"/>
        </w:rPr>
        <w:t xml:space="preserve"> может быть задана неожиданной постановкой или формулировкой вопроса, созданием проблемной ситуации, необычной формой проведения урока. Всегда можно отыскать что-то интересное и увлекательное в жизни (оно нас окружает), а тем более в детской литературе. Надо только найти его и подать детям, что</w:t>
      </w:r>
      <w:r w:rsidR="003A0156" w:rsidRPr="00086401">
        <w:rPr>
          <w:rFonts w:ascii="Times New Roman" w:eastAsia="Times New Roman" w:hAnsi="Times New Roman" w:cs="Times New Roman"/>
          <w:lang w:eastAsia="ru-RU"/>
        </w:rPr>
        <w:t>бы</w:t>
      </w:r>
      <w:r w:rsidR="003B7AAC" w:rsidRPr="00086401">
        <w:rPr>
          <w:rFonts w:ascii="Times New Roman" w:eastAsia="Times New Roman" w:hAnsi="Times New Roman" w:cs="Times New Roman"/>
          <w:lang w:eastAsia="ru-RU"/>
        </w:rPr>
        <w:t xml:space="preserve"> пробудить их самих к таким находкам и открытиям.</w:t>
      </w:r>
    </w:p>
    <w:p w:rsidR="003B7AAC" w:rsidRPr="00086401" w:rsidRDefault="003B7AAC"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Я предлагаю наиболее эффективные формы работы  с детской книгой, которые я использую в своей работе.</w:t>
      </w:r>
    </w:p>
    <w:p w:rsidR="003B7AAC" w:rsidRPr="00086401" w:rsidRDefault="00D75B2E"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b/>
          <w:lang w:eastAsia="ru-RU"/>
        </w:rPr>
        <w:t xml:space="preserve">     </w:t>
      </w:r>
      <w:r w:rsidR="003B7AAC" w:rsidRPr="00086401">
        <w:rPr>
          <w:rFonts w:ascii="Times New Roman" w:eastAsia="Times New Roman" w:hAnsi="Times New Roman" w:cs="Times New Roman"/>
          <w:b/>
          <w:lang w:eastAsia="ru-RU"/>
        </w:rPr>
        <w:t>Литературные игры, викторины, праздники.</w:t>
      </w:r>
      <w:r w:rsidR="003B7AAC" w:rsidRPr="00086401">
        <w:rPr>
          <w:rFonts w:ascii="Times New Roman" w:eastAsia="Times New Roman" w:hAnsi="Times New Roman" w:cs="Times New Roman"/>
          <w:lang w:eastAsia="ru-RU"/>
        </w:rPr>
        <w:t xml:space="preserve"> Литературные игры – постоянное средство активизации урочной и внеурочной деятельности учащихся с книгой. Игры в школе – прежде всего обучающие, они должны приковывать неустойчивое внимание ребенка к материалу , давать новые знания, заставляя его напряженно мыслить. Важной является  и воспитательная сторона. Игра требует от детей сообразительности, внимания, учит выдержке, настойчивости, развивает у них воображение, </w:t>
      </w:r>
      <w:r w:rsidR="003B7AAC" w:rsidRPr="00086401">
        <w:rPr>
          <w:rFonts w:ascii="Times New Roman" w:eastAsia="Times New Roman" w:hAnsi="Times New Roman" w:cs="Times New Roman"/>
          <w:lang w:eastAsia="ru-RU"/>
        </w:rPr>
        <w:lastRenderedPageBreak/>
        <w:t>умение быстро находить правильные решения и – что очень важно! – воспитывает чувство коллективизма. Дети с большим интересом передают чувства, мысли, стремления в своем творчестве. Дети очень любят, когда литературные игры проходят в виде известных телепередач: «Звездный час», «Минута славы», «Поле чудес»,  «Счастливый случай»</w:t>
      </w:r>
      <w:r w:rsidR="003A0156" w:rsidRPr="00086401">
        <w:rPr>
          <w:rFonts w:ascii="Times New Roman" w:eastAsia="Times New Roman" w:hAnsi="Times New Roman" w:cs="Times New Roman"/>
          <w:lang w:eastAsia="ru-RU"/>
        </w:rPr>
        <w:t>, и</w:t>
      </w:r>
      <w:r w:rsidR="003B7AAC" w:rsidRPr="00086401">
        <w:rPr>
          <w:rFonts w:ascii="Times New Roman" w:eastAsia="Times New Roman" w:hAnsi="Times New Roman" w:cs="Times New Roman"/>
          <w:lang w:eastAsia="ru-RU"/>
        </w:rPr>
        <w:t>спользую игры – «Крестики и нолики», «Волшебный квадрат», «Зигзаг удачи», «Морской бой» и др. Разнообразие игр дает детям возможность проявить себя. Чем интереснее, нагляднее и творчески проводится работа с книгой, тем прочнее формируется мировоззрение школьников.</w:t>
      </w:r>
    </w:p>
    <w:p w:rsidR="00571E22" w:rsidRPr="00086401" w:rsidRDefault="003B7AAC"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2B7EBD" w:rsidRPr="00086401">
        <w:rPr>
          <w:rFonts w:ascii="Times New Roman" w:eastAsia="Times New Roman" w:hAnsi="Times New Roman" w:cs="Times New Roman"/>
          <w:lang w:eastAsia="ru-RU"/>
        </w:rPr>
        <w:t xml:space="preserve">     </w:t>
      </w:r>
      <w:r w:rsidR="00571E22" w:rsidRPr="00086401">
        <w:rPr>
          <w:rFonts w:ascii="Times New Roman" w:eastAsia="Times New Roman" w:hAnsi="Times New Roman" w:cs="Times New Roman"/>
          <w:lang w:eastAsia="ru-RU"/>
        </w:rPr>
        <w:t>В течение учебного года я провожу не менее 4 литературных викторин. На определенный период времени обучающиеся получают задание самостоятельно прочитать произведение. А затем проводится литературная викторина или литературный праздник. Наверное</w:t>
      </w:r>
      <w:r w:rsidR="004B4324" w:rsidRPr="00086401">
        <w:rPr>
          <w:rFonts w:ascii="Times New Roman" w:eastAsia="Times New Roman" w:hAnsi="Times New Roman" w:cs="Times New Roman"/>
          <w:lang w:eastAsia="ru-RU"/>
        </w:rPr>
        <w:t>,</w:t>
      </w:r>
      <w:r w:rsidR="00571E22" w:rsidRPr="00086401">
        <w:rPr>
          <w:rFonts w:ascii="Times New Roman" w:eastAsia="Times New Roman" w:hAnsi="Times New Roman" w:cs="Times New Roman"/>
          <w:lang w:eastAsia="ru-RU"/>
        </w:rPr>
        <w:t xml:space="preserve"> каждый из Вас проводит такие викторины, но я хочу </w:t>
      </w:r>
      <w:r w:rsidR="004B4324" w:rsidRPr="00086401">
        <w:rPr>
          <w:rFonts w:ascii="Times New Roman" w:eastAsia="Times New Roman" w:hAnsi="Times New Roman" w:cs="Times New Roman"/>
          <w:lang w:eastAsia="ru-RU"/>
        </w:rPr>
        <w:t>поделиться своим опытом и надеюс</w:t>
      </w:r>
      <w:r w:rsidR="00571E22" w:rsidRPr="00086401">
        <w:rPr>
          <w:rFonts w:ascii="Times New Roman" w:eastAsia="Times New Roman" w:hAnsi="Times New Roman" w:cs="Times New Roman"/>
          <w:lang w:eastAsia="ru-RU"/>
        </w:rPr>
        <w:t xml:space="preserve">ь, что мои идеи вам пригодятся. </w:t>
      </w:r>
    </w:p>
    <w:p w:rsidR="004B4324" w:rsidRPr="00086401" w:rsidRDefault="002B7EBD"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4B4324" w:rsidRPr="00086401">
        <w:rPr>
          <w:rFonts w:ascii="Times New Roman" w:eastAsia="Times New Roman" w:hAnsi="Times New Roman" w:cs="Times New Roman"/>
          <w:lang w:eastAsia="ru-RU"/>
        </w:rPr>
        <w:t>Уже в первом классе, после первого полугодия мы проводим первую викторину по произведению Э.</w:t>
      </w:r>
      <w:r w:rsidR="00D75B2E" w:rsidRPr="00086401">
        <w:rPr>
          <w:rFonts w:ascii="Times New Roman" w:eastAsia="Times New Roman" w:hAnsi="Times New Roman" w:cs="Times New Roman"/>
          <w:lang w:eastAsia="ru-RU"/>
        </w:rPr>
        <w:t xml:space="preserve"> </w:t>
      </w:r>
      <w:r w:rsidR="004B4324" w:rsidRPr="00086401">
        <w:rPr>
          <w:rFonts w:ascii="Times New Roman" w:eastAsia="Times New Roman" w:hAnsi="Times New Roman" w:cs="Times New Roman"/>
          <w:lang w:eastAsia="ru-RU"/>
        </w:rPr>
        <w:t>Успенского «Крокодил Гена и его друзья». Эта книга читается совместно с родителями, так как не все дети могут читать самостоятельно такой большой объем. К викторине я готовлю и родителей, на родительском собрании я поясняю</w:t>
      </w:r>
      <w:r w:rsidR="00D860CD" w:rsidRPr="00086401">
        <w:rPr>
          <w:rFonts w:ascii="Times New Roman" w:eastAsia="Times New Roman" w:hAnsi="Times New Roman" w:cs="Times New Roman"/>
          <w:lang w:eastAsia="ru-RU"/>
        </w:rPr>
        <w:t>,</w:t>
      </w:r>
      <w:r w:rsidR="004B4324" w:rsidRPr="00086401">
        <w:rPr>
          <w:rFonts w:ascii="Times New Roman" w:eastAsia="Times New Roman" w:hAnsi="Times New Roman" w:cs="Times New Roman"/>
          <w:lang w:eastAsia="ru-RU"/>
        </w:rPr>
        <w:t xml:space="preserve"> как читать, в каком объеме, как задавать вопросы после прочитанных глав, на что уделить особое внимание. Заранее предупреждаю о дне викторины. Дети готовят свои рисунки. В викторину включаю несколько раундов, чтобы викторина не сводилась только к вопросно-ответной форме. </w:t>
      </w:r>
    </w:p>
    <w:p w:rsidR="004B4324" w:rsidRPr="00086401" w:rsidRDefault="00D75B2E"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4B4324" w:rsidRPr="00086401">
        <w:rPr>
          <w:rFonts w:ascii="Times New Roman" w:eastAsia="Times New Roman" w:hAnsi="Times New Roman" w:cs="Times New Roman"/>
          <w:b/>
          <w:lang w:eastAsia="ru-RU"/>
        </w:rPr>
        <w:t>«Один, два, три»</w:t>
      </w:r>
      <w:r w:rsidR="008A46BD" w:rsidRPr="00086401">
        <w:rPr>
          <w:rFonts w:ascii="Times New Roman" w:eastAsia="Times New Roman" w:hAnsi="Times New Roman" w:cs="Times New Roman"/>
          <w:b/>
          <w:lang w:eastAsia="ru-RU"/>
        </w:rPr>
        <w:t>,</w:t>
      </w:r>
      <w:r w:rsidR="004B4324" w:rsidRPr="00086401">
        <w:rPr>
          <w:rFonts w:ascii="Times New Roman" w:eastAsia="Times New Roman" w:hAnsi="Times New Roman" w:cs="Times New Roman"/>
          <w:b/>
          <w:lang w:eastAsia="ru-RU"/>
        </w:rPr>
        <w:t xml:space="preserve"> </w:t>
      </w:r>
      <w:r w:rsidR="008A46BD" w:rsidRPr="00086401">
        <w:rPr>
          <w:rFonts w:ascii="Times New Roman" w:eastAsia="Times New Roman" w:hAnsi="Times New Roman" w:cs="Times New Roman"/>
          <w:b/>
          <w:lang w:eastAsia="ru-RU"/>
        </w:rPr>
        <w:t>«Троечк</w:t>
      </w:r>
      <w:r w:rsidR="003A0156" w:rsidRPr="00086401">
        <w:rPr>
          <w:rFonts w:ascii="Times New Roman" w:eastAsia="Times New Roman" w:hAnsi="Times New Roman" w:cs="Times New Roman"/>
          <w:b/>
          <w:lang w:eastAsia="ru-RU"/>
        </w:rPr>
        <w:t>и</w:t>
      </w:r>
      <w:r w:rsidR="008A46BD" w:rsidRPr="00086401">
        <w:rPr>
          <w:rFonts w:ascii="Times New Roman" w:eastAsia="Times New Roman" w:hAnsi="Times New Roman" w:cs="Times New Roman"/>
          <w:b/>
          <w:lang w:eastAsia="ru-RU"/>
        </w:rPr>
        <w:t xml:space="preserve">» </w:t>
      </w:r>
      <w:r w:rsidR="004B4324" w:rsidRPr="00086401">
        <w:rPr>
          <w:rFonts w:ascii="Times New Roman" w:eastAsia="Times New Roman" w:hAnsi="Times New Roman" w:cs="Times New Roman"/>
          <w:b/>
          <w:lang w:eastAsia="ru-RU"/>
        </w:rPr>
        <w:t>или «Выбери правильный ответ»</w:t>
      </w:r>
      <w:r w:rsidR="004B4324" w:rsidRPr="00086401">
        <w:rPr>
          <w:rFonts w:ascii="Times New Roman" w:eastAsia="Times New Roman" w:hAnsi="Times New Roman" w:cs="Times New Roman"/>
          <w:lang w:eastAsia="ru-RU"/>
        </w:rPr>
        <w:t>. У моих</w:t>
      </w:r>
      <w:r w:rsidR="00A91633" w:rsidRPr="00086401">
        <w:rPr>
          <w:rFonts w:ascii="Times New Roman" w:eastAsia="Times New Roman" w:hAnsi="Times New Roman" w:cs="Times New Roman"/>
          <w:lang w:eastAsia="ru-RU"/>
        </w:rPr>
        <w:t xml:space="preserve"> детей есть карточки с цифрами по математике. Из этого набора на викторину оставляем карточки с цифрами 1,2,3. Предлагаю детям вопросы и 3</w:t>
      </w:r>
      <w:r w:rsidRPr="00086401">
        <w:rPr>
          <w:rFonts w:ascii="Times New Roman" w:eastAsia="Times New Roman" w:hAnsi="Times New Roman" w:cs="Times New Roman"/>
          <w:lang w:eastAsia="ru-RU"/>
        </w:rPr>
        <w:t xml:space="preserve"> </w:t>
      </w:r>
      <w:r w:rsidR="00A91633" w:rsidRPr="00086401">
        <w:rPr>
          <w:rFonts w:ascii="Times New Roman" w:eastAsia="Times New Roman" w:hAnsi="Times New Roman" w:cs="Times New Roman"/>
          <w:lang w:eastAsia="ru-RU"/>
        </w:rPr>
        <w:t>варианта ответов, дети показывают свой выбор сигнальной карточкой. Варианты ответов чаще всего представляю в виде табличек на доске.</w:t>
      </w:r>
    </w:p>
    <w:p w:rsidR="00A91633" w:rsidRPr="00086401" w:rsidRDefault="002B7EBD"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A91633" w:rsidRPr="00086401">
        <w:rPr>
          <w:rFonts w:ascii="Times New Roman" w:eastAsia="Times New Roman" w:hAnsi="Times New Roman" w:cs="Times New Roman"/>
          <w:lang w:eastAsia="ru-RU"/>
        </w:rPr>
        <w:t xml:space="preserve">Очень нравится детям раунд </w:t>
      </w:r>
      <w:r w:rsidR="00A91633" w:rsidRPr="00086401">
        <w:rPr>
          <w:rFonts w:ascii="Times New Roman" w:eastAsia="Times New Roman" w:hAnsi="Times New Roman" w:cs="Times New Roman"/>
          <w:b/>
          <w:lang w:eastAsia="ru-RU"/>
        </w:rPr>
        <w:t>«Узнай по описанию»</w:t>
      </w:r>
      <w:r w:rsidR="00A91633" w:rsidRPr="00086401">
        <w:rPr>
          <w:rFonts w:ascii="Times New Roman" w:eastAsia="Times New Roman" w:hAnsi="Times New Roman" w:cs="Times New Roman"/>
          <w:lang w:eastAsia="ru-RU"/>
        </w:rPr>
        <w:t>. Когда зачитывается отрывок из произведения с описание</w:t>
      </w:r>
      <w:r w:rsidR="007D7E04" w:rsidRPr="00086401">
        <w:rPr>
          <w:rFonts w:ascii="Times New Roman" w:eastAsia="Times New Roman" w:hAnsi="Times New Roman" w:cs="Times New Roman"/>
          <w:lang w:eastAsia="ru-RU"/>
        </w:rPr>
        <w:t>м</w:t>
      </w:r>
      <w:r w:rsidR="00A91633" w:rsidRPr="00086401">
        <w:rPr>
          <w:rFonts w:ascii="Times New Roman" w:eastAsia="Times New Roman" w:hAnsi="Times New Roman" w:cs="Times New Roman"/>
          <w:lang w:eastAsia="ru-RU"/>
        </w:rPr>
        <w:t xml:space="preserve"> героя.</w:t>
      </w:r>
      <w:r w:rsidR="008A46BD" w:rsidRPr="00086401">
        <w:rPr>
          <w:rFonts w:ascii="Times New Roman" w:eastAsia="Times New Roman" w:hAnsi="Times New Roman" w:cs="Times New Roman"/>
          <w:lang w:eastAsia="ru-RU"/>
        </w:rPr>
        <w:t xml:space="preserve"> </w:t>
      </w:r>
    </w:p>
    <w:p w:rsidR="00E055BE" w:rsidRPr="00086401" w:rsidRDefault="002B7EBD"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A91633" w:rsidRPr="00086401">
        <w:rPr>
          <w:rFonts w:ascii="Times New Roman" w:eastAsia="Times New Roman" w:hAnsi="Times New Roman" w:cs="Times New Roman"/>
          <w:lang w:eastAsia="ru-RU"/>
        </w:rPr>
        <w:t xml:space="preserve">Интерес вызывает раунд </w:t>
      </w:r>
      <w:r w:rsidR="00A91633" w:rsidRPr="00086401">
        <w:rPr>
          <w:rFonts w:ascii="Times New Roman" w:eastAsia="Times New Roman" w:hAnsi="Times New Roman" w:cs="Times New Roman"/>
          <w:b/>
          <w:lang w:eastAsia="ru-RU"/>
        </w:rPr>
        <w:t>«Волшебный сундучок»</w:t>
      </w:r>
      <w:r w:rsidR="00D75B2E" w:rsidRPr="00086401">
        <w:rPr>
          <w:rFonts w:ascii="Times New Roman" w:eastAsia="Times New Roman" w:hAnsi="Times New Roman" w:cs="Times New Roman"/>
          <w:lang w:eastAsia="ru-RU"/>
        </w:rPr>
        <w:t xml:space="preserve"> (</w:t>
      </w:r>
      <w:r w:rsidR="008A46BD" w:rsidRPr="00086401">
        <w:rPr>
          <w:rFonts w:ascii="Times New Roman" w:eastAsia="Times New Roman" w:hAnsi="Times New Roman" w:cs="Times New Roman"/>
          <w:lang w:eastAsia="ru-RU"/>
        </w:rPr>
        <w:t>«Черный ящик» и т.д.)</w:t>
      </w:r>
      <w:r w:rsidR="00A91633" w:rsidRPr="00086401">
        <w:rPr>
          <w:rFonts w:ascii="Times New Roman" w:eastAsia="Times New Roman" w:hAnsi="Times New Roman" w:cs="Times New Roman"/>
          <w:lang w:eastAsia="ru-RU"/>
        </w:rPr>
        <w:t xml:space="preserve"> Нужно догадаться какой предмет в сундучке, или из сундучка достаются вещи, которые принадлежат герою. Необходимо назвать героя.</w:t>
      </w:r>
      <w:r w:rsidR="00E055BE" w:rsidRPr="00086401">
        <w:rPr>
          <w:rFonts w:ascii="Times New Roman" w:eastAsia="Times New Roman" w:hAnsi="Times New Roman" w:cs="Times New Roman"/>
          <w:lang w:eastAsia="ru-RU"/>
        </w:rPr>
        <w:t xml:space="preserve"> </w:t>
      </w:r>
    </w:p>
    <w:p w:rsidR="00A91633" w:rsidRPr="00086401" w:rsidRDefault="00E055BE"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D75B2E" w:rsidRPr="00086401">
        <w:rPr>
          <w:rFonts w:ascii="Times New Roman" w:eastAsia="Times New Roman" w:hAnsi="Times New Roman" w:cs="Times New Roman"/>
          <w:lang w:eastAsia="ru-RU"/>
        </w:rPr>
        <w:t xml:space="preserve">     </w:t>
      </w:r>
      <w:r w:rsidR="00A91633" w:rsidRPr="00086401">
        <w:rPr>
          <w:rFonts w:ascii="Times New Roman" w:eastAsia="Times New Roman" w:hAnsi="Times New Roman" w:cs="Times New Roman"/>
          <w:b/>
          <w:lang w:eastAsia="ru-RU"/>
        </w:rPr>
        <w:t>«Мозаика».</w:t>
      </w:r>
      <w:r w:rsidR="00A91633" w:rsidRPr="00086401">
        <w:rPr>
          <w:rFonts w:ascii="Times New Roman" w:eastAsia="Times New Roman" w:hAnsi="Times New Roman" w:cs="Times New Roman"/>
          <w:lang w:eastAsia="ru-RU"/>
        </w:rPr>
        <w:t xml:space="preserve"> Сейчас очень легко набрать наборы </w:t>
      </w:r>
      <w:proofErr w:type="spellStart"/>
      <w:r w:rsidR="00A91633" w:rsidRPr="00086401">
        <w:rPr>
          <w:rFonts w:ascii="Times New Roman" w:eastAsia="Times New Roman" w:hAnsi="Times New Roman" w:cs="Times New Roman"/>
          <w:lang w:eastAsia="ru-RU"/>
        </w:rPr>
        <w:t>пазлов</w:t>
      </w:r>
      <w:proofErr w:type="spellEnd"/>
      <w:r w:rsidR="00A91633" w:rsidRPr="00086401">
        <w:rPr>
          <w:rFonts w:ascii="Times New Roman" w:eastAsia="Times New Roman" w:hAnsi="Times New Roman" w:cs="Times New Roman"/>
          <w:lang w:eastAsia="ru-RU"/>
        </w:rPr>
        <w:t xml:space="preserve"> по многим известным произведениям. А собирать мозаику любят все дети.</w:t>
      </w:r>
    </w:p>
    <w:p w:rsidR="00A91633" w:rsidRPr="00086401" w:rsidRDefault="00D75B2E"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A91633" w:rsidRPr="00086401">
        <w:rPr>
          <w:rFonts w:ascii="Times New Roman" w:eastAsia="Times New Roman" w:hAnsi="Times New Roman" w:cs="Times New Roman"/>
          <w:b/>
          <w:lang w:eastAsia="ru-RU"/>
        </w:rPr>
        <w:t>«Тучки»</w:t>
      </w:r>
      <w:r w:rsidR="00A91633" w:rsidRPr="00086401">
        <w:rPr>
          <w:rFonts w:ascii="Times New Roman" w:eastAsia="Times New Roman" w:hAnsi="Times New Roman" w:cs="Times New Roman"/>
          <w:lang w:eastAsia="ru-RU"/>
        </w:rPr>
        <w:t xml:space="preserve"> Восстановить текст </w:t>
      </w:r>
      <w:r w:rsidRPr="00086401">
        <w:rPr>
          <w:rFonts w:ascii="Times New Roman" w:eastAsia="Times New Roman" w:hAnsi="Times New Roman" w:cs="Times New Roman"/>
          <w:lang w:eastAsia="ru-RU"/>
        </w:rPr>
        <w:t xml:space="preserve"> </w:t>
      </w:r>
      <w:r w:rsidR="00A91633" w:rsidRPr="00086401">
        <w:rPr>
          <w:rFonts w:ascii="Times New Roman" w:eastAsia="Times New Roman" w:hAnsi="Times New Roman" w:cs="Times New Roman"/>
          <w:lang w:eastAsia="ru-RU"/>
        </w:rPr>
        <w:t>стихотворения.</w:t>
      </w:r>
    </w:p>
    <w:p w:rsidR="00A91633" w:rsidRPr="00086401" w:rsidRDefault="00D75B2E" w:rsidP="002C5FEB">
      <w:pPr>
        <w:spacing w:after="0"/>
        <w:ind w:left="426" w:right="260"/>
        <w:jc w:val="both"/>
        <w:rPr>
          <w:rFonts w:ascii="Times New Roman" w:eastAsia="Times New Roman" w:hAnsi="Times New Roman" w:cs="Times New Roman"/>
          <w:b/>
          <w:lang w:eastAsia="ru-RU"/>
        </w:rPr>
      </w:pPr>
      <w:r w:rsidRPr="00086401">
        <w:rPr>
          <w:rFonts w:ascii="Times New Roman" w:eastAsia="Times New Roman" w:hAnsi="Times New Roman" w:cs="Times New Roman"/>
          <w:lang w:eastAsia="ru-RU"/>
        </w:rPr>
        <w:t xml:space="preserve">     </w:t>
      </w:r>
      <w:r w:rsidR="00A91633" w:rsidRPr="00086401">
        <w:rPr>
          <w:rFonts w:ascii="Times New Roman" w:eastAsia="Times New Roman" w:hAnsi="Times New Roman" w:cs="Times New Roman"/>
          <w:b/>
          <w:lang w:eastAsia="ru-RU"/>
        </w:rPr>
        <w:t>«Узнай сказку по иллюстрации»</w:t>
      </w:r>
      <w:r w:rsidR="008A46BD" w:rsidRPr="00086401">
        <w:rPr>
          <w:rFonts w:ascii="Times New Roman" w:eastAsia="Times New Roman" w:hAnsi="Times New Roman" w:cs="Times New Roman"/>
          <w:b/>
          <w:lang w:eastAsia="ru-RU"/>
        </w:rPr>
        <w:t xml:space="preserve">    </w:t>
      </w:r>
    </w:p>
    <w:p w:rsidR="008A46BD" w:rsidRPr="00086401" w:rsidRDefault="00D75B2E"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A91633" w:rsidRPr="00086401">
        <w:rPr>
          <w:rFonts w:ascii="Times New Roman" w:eastAsia="Times New Roman" w:hAnsi="Times New Roman" w:cs="Times New Roman"/>
          <w:b/>
          <w:lang w:eastAsia="ru-RU"/>
        </w:rPr>
        <w:t>«Кроссворд»</w:t>
      </w:r>
      <w:r w:rsidR="008A46BD" w:rsidRPr="00086401">
        <w:rPr>
          <w:rFonts w:ascii="Times New Roman" w:eastAsia="Times New Roman" w:hAnsi="Times New Roman" w:cs="Times New Roman"/>
          <w:lang w:eastAsia="ru-RU"/>
        </w:rPr>
        <w:t xml:space="preserve"> Разгад</w:t>
      </w:r>
      <w:r w:rsidRPr="00086401">
        <w:rPr>
          <w:rFonts w:ascii="Times New Roman" w:eastAsia="Times New Roman" w:hAnsi="Times New Roman" w:cs="Times New Roman"/>
          <w:lang w:eastAsia="ru-RU"/>
        </w:rPr>
        <w:t>ывание кроссвордов – интересное</w:t>
      </w:r>
      <w:r w:rsidR="008A46BD" w:rsidRPr="00086401">
        <w:rPr>
          <w:rFonts w:ascii="Times New Roman" w:eastAsia="Times New Roman" w:hAnsi="Times New Roman" w:cs="Times New Roman"/>
          <w:lang w:eastAsia="ru-RU"/>
        </w:rPr>
        <w:t>, увлекательное занятие. Дети смогут лучше узнать содержание произведения, вспомнить сюжет и сказочных героев, а также расширить кругозор, увеличить словарный запас, научатся размышлять и быть внимательным</w:t>
      </w:r>
    </w:p>
    <w:p w:rsidR="008A46BD" w:rsidRPr="00086401" w:rsidRDefault="00D75B2E" w:rsidP="002C5FEB">
      <w:pPr>
        <w:spacing w:after="0"/>
        <w:ind w:left="426" w:right="260"/>
        <w:jc w:val="both"/>
        <w:rPr>
          <w:rFonts w:ascii="Times New Roman" w:eastAsia="Times New Roman" w:hAnsi="Times New Roman" w:cs="Times New Roman"/>
          <w:b/>
          <w:lang w:eastAsia="ru-RU"/>
        </w:rPr>
      </w:pPr>
      <w:r w:rsidRPr="00086401">
        <w:rPr>
          <w:rFonts w:ascii="Times New Roman" w:eastAsia="Times New Roman" w:hAnsi="Times New Roman" w:cs="Times New Roman"/>
          <w:b/>
          <w:lang w:eastAsia="ru-RU"/>
        </w:rPr>
        <w:t xml:space="preserve">     «</w:t>
      </w:r>
      <w:r w:rsidR="008A46BD" w:rsidRPr="00086401">
        <w:rPr>
          <w:rFonts w:ascii="Times New Roman" w:eastAsia="Times New Roman" w:hAnsi="Times New Roman" w:cs="Times New Roman"/>
          <w:b/>
          <w:lang w:eastAsia="ru-RU"/>
        </w:rPr>
        <w:t xml:space="preserve"> Выставки</w:t>
      </w:r>
      <w:r w:rsidRPr="00086401">
        <w:rPr>
          <w:rFonts w:ascii="Times New Roman" w:eastAsia="Times New Roman" w:hAnsi="Times New Roman" w:cs="Times New Roman"/>
          <w:b/>
          <w:lang w:eastAsia="ru-RU"/>
        </w:rPr>
        <w:t xml:space="preserve"> поделок детей по произведениям»</w:t>
      </w:r>
    </w:p>
    <w:p w:rsidR="00A91633" w:rsidRPr="00086401" w:rsidRDefault="008A46BD"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D75B2E" w:rsidRPr="00086401">
        <w:rPr>
          <w:rFonts w:ascii="Times New Roman" w:eastAsia="Times New Roman" w:hAnsi="Times New Roman" w:cs="Times New Roman"/>
          <w:lang w:eastAsia="ru-RU"/>
        </w:rPr>
        <w:t xml:space="preserve">    </w:t>
      </w:r>
      <w:r w:rsidR="00A91633" w:rsidRPr="00086401">
        <w:rPr>
          <w:rFonts w:ascii="Times New Roman" w:eastAsia="Times New Roman" w:hAnsi="Times New Roman" w:cs="Times New Roman"/>
          <w:b/>
          <w:lang w:eastAsia="ru-RU"/>
        </w:rPr>
        <w:t>«</w:t>
      </w:r>
      <w:proofErr w:type="spellStart"/>
      <w:r w:rsidR="00A91633" w:rsidRPr="00086401">
        <w:rPr>
          <w:rFonts w:ascii="Times New Roman" w:eastAsia="Times New Roman" w:hAnsi="Times New Roman" w:cs="Times New Roman"/>
          <w:b/>
          <w:lang w:eastAsia="ru-RU"/>
        </w:rPr>
        <w:t>Инсценирование</w:t>
      </w:r>
      <w:proofErr w:type="spellEnd"/>
      <w:r w:rsidR="00A91633" w:rsidRPr="00086401">
        <w:rPr>
          <w:rFonts w:ascii="Times New Roman" w:eastAsia="Times New Roman" w:hAnsi="Times New Roman" w:cs="Times New Roman"/>
          <w:b/>
          <w:lang w:eastAsia="ru-RU"/>
        </w:rPr>
        <w:t>»</w:t>
      </w:r>
      <w:r w:rsidRPr="00086401">
        <w:rPr>
          <w:rFonts w:ascii="Times New Roman" w:eastAsia="Times New Roman" w:hAnsi="Times New Roman" w:cs="Times New Roman"/>
          <w:lang w:eastAsia="ru-RU"/>
        </w:rPr>
        <w:t xml:space="preserve"> Этот прием является хорошим показателем того, как дети воспринимают текст, который прочитали. Выражения детских лиц, жесты, интонация при </w:t>
      </w:r>
      <w:proofErr w:type="spellStart"/>
      <w:r w:rsidRPr="00086401">
        <w:rPr>
          <w:rFonts w:ascii="Times New Roman" w:eastAsia="Times New Roman" w:hAnsi="Times New Roman" w:cs="Times New Roman"/>
          <w:lang w:eastAsia="ru-RU"/>
        </w:rPr>
        <w:t>инсценировании</w:t>
      </w:r>
      <w:proofErr w:type="spellEnd"/>
      <w:r w:rsidRPr="00086401">
        <w:rPr>
          <w:rFonts w:ascii="Times New Roman" w:eastAsia="Times New Roman" w:hAnsi="Times New Roman" w:cs="Times New Roman"/>
          <w:lang w:eastAsia="ru-RU"/>
        </w:rPr>
        <w:t xml:space="preserve"> говорят сами за себя. Именно в это время дети ещё раз переживают прочитанное. Игры-инсценировки  по содержанию прочитанного</w:t>
      </w:r>
      <w:r w:rsidR="00D75B2E" w:rsidRPr="00086401">
        <w:rPr>
          <w:rFonts w:ascii="Times New Roman" w:eastAsia="Times New Roman" w:hAnsi="Times New Roman" w:cs="Times New Roman"/>
          <w:lang w:eastAsia="ru-RU"/>
        </w:rPr>
        <w:t>,</w:t>
      </w:r>
      <w:r w:rsidRPr="00086401">
        <w:rPr>
          <w:rFonts w:ascii="Times New Roman" w:eastAsia="Times New Roman" w:hAnsi="Times New Roman" w:cs="Times New Roman"/>
          <w:lang w:eastAsia="ru-RU"/>
        </w:rPr>
        <w:t xml:space="preserve"> организуются отдельными группами (по желанию). Учитывая психологические особенности детей этого возраста, путем игры, пытаюсь оживить в воображении детей прочитанную сказку, стихотворение, рассказ. Дети готовят элементы костюмов. Иногда для инсценировок  используются куклы-герои произведения, которые изготавливают дети сами. Такие инсценировки развивают творчество детей, формируют навыки диалогической речи. </w:t>
      </w:r>
    </w:p>
    <w:p w:rsidR="002C5FEB" w:rsidRPr="00086401" w:rsidRDefault="00D75B2E" w:rsidP="002C5FEB">
      <w:pPr>
        <w:spacing w:after="0"/>
        <w:ind w:left="426" w:right="260"/>
        <w:jc w:val="both"/>
        <w:rPr>
          <w:rFonts w:ascii="Times New Roman" w:eastAsia="Times New Roman" w:hAnsi="Times New Roman" w:cs="Times New Roman"/>
          <w:b/>
          <w:lang w:eastAsia="ru-RU"/>
        </w:rPr>
      </w:pPr>
      <w:r w:rsidRPr="00086401">
        <w:rPr>
          <w:rFonts w:ascii="Times New Roman" w:eastAsia="Times New Roman" w:hAnsi="Times New Roman" w:cs="Times New Roman"/>
          <w:lang w:eastAsia="ru-RU"/>
        </w:rPr>
        <w:t xml:space="preserve">     </w:t>
      </w:r>
      <w:r w:rsidR="00A91633" w:rsidRPr="00086401">
        <w:rPr>
          <w:rFonts w:ascii="Times New Roman" w:eastAsia="Times New Roman" w:hAnsi="Times New Roman" w:cs="Times New Roman"/>
          <w:b/>
          <w:lang w:eastAsia="ru-RU"/>
        </w:rPr>
        <w:t>«Загадки»</w:t>
      </w:r>
      <w:r w:rsidR="002C5FEB" w:rsidRPr="00086401">
        <w:rPr>
          <w:rFonts w:ascii="Times New Roman" w:eastAsia="Times New Roman" w:hAnsi="Times New Roman" w:cs="Times New Roman"/>
          <w:b/>
          <w:lang w:eastAsia="ru-RU"/>
        </w:rPr>
        <w:t>,     «Веселая раскраска».</w:t>
      </w:r>
      <w:r w:rsidR="002C5FEB" w:rsidRPr="00086401">
        <w:rPr>
          <w:rFonts w:ascii="Times New Roman" w:eastAsia="Times New Roman" w:hAnsi="Times New Roman" w:cs="Times New Roman"/>
          <w:lang w:eastAsia="ru-RU"/>
        </w:rPr>
        <w:t xml:space="preserve">     </w:t>
      </w:r>
      <w:r w:rsidR="002C5FEB" w:rsidRPr="00086401">
        <w:rPr>
          <w:rFonts w:ascii="Times New Roman" w:eastAsia="Times New Roman" w:hAnsi="Times New Roman" w:cs="Times New Roman"/>
          <w:b/>
          <w:lang w:eastAsia="ru-RU"/>
        </w:rPr>
        <w:t>«Переводчик», «Путешествие с героем»</w:t>
      </w:r>
    </w:p>
    <w:p w:rsidR="00A91633" w:rsidRPr="00086401" w:rsidRDefault="00D75B2E"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A91633" w:rsidRPr="00086401">
        <w:rPr>
          <w:rFonts w:ascii="Times New Roman" w:eastAsia="Times New Roman" w:hAnsi="Times New Roman" w:cs="Times New Roman"/>
          <w:b/>
          <w:lang w:eastAsia="ru-RU"/>
        </w:rPr>
        <w:t>«</w:t>
      </w:r>
      <w:r w:rsidR="00D860CD" w:rsidRPr="00086401">
        <w:rPr>
          <w:rFonts w:ascii="Times New Roman" w:eastAsia="Times New Roman" w:hAnsi="Times New Roman" w:cs="Times New Roman"/>
          <w:b/>
          <w:lang w:eastAsia="ru-RU"/>
        </w:rPr>
        <w:t>К</w:t>
      </w:r>
      <w:r w:rsidR="00A91633" w:rsidRPr="00086401">
        <w:rPr>
          <w:rFonts w:ascii="Times New Roman" w:eastAsia="Times New Roman" w:hAnsi="Times New Roman" w:cs="Times New Roman"/>
          <w:b/>
          <w:lang w:eastAsia="ru-RU"/>
        </w:rPr>
        <w:t>то больше составит сло</w:t>
      </w:r>
      <w:r w:rsidR="00A91633" w:rsidRPr="00086401">
        <w:rPr>
          <w:rFonts w:ascii="Times New Roman" w:eastAsia="Times New Roman" w:hAnsi="Times New Roman" w:cs="Times New Roman"/>
          <w:lang w:eastAsia="ru-RU"/>
        </w:rPr>
        <w:t>в»</w:t>
      </w:r>
      <w:r w:rsidR="001C1FA1" w:rsidRPr="00086401">
        <w:rPr>
          <w:rFonts w:ascii="Times New Roman" w:eastAsia="Times New Roman" w:hAnsi="Times New Roman" w:cs="Times New Roman"/>
          <w:lang w:eastAsia="ru-RU"/>
        </w:rPr>
        <w:t xml:space="preserve"> Например</w:t>
      </w:r>
      <w:r w:rsidR="00593D14" w:rsidRPr="00086401">
        <w:rPr>
          <w:rFonts w:ascii="Times New Roman" w:eastAsia="Times New Roman" w:hAnsi="Times New Roman" w:cs="Times New Roman"/>
          <w:lang w:eastAsia="ru-RU"/>
        </w:rPr>
        <w:t xml:space="preserve">, из слова </w:t>
      </w:r>
      <w:r w:rsidR="001C1FA1" w:rsidRPr="00086401">
        <w:rPr>
          <w:rFonts w:ascii="Times New Roman" w:eastAsia="Times New Roman" w:hAnsi="Times New Roman" w:cs="Times New Roman"/>
          <w:lang w:eastAsia="ru-RU"/>
        </w:rPr>
        <w:t xml:space="preserve"> ПРОСТОКВАШИНО.</w:t>
      </w:r>
    </w:p>
    <w:p w:rsidR="008A46BD" w:rsidRPr="00086401" w:rsidRDefault="00B05F6A" w:rsidP="002C5FEB">
      <w:pPr>
        <w:spacing w:after="0"/>
        <w:ind w:left="426" w:right="260"/>
        <w:jc w:val="both"/>
        <w:rPr>
          <w:rFonts w:ascii="Times New Roman" w:eastAsia="Times New Roman" w:hAnsi="Times New Roman" w:cs="Times New Roman"/>
          <w:b/>
          <w:lang w:eastAsia="ru-RU"/>
        </w:rPr>
      </w:pPr>
      <w:r w:rsidRPr="00086401">
        <w:rPr>
          <w:rFonts w:ascii="Times New Roman" w:eastAsia="Times New Roman" w:hAnsi="Times New Roman" w:cs="Times New Roman"/>
          <w:lang w:eastAsia="ru-RU"/>
        </w:rPr>
        <w:t xml:space="preserve">     </w:t>
      </w:r>
      <w:r w:rsidR="00183CA0" w:rsidRPr="00086401">
        <w:rPr>
          <w:rFonts w:ascii="Times New Roman" w:eastAsia="Times New Roman" w:hAnsi="Times New Roman" w:cs="Times New Roman"/>
          <w:b/>
          <w:lang w:eastAsia="ru-RU"/>
        </w:rPr>
        <w:t>«Потерянные или найденные вещи</w:t>
      </w:r>
      <w:r w:rsidR="00183CA0" w:rsidRPr="00086401">
        <w:rPr>
          <w:rFonts w:ascii="Times New Roman" w:eastAsia="Times New Roman" w:hAnsi="Times New Roman" w:cs="Times New Roman"/>
          <w:lang w:eastAsia="ru-RU"/>
        </w:rPr>
        <w:t>» - узнать</w:t>
      </w:r>
      <w:r w:rsidR="00D860CD" w:rsidRPr="00086401">
        <w:rPr>
          <w:rFonts w:ascii="Times New Roman" w:eastAsia="Times New Roman" w:hAnsi="Times New Roman" w:cs="Times New Roman"/>
          <w:lang w:eastAsia="ru-RU"/>
        </w:rPr>
        <w:t>,</w:t>
      </w:r>
      <w:r w:rsidR="00183CA0" w:rsidRPr="00086401">
        <w:rPr>
          <w:rFonts w:ascii="Times New Roman" w:eastAsia="Times New Roman" w:hAnsi="Times New Roman" w:cs="Times New Roman"/>
          <w:lang w:eastAsia="ru-RU"/>
        </w:rPr>
        <w:t xml:space="preserve"> к</w:t>
      </w:r>
      <w:r w:rsidR="00D860CD" w:rsidRPr="00086401">
        <w:rPr>
          <w:rFonts w:ascii="Times New Roman" w:eastAsia="Times New Roman" w:hAnsi="Times New Roman" w:cs="Times New Roman"/>
          <w:lang w:eastAsia="ru-RU"/>
        </w:rPr>
        <w:t>о</w:t>
      </w:r>
      <w:r w:rsidR="00183CA0" w:rsidRPr="00086401">
        <w:rPr>
          <w:rFonts w:ascii="Times New Roman" w:eastAsia="Times New Roman" w:hAnsi="Times New Roman" w:cs="Times New Roman"/>
          <w:lang w:eastAsia="ru-RU"/>
        </w:rPr>
        <w:t>му принадл</w:t>
      </w:r>
      <w:r w:rsidR="00D860CD" w:rsidRPr="00086401">
        <w:rPr>
          <w:rFonts w:ascii="Times New Roman" w:eastAsia="Times New Roman" w:hAnsi="Times New Roman" w:cs="Times New Roman"/>
          <w:lang w:eastAsia="ru-RU"/>
        </w:rPr>
        <w:t>е</w:t>
      </w:r>
      <w:r w:rsidR="00183CA0" w:rsidRPr="00086401">
        <w:rPr>
          <w:rFonts w:ascii="Times New Roman" w:eastAsia="Times New Roman" w:hAnsi="Times New Roman" w:cs="Times New Roman"/>
          <w:lang w:eastAsia="ru-RU"/>
        </w:rPr>
        <w:t>жит предмет</w:t>
      </w:r>
      <w:r w:rsidR="002C5FEB" w:rsidRPr="00086401">
        <w:rPr>
          <w:rFonts w:ascii="Times New Roman" w:eastAsia="Times New Roman" w:hAnsi="Times New Roman" w:cs="Times New Roman"/>
          <w:b/>
          <w:lang w:eastAsia="ru-RU"/>
        </w:rPr>
        <w:t xml:space="preserve">    </w:t>
      </w:r>
    </w:p>
    <w:p w:rsidR="00183CA0" w:rsidRPr="00086401" w:rsidRDefault="00B05F6A"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8A46BD" w:rsidRPr="00086401">
        <w:rPr>
          <w:rFonts w:ascii="Times New Roman" w:eastAsia="Times New Roman" w:hAnsi="Times New Roman" w:cs="Times New Roman"/>
          <w:b/>
          <w:lang w:eastAsia="ru-RU"/>
        </w:rPr>
        <w:t>«Парад литературных героев».</w:t>
      </w:r>
      <w:r w:rsidR="008A46BD" w:rsidRPr="00086401">
        <w:rPr>
          <w:rFonts w:ascii="Times New Roman" w:eastAsia="Times New Roman" w:hAnsi="Times New Roman" w:cs="Times New Roman"/>
          <w:lang w:eastAsia="ru-RU"/>
        </w:rPr>
        <w:t xml:space="preserve"> Учащиеся, участники парада, заранее готовятся представлять избранного героя. Они должны приготовить для себя соответствующий костюм и изучить книгу о своем герое настолько, чтобы быть в состоянии по первому требованию рассказать характерный эпизод из его жизни и ответить на любой вопрос , касающийся героя. Чем больше количество детей изъявило желание участвовать в параде героев, тем лучше.</w:t>
      </w:r>
    </w:p>
    <w:p w:rsidR="001F4364" w:rsidRPr="00086401" w:rsidRDefault="008A46BD"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183CA0" w:rsidRPr="00086401">
        <w:rPr>
          <w:rFonts w:ascii="Times New Roman" w:eastAsia="Times New Roman" w:hAnsi="Times New Roman" w:cs="Times New Roman"/>
          <w:lang w:eastAsia="ru-RU"/>
        </w:rPr>
        <w:t xml:space="preserve">Особое внимание я уделяю организации игры. Продумываю, личный или командный будет турнир. Наиболее удачным выбором, я считаю комбинирование командного и личного участия.  </w:t>
      </w:r>
      <w:r w:rsidR="00183CA0" w:rsidRPr="00086401">
        <w:rPr>
          <w:rFonts w:ascii="Times New Roman" w:eastAsia="Times New Roman" w:hAnsi="Times New Roman" w:cs="Times New Roman"/>
          <w:lang w:eastAsia="ru-RU"/>
        </w:rPr>
        <w:lastRenderedPageBreak/>
        <w:t>Каждый раз меняю команды. Это может быть ком</w:t>
      </w:r>
      <w:r w:rsidR="00B05F6A" w:rsidRPr="00086401">
        <w:rPr>
          <w:rFonts w:ascii="Times New Roman" w:eastAsia="Times New Roman" w:hAnsi="Times New Roman" w:cs="Times New Roman"/>
          <w:lang w:eastAsia="ru-RU"/>
        </w:rPr>
        <w:t>анда по тому, как сидят дети</w:t>
      </w:r>
      <w:r w:rsidR="00183CA0" w:rsidRPr="00086401">
        <w:rPr>
          <w:rFonts w:ascii="Times New Roman" w:eastAsia="Times New Roman" w:hAnsi="Times New Roman" w:cs="Times New Roman"/>
          <w:lang w:eastAsia="ru-RU"/>
        </w:rPr>
        <w:t xml:space="preserve"> (например, по рядам), иногда ребята вытягивают цветные жетоны, </w:t>
      </w:r>
      <w:r w:rsidR="00B954BA" w:rsidRPr="00086401">
        <w:rPr>
          <w:rFonts w:ascii="Times New Roman" w:eastAsia="Times New Roman" w:hAnsi="Times New Roman" w:cs="Times New Roman"/>
          <w:lang w:eastAsia="ru-RU"/>
        </w:rPr>
        <w:t xml:space="preserve">и др. варианты. Во время викторины даю возможность отвечать фронтально,  индивидуально, по самостоятельному выбору или по случайному выбору. Стараюсь, чтобы каждый стал участником раундов. Заранее просчитываю количество вопросов, чтобы каждый мог ответить. Обязательно проговариваем правила в начале викторины. </w:t>
      </w:r>
    </w:p>
    <w:p w:rsidR="001F4364" w:rsidRPr="00086401" w:rsidRDefault="001F4364"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B954BA" w:rsidRPr="00086401">
        <w:rPr>
          <w:rFonts w:ascii="Times New Roman" w:eastAsia="Times New Roman" w:hAnsi="Times New Roman" w:cs="Times New Roman"/>
          <w:lang w:eastAsia="ru-RU"/>
        </w:rPr>
        <w:t xml:space="preserve">Особое внимание нужно уделить </w:t>
      </w:r>
      <w:r w:rsidR="00B954BA" w:rsidRPr="00086401">
        <w:rPr>
          <w:rFonts w:ascii="Times New Roman" w:eastAsia="Times New Roman" w:hAnsi="Times New Roman" w:cs="Times New Roman"/>
          <w:b/>
          <w:lang w:eastAsia="ru-RU"/>
        </w:rPr>
        <w:t>системе поощрения и оценке результата</w:t>
      </w:r>
      <w:r w:rsidR="00B954BA" w:rsidRPr="00086401">
        <w:rPr>
          <w:rFonts w:ascii="Times New Roman" w:eastAsia="Times New Roman" w:hAnsi="Times New Roman" w:cs="Times New Roman"/>
          <w:lang w:eastAsia="ru-RU"/>
        </w:rPr>
        <w:t>. Наиболее распространенным способом</w:t>
      </w:r>
      <w:r w:rsidR="00D860CD" w:rsidRPr="00086401">
        <w:rPr>
          <w:rFonts w:ascii="Times New Roman" w:eastAsia="Times New Roman" w:hAnsi="Times New Roman" w:cs="Times New Roman"/>
          <w:lang w:eastAsia="ru-RU"/>
        </w:rPr>
        <w:t>,</w:t>
      </w:r>
      <w:r w:rsidR="00B954BA" w:rsidRPr="00086401">
        <w:rPr>
          <w:rFonts w:ascii="Times New Roman" w:eastAsia="Times New Roman" w:hAnsi="Times New Roman" w:cs="Times New Roman"/>
          <w:lang w:eastAsia="ru-RU"/>
        </w:rPr>
        <w:t xml:space="preserve"> конечно</w:t>
      </w:r>
      <w:r w:rsidR="00D860CD" w:rsidRPr="00086401">
        <w:rPr>
          <w:rFonts w:ascii="Times New Roman" w:eastAsia="Times New Roman" w:hAnsi="Times New Roman" w:cs="Times New Roman"/>
          <w:lang w:eastAsia="ru-RU"/>
        </w:rPr>
        <w:t>,</w:t>
      </w:r>
      <w:r w:rsidR="00B954BA" w:rsidRPr="00086401">
        <w:rPr>
          <w:rFonts w:ascii="Times New Roman" w:eastAsia="Times New Roman" w:hAnsi="Times New Roman" w:cs="Times New Roman"/>
          <w:lang w:eastAsia="ru-RU"/>
        </w:rPr>
        <w:t xml:space="preserve"> является зарабатывание жетонов. Но жетоны должны б</w:t>
      </w:r>
      <w:r w:rsidR="00D860CD" w:rsidRPr="00086401">
        <w:rPr>
          <w:rFonts w:ascii="Times New Roman" w:eastAsia="Times New Roman" w:hAnsi="Times New Roman" w:cs="Times New Roman"/>
          <w:lang w:eastAsia="ru-RU"/>
        </w:rPr>
        <w:t>ы</w:t>
      </w:r>
      <w:r w:rsidR="00B954BA" w:rsidRPr="00086401">
        <w:rPr>
          <w:rFonts w:ascii="Times New Roman" w:eastAsia="Times New Roman" w:hAnsi="Times New Roman" w:cs="Times New Roman"/>
          <w:lang w:eastAsia="ru-RU"/>
        </w:rPr>
        <w:t>ть тоже интересными. Так</w:t>
      </w:r>
      <w:r w:rsidR="00B05F6A" w:rsidRPr="00086401">
        <w:rPr>
          <w:rFonts w:ascii="Times New Roman" w:eastAsia="Times New Roman" w:hAnsi="Times New Roman" w:cs="Times New Roman"/>
          <w:lang w:eastAsia="ru-RU"/>
        </w:rPr>
        <w:t>,</w:t>
      </w:r>
      <w:r w:rsidR="00B954BA" w:rsidRPr="00086401">
        <w:rPr>
          <w:rFonts w:ascii="Times New Roman" w:eastAsia="Times New Roman" w:hAnsi="Times New Roman" w:cs="Times New Roman"/>
          <w:lang w:eastAsia="ru-RU"/>
        </w:rPr>
        <w:t xml:space="preserve"> в игре по произведению «Волшебник Изумрудного города»</w:t>
      </w:r>
      <w:r w:rsidR="00B05F6A" w:rsidRPr="00086401">
        <w:rPr>
          <w:rFonts w:ascii="Times New Roman" w:eastAsia="Times New Roman" w:hAnsi="Times New Roman" w:cs="Times New Roman"/>
          <w:lang w:eastAsia="ru-RU"/>
        </w:rPr>
        <w:t>,</w:t>
      </w:r>
      <w:r w:rsidR="00B954BA" w:rsidRPr="00086401">
        <w:rPr>
          <w:rFonts w:ascii="Times New Roman" w:eastAsia="Times New Roman" w:hAnsi="Times New Roman" w:cs="Times New Roman"/>
          <w:lang w:eastAsia="ru-RU"/>
        </w:rPr>
        <w:t xml:space="preserve"> дети получают жетоны в виде изумрудов, а в игре «Приключения Буратино или Золотой ключик» дети получают ключи. По произведению «Винни Пух и все, все, все…»</w:t>
      </w:r>
      <w:r w:rsidR="00B05F6A" w:rsidRPr="00086401">
        <w:rPr>
          <w:rFonts w:ascii="Times New Roman" w:eastAsia="Times New Roman" w:hAnsi="Times New Roman" w:cs="Times New Roman"/>
          <w:lang w:eastAsia="ru-RU"/>
        </w:rPr>
        <w:t xml:space="preserve"> </w:t>
      </w:r>
      <w:r w:rsidR="00B954BA" w:rsidRPr="00086401">
        <w:rPr>
          <w:rFonts w:ascii="Times New Roman" w:eastAsia="Times New Roman" w:hAnsi="Times New Roman" w:cs="Times New Roman"/>
          <w:lang w:eastAsia="ru-RU"/>
        </w:rPr>
        <w:t>жетоны были в виде бочонка с медом, ли просто с картинками героев. Иногда жетоны потом объединяем в какую-нибудь коллективную картину.</w:t>
      </w:r>
      <w:r w:rsidR="008A46BD" w:rsidRPr="00086401">
        <w:rPr>
          <w:rFonts w:ascii="Times New Roman" w:eastAsia="Times New Roman" w:hAnsi="Times New Roman" w:cs="Times New Roman"/>
          <w:lang w:eastAsia="ru-RU"/>
        </w:rPr>
        <w:t xml:space="preserve"> </w:t>
      </w:r>
    </w:p>
    <w:p w:rsidR="00183CA0" w:rsidRPr="00086401" w:rsidRDefault="001F4364"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B954BA" w:rsidRPr="00086401">
        <w:rPr>
          <w:rFonts w:ascii="Times New Roman" w:eastAsia="Times New Roman" w:hAnsi="Times New Roman" w:cs="Times New Roman"/>
          <w:lang w:eastAsia="ru-RU"/>
        </w:rPr>
        <w:t xml:space="preserve"> Подведение итогов может быть тоже разным. Можно выбрать команду победителей. В команде всегда выделяем лучших участников. Обязательно готовим подарки. Самым доступным являются конфеты. Сейчас такое разнообразие, что можно выбрать конфеты, конкретно связанные с названием произведения, или  </w:t>
      </w:r>
      <w:r w:rsidR="00D860CD" w:rsidRPr="00086401">
        <w:rPr>
          <w:rFonts w:ascii="Times New Roman" w:eastAsia="Times New Roman" w:hAnsi="Times New Roman" w:cs="Times New Roman"/>
          <w:lang w:eastAsia="ru-RU"/>
        </w:rPr>
        <w:t xml:space="preserve">обыграть </w:t>
      </w:r>
      <w:r w:rsidR="00B954BA" w:rsidRPr="00086401">
        <w:rPr>
          <w:rFonts w:ascii="Times New Roman" w:eastAsia="Times New Roman" w:hAnsi="Times New Roman" w:cs="Times New Roman"/>
          <w:lang w:eastAsia="ru-RU"/>
        </w:rPr>
        <w:t>с содержание</w:t>
      </w:r>
      <w:r w:rsidR="00D860CD" w:rsidRPr="00086401">
        <w:rPr>
          <w:rFonts w:ascii="Times New Roman" w:eastAsia="Times New Roman" w:hAnsi="Times New Roman" w:cs="Times New Roman"/>
          <w:lang w:eastAsia="ru-RU"/>
        </w:rPr>
        <w:t>м</w:t>
      </w:r>
      <w:r w:rsidR="00B954BA" w:rsidRPr="00086401">
        <w:rPr>
          <w:rFonts w:ascii="Times New Roman" w:eastAsia="Times New Roman" w:hAnsi="Times New Roman" w:cs="Times New Roman"/>
          <w:lang w:eastAsia="ru-RU"/>
        </w:rPr>
        <w:t xml:space="preserve"> произведения</w:t>
      </w:r>
      <w:r w:rsidR="00E055BE" w:rsidRPr="00086401">
        <w:rPr>
          <w:rFonts w:ascii="Times New Roman" w:eastAsia="Times New Roman" w:hAnsi="Times New Roman" w:cs="Times New Roman"/>
          <w:lang w:eastAsia="ru-RU"/>
        </w:rPr>
        <w:t xml:space="preserve">. </w:t>
      </w:r>
      <w:r w:rsidR="00D860CD" w:rsidRPr="00086401">
        <w:rPr>
          <w:rFonts w:ascii="Times New Roman" w:eastAsia="Times New Roman" w:hAnsi="Times New Roman" w:cs="Times New Roman"/>
          <w:lang w:eastAsia="ru-RU"/>
        </w:rPr>
        <w:t>Конечно, всегда выделяются дети, которые читают больше других, знают больше других. Поэтому это тоже следует учитывать. Важно, чтобы каждый раз в викторинах поощрялись новые участники. Внимательный учитель всегда найдет возможность незаметно регулировать количество заработанных жетонов, чтобы это было не обидно. Стараемся с родителями делать победителям в конце четверти подарки. Например, книги, настольные игры. Чтобы материально не было претензий, со стороны проигравших, договариваемся о поощрении.</w:t>
      </w:r>
    </w:p>
    <w:p w:rsidR="00D860CD" w:rsidRPr="00086401" w:rsidRDefault="001F4364"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D860CD" w:rsidRPr="00086401">
        <w:rPr>
          <w:rFonts w:ascii="Times New Roman" w:eastAsia="Times New Roman" w:hAnsi="Times New Roman" w:cs="Times New Roman"/>
          <w:lang w:eastAsia="ru-RU"/>
        </w:rPr>
        <w:t>Уже в третьем классе даю детям возможность стать соавторами викторины. Ребята самостоятельно готовят по 3 вопроса, готовят свои жетоны. С удовольствием становятся ведущими викторины. И поверьте, у них бывают вопросы и трудными, а жетоны с выдумкой.</w:t>
      </w:r>
    </w:p>
    <w:p w:rsidR="003B7AAC" w:rsidRPr="00086401" w:rsidRDefault="001F4364"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D860CD" w:rsidRPr="00086401">
        <w:rPr>
          <w:rFonts w:ascii="Times New Roman" w:eastAsia="Times New Roman" w:hAnsi="Times New Roman" w:cs="Times New Roman"/>
          <w:lang w:eastAsia="ru-RU"/>
        </w:rPr>
        <w:t>Самым главным условием такой работы является система, регулярность, а не эпизодичность. Совершенно меняется качество чтения. Ребята читают более вдумчиво, они уже стараются предугадать, о чем их могут спросить. Даже начали выписывать некоторые факты, чтобы не забыть</w:t>
      </w:r>
      <w:r w:rsidR="00A8162B" w:rsidRPr="00086401">
        <w:rPr>
          <w:rFonts w:ascii="Times New Roman" w:eastAsia="Times New Roman" w:hAnsi="Times New Roman" w:cs="Times New Roman"/>
          <w:lang w:eastAsia="ru-RU"/>
        </w:rPr>
        <w:t xml:space="preserve">. </w:t>
      </w:r>
      <w:r w:rsidR="00D860CD" w:rsidRPr="00086401">
        <w:rPr>
          <w:rFonts w:ascii="Times New Roman" w:eastAsia="Times New Roman" w:hAnsi="Times New Roman" w:cs="Times New Roman"/>
          <w:lang w:eastAsia="ru-RU"/>
        </w:rPr>
        <w:t xml:space="preserve"> Это</w:t>
      </w:r>
      <w:r w:rsidR="0026611F" w:rsidRPr="00086401">
        <w:rPr>
          <w:rFonts w:ascii="Times New Roman" w:eastAsia="Times New Roman" w:hAnsi="Times New Roman" w:cs="Times New Roman"/>
          <w:lang w:eastAsia="ru-RU"/>
        </w:rPr>
        <w:t>т</w:t>
      </w:r>
      <w:r w:rsidR="00D860CD" w:rsidRPr="00086401">
        <w:rPr>
          <w:rFonts w:ascii="Times New Roman" w:eastAsia="Times New Roman" w:hAnsi="Times New Roman" w:cs="Times New Roman"/>
          <w:lang w:eastAsia="ru-RU"/>
        </w:rPr>
        <w:t xml:space="preserve"> процесс увлекает меня саму. Я каждый раз заново перечитываю произведение, каждый раз добавляю в викторину</w:t>
      </w:r>
      <w:r w:rsidR="00051CAD" w:rsidRPr="00086401">
        <w:rPr>
          <w:rFonts w:ascii="Times New Roman" w:eastAsia="Times New Roman" w:hAnsi="Times New Roman" w:cs="Times New Roman"/>
          <w:lang w:eastAsia="ru-RU"/>
        </w:rPr>
        <w:t>,</w:t>
      </w:r>
      <w:r w:rsidR="00D860CD" w:rsidRPr="00086401">
        <w:rPr>
          <w:rFonts w:ascii="Times New Roman" w:eastAsia="Times New Roman" w:hAnsi="Times New Roman" w:cs="Times New Roman"/>
          <w:lang w:eastAsia="ru-RU"/>
        </w:rPr>
        <w:t xml:space="preserve"> что-то новое. </w:t>
      </w:r>
      <w:r w:rsidR="0026611F" w:rsidRPr="00086401">
        <w:rPr>
          <w:rFonts w:ascii="Times New Roman" w:eastAsia="Times New Roman" w:hAnsi="Times New Roman" w:cs="Times New Roman"/>
          <w:lang w:eastAsia="ru-RU"/>
        </w:rPr>
        <w:t xml:space="preserve">Можно увидеть значительный скачок в росте техники чтения к концу 2 года обучения. </w:t>
      </w:r>
      <w:r w:rsidR="005B4E23" w:rsidRPr="00086401">
        <w:rPr>
          <w:rFonts w:ascii="Times New Roman" w:eastAsia="Times New Roman" w:hAnsi="Times New Roman" w:cs="Times New Roman"/>
          <w:lang w:eastAsia="ru-RU"/>
        </w:rPr>
        <w:t xml:space="preserve">(ЭКРАНЫ ЧТЕНИЯ) </w:t>
      </w:r>
      <w:r w:rsidR="0026611F" w:rsidRPr="00086401">
        <w:rPr>
          <w:rFonts w:ascii="Times New Roman" w:eastAsia="Times New Roman" w:hAnsi="Times New Roman" w:cs="Times New Roman"/>
          <w:lang w:eastAsia="ru-RU"/>
        </w:rPr>
        <w:t>Ребята и родители просят заранее список литературы, многие читают книги с опережением. Сами предлагают следующую книгу для прочтения.</w:t>
      </w:r>
      <w:r w:rsidRPr="00086401">
        <w:rPr>
          <w:rFonts w:ascii="Times New Roman" w:eastAsia="Times New Roman" w:hAnsi="Times New Roman" w:cs="Times New Roman"/>
          <w:lang w:eastAsia="ru-RU"/>
        </w:rPr>
        <w:t xml:space="preserve"> Дети получают задания на лето прочитать различные книги, составить и записать в тетради вопросы, указать страницы, на которых что-то удивительное, доброе, смешное, красивое и то, с чем не согласны, что осуждается. Я тоже читаю, выписываю, думаю. В течение года прочитанным книгам будут посвящены интересные , необычные уроки.</w:t>
      </w:r>
    </w:p>
    <w:p w:rsidR="005B4E23" w:rsidRPr="00086401" w:rsidRDefault="00A8162B"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w:t>
      </w:r>
      <w:r w:rsidR="001F4364" w:rsidRPr="00086401">
        <w:rPr>
          <w:rFonts w:ascii="Times New Roman" w:eastAsia="Times New Roman" w:hAnsi="Times New Roman" w:cs="Times New Roman"/>
          <w:lang w:eastAsia="ru-RU"/>
        </w:rPr>
        <w:t>Обеспечивая системность работы с книгой, завершенность такой работы литературным праздником, я имею возможность наблюдать , что уровень готовности у детей к самостоятельному чтению и отношение к нему неизмеримо повышается.</w:t>
      </w:r>
    </w:p>
    <w:p w:rsidR="001F4364" w:rsidRPr="00086401" w:rsidRDefault="001F4364"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Исходя из наставлений В.А. Сухомлинского, что «чтение…не сводится к умению читать, этим умением оно только начинается», учитель должен стремиться не к чтению ради чтения, а к чтению, как самостоятельной деятельности ребенка в мире книг, с которо</w:t>
      </w:r>
      <w:r w:rsidR="00B05F6A" w:rsidRPr="00086401">
        <w:rPr>
          <w:rFonts w:ascii="Times New Roman" w:eastAsia="Times New Roman" w:hAnsi="Times New Roman" w:cs="Times New Roman"/>
          <w:lang w:eastAsia="ru-RU"/>
        </w:rPr>
        <w:t>го</w:t>
      </w:r>
      <w:r w:rsidRPr="00086401">
        <w:rPr>
          <w:rFonts w:ascii="Times New Roman" w:eastAsia="Times New Roman" w:hAnsi="Times New Roman" w:cs="Times New Roman"/>
          <w:lang w:eastAsia="ru-RU"/>
        </w:rPr>
        <w:t xml:space="preserve"> и начинается образование.</w:t>
      </w:r>
    </w:p>
    <w:p w:rsidR="001F4364" w:rsidRPr="00086401" w:rsidRDefault="001F4364"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От учителя начальных классов в значительной мере зависит, полюбят ли дети чтение или останутся равнодушными к литературе, станут ли они друзьями книги и постоянными читателями.</w:t>
      </w:r>
    </w:p>
    <w:p w:rsidR="001F4364" w:rsidRPr="00086401" w:rsidRDefault="001F4364" w:rsidP="002C5FEB">
      <w:pPr>
        <w:spacing w:after="0"/>
        <w:ind w:left="426" w:right="260"/>
        <w:jc w:val="both"/>
        <w:rPr>
          <w:rFonts w:ascii="Times New Roman" w:eastAsia="Times New Roman" w:hAnsi="Times New Roman" w:cs="Times New Roman"/>
          <w:lang w:eastAsia="ru-RU"/>
        </w:rPr>
      </w:pPr>
      <w:r w:rsidRPr="00086401">
        <w:rPr>
          <w:rFonts w:ascii="Times New Roman" w:eastAsia="Times New Roman" w:hAnsi="Times New Roman" w:cs="Times New Roman"/>
          <w:lang w:eastAsia="ru-RU"/>
        </w:rPr>
        <w:t xml:space="preserve">      Удивление, </w:t>
      </w:r>
      <w:proofErr w:type="spellStart"/>
      <w:r w:rsidRPr="00086401">
        <w:rPr>
          <w:rFonts w:ascii="Times New Roman" w:eastAsia="Times New Roman" w:hAnsi="Times New Roman" w:cs="Times New Roman"/>
          <w:lang w:eastAsia="ru-RU"/>
        </w:rPr>
        <w:t>окрылённость</w:t>
      </w:r>
      <w:proofErr w:type="spellEnd"/>
      <w:r w:rsidRPr="00086401">
        <w:rPr>
          <w:rFonts w:ascii="Times New Roman" w:eastAsia="Times New Roman" w:hAnsi="Times New Roman" w:cs="Times New Roman"/>
          <w:lang w:eastAsia="ru-RU"/>
        </w:rPr>
        <w:t>, азарт, любопытство в глазах учеников, когда руки так и тянутся вверх, - вот что я вижу на своих уроках, когда применяются нестандартные формы работы на уроках чтения.</w:t>
      </w:r>
    </w:p>
    <w:p w:rsidR="003B7AAC" w:rsidRPr="002F0119" w:rsidRDefault="001F4364" w:rsidP="002C5FEB">
      <w:pPr>
        <w:spacing w:after="0"/>
        <w:ind w:left="426" w:right="260"/>
        <w:jc w:val="both"/>
        <w:rPr>
          <w:rFonts w:ascii="Times New Roman" w:eastAsia="Times New Roman" w:hAnsi="Times New Roman" w:cs="Times New Roman"/>
          <w:sz w:val="28"/>
          <w:szCs w:val="28"/>
          <w:lang w:eastAsia="ru-RU"/>
        </w:rPr>
      </w:pPr>
      <w:r w:rsidRPr="00086401">
        <w:rPr>
          <w:rFonts w:ascii="Times New Roman" w:eastAsia="Times New Roman" w:hAnsi="Times New Roman" w:cs="Times New Roman"/>
          <w:lang w:eastAsia="ru-RU"/>
        </w:rPr>
        <w:t xml:space="preserve">      Сейчас преждевременно говорить о полном совершенствовании техники чтения у каждого из детей моего класса, но тот факт, что в коллективе создана читающая среда, что дети с радостью бегут в библиотеку за новой книгой, приносит мне чувство удовлетворения.</w:t>
      </w:r>
    </w:p>
    <w:sectPr w:rsidR="003B7AAC" w:rsidRPr="002F0119" w:rsidSect="00EA0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7F7CDC"/>
    <w:multiLevelType w:val="multilevel"/>
    <w:tmpl w:val="B272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D4BD9"/>
    <w:multiLevelType w:val="hybridMultilevel"/>
    <w:tmpl w:val="097AEF06"/>
    <w:lvl w:ilvl="0" w:tplc="E48A18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44B6D5B"/>
    <w:multiLevelType w:val="multilevel"/>
    <w:tmpl w:val="2B36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C3A99"/>
    <w:multiLevelType w:val="hybridMultilevel"/>
    <w:tmpl w:val="877E5372"/>
    <w:name w:val="WW8Num222222"/>
    <w:lvl w:ilvl="0" w:tplc="26FAB63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D7401"/>
    <w:multiLevelType w:val="hybridMultilevel"/>
    <w:tmpl w:val="38FC7712"/>
    <w:name w:val="WW8Num22222222"/>
    <w:lvl w:ilvl="0" w:tplc="26FAB63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A3D95"/>
    <w:multiLevelType w:val="hybridMultilevel"/>
    <w:tmpl w:val="F78696BA"/>
    <w:name w:val="WW8Num2222"/>
    <w:lvl w:ilvl="0" w:tplc="26FAB63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56970"/>
    <w:multiLevelType w:val="hybridMultilevel"/>
    <w:tmpl w:val="A7504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85699A"/>
    <w:multiLevelType w:val="hybridMultilevel"/>
    <w:tmpl w:val="BD82D488"/>
    <w:lvl w:ilvl="0" w:tplc="7346E7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D7023F"/>
    <w:multiLevelType w:val="multilevel"/>
    <w:tmpl w:val="BD5C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37809"/>
    <w:multiLevelType w:val="hybridMultilevel"/>
    <w:tmpl w:val="A574C2A8"/>
    <w:name w:val="WW8Num222"/>
    <w:lvl w:ilvl="0" w:tplc="26FAB63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76FF2"/>
    <w:multiLevelType w:val="multilevel"/>
    <w:tmpl w:val="B7D2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F3545"/>
    <w:multiLevelType w:val="hybridMultilevel"/>
    <w:tmpl w:val="B4DCEE2C"/>
    <w:name w:val="WW8Num222222222222"/>
    <w:lvl w:ilvl="0" w:tplc="26FAB634">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35526A"/>
    <w:multiLevelType w:val="multilevel"/>
    <w:tmpl w:val="C9E2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D27E1"/>
    <w:multiLevelType w:val="hybridMultilevel"/>
    <w:tmpl w:val="22E2C116"/>
    <w:name w:val="WW8Num2222222"/>
    <w:lvl w:ilvl="0" w:tplc="26FAB634">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484D49"/>
    <w:multiLevelType w:val="multilevel"/>
    <w:tmpl w:val="42D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E2034"/>
    <w:multiLevelType w:val="hybridMultilevel"/>
    <w:tmpl w:val="5CEC4E80"/>
    <w:lvl w:ilvl="0" w:tplc="3864B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95C5477"/>
    <w:multiLevelType w:val="multilevel"/>
    <w:tmpl w:val="3D960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C466E"/>
    <w:multiLevelType w:val="multilevel"/>
    <w:tmpl w:val="4C64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1D462E"/>
    <w:multiLevelType w:val="multilevel"/>
    <w:tmpl w:val="3350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B26B5"/>
    <w:multiLevelType w:val="hybridMultilevel"/>
    <w:tmpl w:val="71A0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8E03A8"/>
    <w:multiLevelType w:val="hybridMultilevel"/>
    <w:tmpl w:val="F36630E2"/>
    <w:name w:val="WW8Num2222222222"/>
    <w:lvl w:ilvl="0" w:tplc="26FAB634">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FFC1111"/>
    <w:multiLevelType w:val="multilevel"/>
    <w:tmpl w:val="FDDA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85219C"/>
    <w:multiLevelType w:val="multilevel"/>
    <w:tmpl w:val="2206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477977"/>
    <w:multiLevelType w:val="hybridMultilevel"/>
    <w:tmpl w:val="226CFF54"/>
    <w:name w:val="WW8Num22222222222"/>
    <w:lvl w:ilvl="0" w:tplc="26FAB634">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DB1E8E"/>
    <w:multiLevelType w:val="multilevel"/>
    <w:tmpl w:val="C8F8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E0677"/>
    <w:multiLevelType w:val="multilevel"/>
    <w:tmpl w:val="55D6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100F61"/>
    <w:multiLevelType w:val="hybridMultilevel"/>
    <w:tmpl w:val="3828D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2"/>
  </w:num>
  <w:num w:numId="4">
    <w:abstractNumId w:val="13"/>
  </w:num>
  <w:num w:numId="5">
    <w:abstractNumId w:val="11"/>
  </w:num>
  <w:num w:numId="6">
    <w:abstractNumId w:val="23"/>
  </w:num>
  <w:num w:numId="7">
    <w:abstractNumId w:val="26"/>
  </w:num>
  <w:num w:numId="8">
    <w:abstractNumId w:val="1"/>
  </w:num>
  <w:num w:numId="9">
    <w:abstractNumId w:val="15"/>
  </w:num>
  <w:num w:numId="10">
    <w:abstractNumId w:val="18"/>
  </w:num>
  <w:num w:numId="11">
    <w:abstractNumId w:val="25"/>
  </w:num>
  <w:num w:numId="12">
    <w:abstractNumId w:val="3"/>
  </w:num>
  <w:num w:numId="13">
    <w:abstractNumId w:val="0"/>
  </w:num>
  <w:num w:numId="14">
    <w:abstractNumId w:val="10"/>
  </w:num>
  <w:num w:numId="15">
    <w:abstractNumId w:val="6"/>
  </w:num>
  <w:num w:numId="16">
    <w:abstractNumId w:val="4"/>
  </w:num>
  <w:num w:numId="17">
    <w:abstractNumId w:val="14"/>
  </w:num>
  <w:num w:numId="18">
    <w:abstractNumId w:val="5"/>
  </w:num>
  <w:num w:numId="19">
    <w:abstractNumId w:val="21"/>
  </w:num>
  <w:num w:numId="20">
    <w:abstractNumId w:val="24"/>
  </w:num>
  <w:num w:numId="21">
    <w:abstractNumId w:val="12"/>
  </w:num>
  <w:num w:numId="22">
    <w:abstractNumId w:val="20"/>
  </w:num>
  <w:num w:numId="23">
    <w:abstractNumId w:val="27"/>
  </w:num>
  <w:num w:numId="24">
    <w:abstractNumId w:val="2"/>
  </w:num>
  <w:num w:numId="25">
    <w:abstractNumId w:val="7"/>
  </w:num>
  <w:num w:numId="26">
    <w:abstractNumId w:val="16"/>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D81"/>
    <w:rsid w:val="00051CAD"/>
    <w:rsid w:val="00086401"/>
    <w:rsid w:val="00183CA0"/>
    <w:rsid w:val="001C1FA1"/>
    <w:rsid w:val="001F4364"/>
    <w:rsid w:val="00237D81"/>
    <w:rsid w:val="0026611F"/>
    <w:rsid w:val="002B7EBD"/>
    <w:rsid w:val="002C5FEB"/>
    <w:rsid w:val="002F0119"/>
    <w:rsid w:val="00300509"/>
    <w:rsid w:val="003173C9"/>
    <w:rsid w:val="003A0156"/>
    <w:rsid w:val="003B7AAC"/>
    <w:rsid w:val="004B4324"/>
    <w:rsid w:val="005640C3"/>
    <w:rsid w:val="00571E22"/>
    <w:rsid w:val="00593D14"/>
    <w:rsid w:val="005B4E23"/>
    <w:rsid w:val="006009D2"/>
    <w:rsid w:val="007152A9"/>
    <w:rsid w:val="007D7E04"/>
    <w:rsid w:val="00886010"/>
    <w:rsid w:val="008A46BD"/>
    <w:rsid w:val="008D2F91"/>
    <w:rsid w:val="00A349B1"/>
    <w:rsid w:val="00A75FAF"/>
    <w:rsid w:val="00A8162B"/>
    <w:rsid w:val="00A91633"/>
    <w:rsid w:val="00B05F6A"/>
    <w:rsid w:val="00B954BA"/>
    <w:rsid w:val="00D75B2E"/>
    <w:rsid w:val="00D860CD"/>
    <w:rsid w:val="00DF71BE"/>
    <w:rsid w:val="00E055BE"/>
    <w:rsid w:val="00EA02AC"/>
    <w:rsid w:val="00EE15B4"/>
    <w:rsid w:val="00EE7989"/>
    <w:rsid w:val="00FF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F9FA"/>
  <w15:docId w15:val="{5A0C2E40-8EB5-4583-A771-36B600C8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300509"/>
    <w:pPr>
      <w:keepNext/>
      <w:spacing w:after="0" w:line="240" w:lineRule="auto"/>
      <w:outlineLvl w:val="0"/>
    </w:pPr>
    <w:rPr>
      <w:rFonts w:ascii="Times New Roman" w:eastAsia="Times New Roman" w:hAnsi="Times New Roman" w:cs="Times New Roman"/>
      <w:b/>
      <w:iCs/>
      <w:sz w:val="2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одзаголовок1"/>
    <w:basedOn w:val="a"/>
    <w:rsid w:val="00237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7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37D81"/>
    <w:rPr>
      <w:i/>
      <w:iCs/>
    </w:rPr>
  </w:style>
  <w:style w:type="character" w:styleId="a5">
    <w:name w:val="Strong"/>
    <w:basedOn w:val="a0"/>
    <w:uiPriority w:val="22"/>
    <w:qFormat/>
    <w:rsid w:val="00237D81"/>
    <w:rPr>
      <w:b/>
      <w:bCs/>
    </w:rPr>
  </w:style>
  <w:style w:type="paragraph" w:customStyle="1" w:styleId="h2">
    <w:name w:val="h2"/>
    <w:basedOn w:val="a"/>
    <w:rsid w:val="00237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37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7D81"/>
  </w:style>
  <w:style w:type="paragraph" w:customStyle="1" w:styleId="c5">
    <w:name w:val="c5"/>
    <w:basedOn w:val="a"/>
    <w:rsid w:val="00237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0509"/>
    <w:rPr>
      <w:rFonts w:ascii="Times New Roman" w:eastAsia="Times New Roman" w:hAnsi="Times New Roman" w:cs="Times New Roman"/>
      <w:b/>
      <w:iCs/>
      <w:sz w:val="24"/>
      <w:szCs w:val="40"/>
      <w:lang w:eastAsia="ru-RU"/>
    </w:rPr>
  </w:style>
  <w:style w:type="paragraph" w:styleId="a6">
    <w:name w:val="No Spacing"/>
    <w:uiPriority w:val="1"/>
    <w:qFormat/>
    <w:rsid w:val="00300509"/>
    <w:pPr>
      <w:spacing w:after="0" w:line="240" w:lineRule="auto"/>
    </w:pPr>
    <w:rPr>
      <w:rFonts w:ascii="Calibri" w:eastAsia="Calibri" w:hAnsi="Calibri" w:cs="Times New Roman"/>
    </w:rPr>
  </w:style>
  <w:style w:type="paragraph" w:styleId="a7">
    <w:name w:val="List Paragraph"/>
    <w:basedOn w:val="a"/>
    <w:uiPriority w:val="34"/>
    <w:qFormat/>
    <w:rsid w:val="003B7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864507">
      <w:bodyDiv w:val="1"/>
      <w:marLeft w:val="0"/>
      <w:marRight w:val="0"/>
      <w:marTop w:val="0"/>
      <w:marBottom w:val="0"/>
      <w:divBdr>
        <w:top w:val="none" w:sz="0" w:space="0" w:color="auto"/>
        <w:left w:val="none" w:sz="0" w:space="0" w:color="auto"/>
        <w:bottom w:val="none" w:sz="0" w:space="0" w:color="auto"/>
        <w:right w:val="none" w:sz="0" w:space="0" w:color="auto"/>
      </w:divBdr>
      <w:divsChild>
        <w:div w:id="2145845974">
          <w:marLeft w:val="0"/>
          <w:marRight w:val="0"/>
          <w:marTop w:val="0"/>
          <w:marBottom w:val="0"/>
          <w:divBdr>
            <w:top w:val="none" w:sz="0" w:space="0" w:color="auto"/>
            <w:left w:val="none" w:sz="0" w:space="0" w:color="auto"/>
            <w:bottom w:val="none" w:sz="0" w:space="0" w:color="auto"/>
            <w:right w:val="none" w:sz="0" w:space="0" w:color="auto"/>
          </w:divBdr>
        </w:div>
        <w:div w:id="1553275701">
          <w:marLeft w:val="0"/>
          <w:marRight w:val="0"/>
          <w:marTop w:val="0"/>
          <w:marBottom w:val="0"/>
          <w:divBdr>
            <w:top w:val="none" w:sz="0" w:space="0" w:color="auto"/>
            <w:left w:val="none" w:sz="0" w:space="0" w:color="auto"/>
            <w:bottom w:val="none" w:sz="0" w:space="0" w:color="auto"/>
            <w:right w:val="none" w:sz="0" w:space="0" w:color="auto"/>
          </w:divBdr>
        </w:div>
        <w:div w:id="1038891316">
          <w:marLeft w:val="0"/>
          <w:marRight w:val="0"/>
          <w:marTop w:val="0"/>
          <w:marBottom w:val="0"/>
          <w:divBdr>
            <w:top w:val="none" w:sz="0" w:space="0" w:color="auto"/>
            <w:left w:val="none" w:sz="0" w:space="0" w:color="auto"/>
            <w:bottom w:val="none" w:sz="0" w:space="0" w:color="auto"/>
            <w:right w:val="none" w:sz="0" w:space="0" w:color="auto"/>
          </w:divBdr>
        </w:div>
        <w:div w:id="208147339">
          <w:marLeft w:val="0"/>
          <w:marRight w:val="0"/>
          <w:marTop w:val="0"/>
          <w:marBottom w:val="0"/>
          <w:divBdr>
            <w:top w:val="none" w:sz="0" w:space="0" w:color="auto"/>
            <w:left w:val="none" w:sz="0" w:space="0" w:color="auto"/>
            <w:bottom w:val="none" w:sz="0" w:space="0" w:color="auto"/>
            <w:right w:val="none" w:sz="0" w:space="0" w:color="auto"/>
          </w:divBdr>
        </w:div>
        <w:div w:id="1203904406">
          <w:marLeft w:val="0"/>
          <w:marRight w:val="0"/>
          <w:marTop w:val="0"/>
          <w:marBottom w:val="0"/>
          <w:divBdr>
            <w:top w:val="none" w:sz="0" w:space="0" w:color="auto"/>
            <w:left w:val="none" w:sz="0" w:space="0" w:color="auto"/>
            <w:bottom w:val="none" w:sz="0" w:space="0" w:color="auto"/>
            <w:right w:val="none" w:sz="0" w:space="0" w:color="auto"/>
          </w:divBdr>
        </w:div>
        <w:div w:id="1549101300">
          <w:marLeft w:val="0"/>
          <w:marRight w:val="0"/>
          <w:marTop w:val="0"/>
          <w:marBottom w:val="0"/>
          <w:divBdr>
            <w:top w:val="none" w:sz="0" w:space="0" w:color="auto"/>
            <w:left w:val="none" w:sz="0" w:space="0" w:color="auto"/>
            <w:bottom w:val="none" w:sz="0" w:space="0" w:color="auto"/>
            <w:right w:val="none" w:sz="0" w:space="0" w:color="auto"/>
          </w:divBdr>
        </w:div>
        <w:div w:id="2009625335">
          <w:marLeft w:val="0"/>
          <w:marRight w:val="0"/>
          <w:marTop w:val="0"/>
          <w:marBottom w:val="0"/>
          <w:divBdr>
            <w:top w:val="none" w:sz="0" w:space="0" w:color="auto"/>
            <w:left w:val="none" w:sz="0" w:space="0" w:color="auto"/>
            <w:bottom w:val="none" w:sz="0" w:space="0" w:color="auto"/>
            <w:right w:val="none" w:sz="0" w:space="0" w:color="auto"/>
          </w:divBdr>
        </w:div>
        <w:div w:id="140579759">
          <w:marLeft w:val="0"/>
          <w:marRight w:val="0"/>
          <w:marTop w:val="0"/>
          <w:marBottom w:val="0"/>
          <w:divBdr>
            <w:top w:val="none" w:sz="0" w:space="0" w:color="auto"/>
            <w:left w:val="none" w:sz="0" w:space="0" w:color="auto"/>
            <w:bottom w:val="none" w:sz="0" w:space="0" w:color="auto"/>
            <w:right w:val="none" w:sz="0" w:space="0" w:color="auto"/>
          </w:divBdr>
        </w:div>
        <w:div w:id="876741884">
          <w:marLeft w:val="0"/>
          <w:marRight w:val="0"/>
          <w:marTop w:val="0"/>
          <w:marBottom w:val="0"/>
          <w:divBdr>
            <w:top w:val="none" w:sz="0" w:space="0" w:color="auto"/>
            <w:left w:val="none" w:sz="0" w:space="0" w:color="auto"/>
            <w:bottom w:val="none" w:sz="0" w:space="0" w:color="auto"/>
            <w:right w:val="none" w:sz="0" w:space="0" w:color="auto"/>
          </w:divBdr>
        </w:div>
        <w:div w:id="862745925">
          <w:marLeft w:val="0"/>
          <w:marRight w:val="0"/>
          <w:marTop w:val="0"/>
          <w:marBottom w:val="0"/>
          <w:divBdr>
            <w:top w:val="none" w:sz="0" w:space="0" w:color="auto"/>
            <w:left w:val="none" w:sz="0" w:space="0" w:color="auto"/>
            <w:bottom w:val="none" w:sz="0" w:space="0" w:color="auto"/>
            <w:right w:val="none" w:sz="0" w:space="0" w:color="auto"/>
          </w:divBdr>
        </w:div>
        <w:div w:id="290602338">
          <w:marLeft w:val="0"/>
          <w:marRight w:val="0"/>
          <w:marTop w:val="0"/>
          <w:marBottom w:val="0"/>
          <w:divBdr>
            <w:top w:val="none" w:sz="0" w:space="0" w:color="auto"/>
            <w:left w:val="none" w:sz="0" w:space="0" w:color="auto"/>
            <w:bottom w:val="none" w:sz="0" w:space="0" w:color="auto"/>
            <w:right w:val="none" w:sz="0" w:space="0" w:color="auto"/>
          </w:divBdr>
        </w:div>
        <w:div w:id="1704164542">
          <w:marLeft w:val="0"/>
          <w:marRight w:val="0"/>
          <w:marTop w:val="0"/>
          <w:marBottom w:val="0"/>
          <w:divBdr>
            <w:top w:val="none" w:sz="0" w:space="0" w:color="auto"/>
            <w:left w:val="none" w:sz="0" w:space="0" w:color="auto"/>
            <w:bottom w:val="none" w:sz="0" w:space="0" w:color="auto"/>
            <w:right w:val="none" w:sz="0" w:space="0" w:color="auto"/>
          </w:divBdr>
        </w:div>
        <w:div w:id="774516197">
          <w:marLeft w:val="0"/>
          <w:marRight w:val="0"/>
          <w:marTop w:val="0"/>
          <w:marBottom w:val="0"/>
          <w:divBdr>
            <w:top w:val="none" w:sz="0" w:space="0" w:color="auto"/>
            <w:left w:val="none" w:sz="0" w:space="0" w:color="auto"/>
            <w:bottom w:val="none" w:sz="0" w:space="0" w:color="auto"/>
            <w:right w:val="none" w:sz="0" w:space="0" w:color="auto"/>
          </w:divBdr>
        </w:div>
        <w:div w:id="1181970453">
          <w:marLeft w:val="0"/>
          <w:marRight w:val="0"/>
          <w:marTop w:val="0"/>
          <w:marBottom w:val="0"/>
          <w:divBdr>
            <w:top w:val="none" w:sz="0" w:space="0" w:color="auto"/>
            <w:left w:val="none" w:sz="0" w:space="0" w:color="auto"/>
            <w:bottom w:val="none" w:sz="0" w:space="0" w:color="auto"/>
            <w:right w:val="none" w:sz="0" w:space="0" w:color="auto"/>
          </w:divBdr>
        </w:div>
        <w:div w:id="1864204193">
          <w:marLeft w:val="0"/>
          <w:marRight w:val="0"/>
          <w:marTop w:val="0"/>
          <w:marBottom w:val="0"/>
          <w:divBdr>
            <w:top w:val="none" w:sz="0" w:space="0" w:color="auto"/>
            <w:left w:val="none" w:sz="0" w:space="0" w:color="auto"/>
            <w:bottom w:val="none" w:sz="0" w:space="0" w:color="auto"/>
            <w:right w:val="none" w:sz="0" w:space="0" w:color="auto"/>
          </w:divBdr>
        </w:div>
        <w:div w:id="1937131778">
          <w:marLeft w:val="0"/>
          <w:marRight w:val="0"/>
          <w:marTop w:val="0"/>
          <w:marBottom w:val="0"/>
          <w:divBdr>
            <w:top w:val="none" w:sz="0" w:space="0" w:color="auto"/>
            <w:left w:val="none" w:sz="0" w:space="0" w:color="auto"/>
            <w:bottom w:val="none" w:sz="0" w:space="0" w:color="auto"/>
            <w:right w:val="none" w:sz="0" w:space="0" w:color="auto"/>
          </w:divBdr>
        </w:div>
        <w:div w:id="1605305135">
          <w:marLeft w:val="0"/>
          <w:marRight w:val="0"/>
          <w:marTop w:val="0"/>
          <w:marBottom w:val="0"/>
          <w:divBdr>
            <w:top w:val="none" w:sz="0" w:space="0" w:color="auto"/>
            <w:left w:val="none" w:sz="0" w:space="0" w:color="auto"/>
            <w:bottom w:val="none" w:sz="0" w:space="0" w:color="auto"/>
            <w:right w:val="none" w:sz="0" w:space="0" w:color="auto"/>
          </w:divBdr>
        </w:div>
      </w:divsChild>
    </w:div>
    <w:div w:id="654457912">
      <w:bodyDiv w:val="1"/>
      <w:marLeft w:val="0"/>
      <w:marRight w:val="0"/>
      <w:marTop w:val="0"/>
      <w:marBottom w:val="0"/>
      <w:divBdr>
        <w:top w:val="none" w:sz="0" w:space="0" w:color="auto"/>
        <w:left w:val="none" w:sz="0" w:space="0" w:color="auto"/>
        <w:bottom w:val="none" w:sz="0" w:space="0" w:color="auto"/>
        <w:right w:val="none" w:sz="0" w:space="0" w:color="auto"/>
      </w:divBdr>
    </w:div>
    <w:div w:id="874924679">
      <w:bodyDiv w:val="1"/>
      <w:marLeft w:val="0"/>
      <w:marRight w:val="0"/>
      <w:marTop w:val="0"/>
      <w:marBottom w:val="0"/>
      <w:divBdr>
        <w:top w:val="none" w:sz="0" w:space="0" w:color="auto"/>
        <w:left w:val="none" w:sz="0" w:space="0" w:color="auto"/>
        <w:bottom w:val="none" w:sz="0" w:space="0" w:color="auto"/>
        <w:right w:val="none" w:sz="0" w:space="0" w:color="auto"/>
      </w:divBdr>
    </w:div>
    <w:div w:id="18508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2538</Words>
  <Characters>14472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tatyana190761@mail.ru</cp:lastModifiedBy>
  <cp:revision>18</cp:revision>
  <cp:lastPrinted>2014-04-23T16:58:00Z</cp:lastPrinted>
  <dcterms:created xsi:type="dcterms:W3CDTF">2014-04-16T17:13:00Z</dcterms:created>
  <dcterms:modified xsi:type="dcterms:W3CDTF">2018-04-08T14:27:00Z</dcterms:modified>
</cp:coreProperties>
</file>