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1A" w:rsidRPr="00C604A3" w:rsidRDefault="0097700A" w:rsidP="0097700A">
      <w:pPr>
        <w:spacing w:after="0"/>
        <w:rPr>
          <w:sz w:val="24"/>
          <w:szCs w:val="24"/>
        </w:rPr>
      </w:pPr>
      <w:r>
        <w:rPr>
          <w:b/>
          <w:sz w:val="24"/>
          <w:szCs w:val="24"/>
        </w:rPr>
        <w:t xml:space="preserve">Тема: </w:t>
      </w:r>
      <w:r w:rsidR="00C604A3">
        <w:rPr>
          <w:sz w:val="24"/>
          <w:szCs w:val="24"/>
        </w:rPr>
        <w:t>Жизненные ориентиры и ценности. Выбор профессии</w:t>
      </w:r>
    </w:p>
    <w:p w:rsidR="0097700A" w:rsidRDefault="0097700A" w:rsidP="0097700A">
      <w:pPr>
        <w:spacing w:after="0"/>
        <w:rPr>
          <w:b/>
          <w:sz w:val="24"/>
          <w:szCs w:val="24"/>
        </w:rPr>
      </w:pPr>
      <w:r>
        <w:rPr>
          <w:b/>
          <w:sz w:val="24"/>
          <w:szCs w:val="24"/>
        </w:rPr>
        <w:t>Форма проведения:</w:t>
      </w:r>
      <w:r w:rsidR="00C604A3">
        <w:rPr>
          <w:b/>
          <w:sz w:val="24"/>
          <w:szCs w:val="24"/>
        </w:rPr>
        <w:t xml:space="preserve"> </w:t>
      </w:r>
      <w:r w:rsidR="005E726D">
        <w:rPr>
          <w:sz w:val="24"/>
          <w:szCs w:val="24"/>
        </w:rPr>
        <w:t>комбинированное занятие</w:t>
      </w:r>
      <w:bookmarkStart w:id="0" w:name="_GoBack"/>
      <w:bookmarkEnd w:id="0"/>
    </w:p>
    <w:p w:rsidR="0097700A" w:rsidRPr="00C604A3" w:rsidRDefault="0097700A" w:rsidP="0097700A">
      <w:pPr>
        <w:spacing w:after="0"/>
        <w:rPr>
          <w:sz w:val="24"/>
          <w:szCs w:val="24"/>
        </w:rPr>
      </w:pPr>
      <w:r>
        <w:rPr>
          <w:b/>
          <w:sz w:val="24"/>
          <w:szCs w:val="24"/>
        </w:rPr>
        <w:t>Продолжительность:</w:t>
      </w:r>
      <w:r w:rsidR="00C604A3">
        <w:rPr>
          <w:b/>
          <w:sz w:val="24"/>
          <w:szCs w:val="24"/>
        </w:rPr>
        <w:t xml:space="preserve"> </w:t>
      </w:r>
      <w:r w:rsidR="00C604A3">
        <w:rPr>
          <w:sz w:val="24"/>
          <w:szCs w:val="24"/>
        </w:rPr>
        <w:t>4</w:t>
      </w:r>
      <w:r w:rsidR="005E726D">
        <w:rPr>
          <w:sz w:val="24"/>
          <w:szCs w:val="24"/>
        </w:rPr>
        <w:t>0</w:t>
      </w:r>
      <w:r w:rsidR="00C604A3">
        <w:rPr>
          <w:sz w:val="24"/>
          <w:szCs w:val="24"/>
        </w:rPr>
        <w:t xml:space="preserve"> минут</w:t>
      </w:r>
    </w:p>
    <w:p w:rsidR="0097700A" w:rsidRPr="00C604A3" w:rsidRDefault="0097700A" w:rsidP="0097700A">
      <w:pPr>
        <w:spacing w:after="0"/>
        <w:rPr>
          <w:sz w:val="24"/>
          <w:szCs w:val="24"/>
        </w:rPr>
      </w:pPr>
      <w:r>
        <w:rPr>
          <w:b/>
          <w:sz w:val="24"/>
          <w:szCs w:val="24"/>
        </w:rPr>
        <w:t>Целевая аудитория:</w:t>
      </w:r>
      <w:r w:rsidR="00C604A3">
        <w:rPr>
          <w:b/>
          <w:sz w:val="24"/>
          <w:szCs w:val="24"/>
        </w:rPr>
        <w:t xml:space="preserve"> </w:t>
      </w:r>
      <w:r w:rsidR="00C604A3">
        <w:rPr>
          <w:sz w:val="24"/>
          <w:szCs w:val="24"/>
        </w:rPr>
        <w:t>учащиеся 8 клас</w:t>
      </w:r>
      <w:r w:rsidR="00483F58">
        <w:rPr>
          <w:sz w:val="24"/>
          <w:szCs w:val="24"/>
        </w:rPr>
        <w:t>с</w:t>
      </w:r>
      <w:r w:rsidR="00C604A3">
        <w:rPr>
          <w:sz w:val="24"/>
          <w:szCs w:val="24"/>
        </w:rPr>
        <w:t>а</w:t>
      </w:r>
    </w:p>
    <w:p w:rsidR="0097700A" w:rsidRDefault="0097700A" w:rsidP="0097700A">
      <w:pPr>
        <w:spacing w:after="0"/>
        <w:rPr>
          <w:b/>
          <w:sz w:val="24"/>
          <w:szCs w:val="24"/>
        </w:rPr>
      </w:pPr>
      <w:r>
        <w:rPr>
          <w:b/>
          <w:sz w:val="24"/>
          <w:szCs w:val="24"/>
        </w:rPr>
        <w:t>Связь со знаниями, полученными ранее:</w:t>
      </w:r>
    </w:p>
    <w:p w:rsidR="0097700A" w:rsidRDefault="00483F58" w:rsidP="0097700A">
      <w:pPr>
        <w:pStyle w:val="a3"/>
        <w:numPr>
          <w:ilvl w:val="0"/>
          <w:numId w:val="1"/>
        </w:numPr>
        <w:spacing w:after="0"/>
        <w:rPr>
          <w:sz w:val="24"/>
          <w:szCs w:val="24"/>
        </w:rPr>
      </w:pPr>
      <w:r>
        <w:rPr>
          <w:sz w:val="24"/>
          <w:szCs w:val="24"/>
        </w:rPr>
        <w:t>в курсе обществознания 6 класса изучалась</w:t>
      </w:r>
      <w:r w:rsidR="0097700A">
        <w:rPr>
          <w:sz w:val="24"/>
          <w:szCs w:val="24"/>
        </w:rPr>
        <w:t xml:space="preserve"> </w:t>
      </w:r>
      <w:r>
        <w:rPr>
          <w:sz w:val="24"/>
          <w:szCs w:val="24"/>
        </w:rPr>
        <w:t>тема «Труд», в которой рассматривался вопрос «Проблема выбора профессии»</w:t>
      </w:r>
    </w:p>
    <w:p w:rsidR="0097700A" w:rsidRDefault="0097700A" w:rsidP="0097700A">
      <w:pPr>
        <w:spacing w:after="0"/>
        <w:rPr>
          <w:b/>
          <w:sz w:val="24"/>
          <w:szCs w:val="24"/>
        </w:rPr>
      </w:pPr>
      <w:r w:rsidRPr="0097700A">
        <w:rPr>
          <w:b/>
          <w:sz w:val="24"/>
          <w:szCs w:val="24"/>
        </w:rPr>
        <w:t>Цели урока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97700A" w:rsidTr="0097700A">
        <w:tc>
          <w:tcPr>
            <w:tcW w:w="10420" w:type="dxa"/>
            <w:gridSpan w:val="2"/>
            <w:vAlign w:val="center"/>
          </w:tcPr>
          <w:p w:rsidR="0097700A" w:rsidRPr="0097700A" w:rsidRDefault="0097700A" w:rsidP="0097700A">
            <w:pPr>
              <w:jc w:val="center"/>
              <w:rPr>
                <w:b/>
                <w:sz w:val="24"/>
                <w:szCs w:val="24"/>
              </w:rPr>
            </w:pPr>
            <w:r w:rsidRPr="0097700A">
              <w:rPr>
                <w:b/>
                <w:sz w:val="24"/>
                <w:szCs w:val="24"/>
              </w:rPr>
              <w:t>Учащиеся</w:t>
            </w:r>
          </w:p>
        </w:tc>
      </w:tr>
      <w:tr w:rsidR="0097700A" w:rsidTr="0097700A">
        <w:tc>
          <w:tcPr>
            <w:tcW w:w="5210" w:type="dxa"/>
            <w:vAlign w:val="center"/>
          </w:tcPr>
          <w:p w:rsidR="0097700A" w:rsidRDefault="0097700A" w:rsidP="0097700A">
            <w:pPr>
              <w:jc w:val="center"/>
              <w:rPr>
                <w:b/>
                <w:sz w:val="24"/>
                <w:szCs w:val="24"/>
              </w:rPr>
            </w:pPr>
            <w:r>
              <w:rPr>
                <w:b/>
                <w:sz w:val="24"/>
                <w:szCs w:val="24"/>
              </w:rPr>
              <w:t>должны знать:</w:t>
            </w:r>
          </w:p>
        </w:tc>
        <w:tc>
          <w:tcPr>
            <w:tcW w:w="5210" w:type="dxa"/>
            <w:vAlign w:val="center"/>
          </w:tcPr>
          <w:p w:rsidR="0097700A" w:rsidRDefault="0097700A" w:rsidP="0097700A">
            <w:pPr>
              <w:jc w:val="center"/>
              <w:rPr>
                <w:b/>
                <w:sz w:val="24"/>
                <w:szCs w:val="24"/>
              </w:rPr>
            </w:pPr>
            <w:r>
              <w:rPr>
                <w:b/>
                <w:sz w:val="24"/>
                <w:szCs w:val="24"/>
              </w:rPr>
              <w:t>должны уметь:</w:t>
            </w:r>
          </w:p>
        </w:tc>
      </w:tr>
      <w:tr w:rsidR="0097700A" w:rsidTr="0097700A">
        <w:tc>
          <w:tcPr>
            <w:tcW w:w="5210" w:type="dxa"/>
          </w:tcPr>
          <w:p w:rsidR="0097700A" w:rsidRDefault="00A27DB4" w:rsidP="0097700A">
            <w:pPr>
              <w:pStyle w:val="a3"/>
              <w:numPr>
                <w:ilvl w:val="0"/>
                <w:numId w:val="1"/>
              </w:numPr>
              <w:rPr>
                <w:sz w:val="24"/>
                <w:szCs w:val="24"/>
              </w:rPr>
            </w:pPr>
            <w:r>
              <w:rPr>
                <w:sz w:val="24"/>
                <w:szCs w:val="24"/>
              </w:rPr>
              <w:t>основные подходы к определению смы</w:t>
            </w:r>
            <w:r>
              <w:rPr>
                <w:sz w:val="24"/>
                <w:szCs w:val="24"/>
              </w:rPr>
              <w:t>с</w:t>
            </w:r>
            <w:r>
              <w:rPr>
                <w:sz w:val="24"/>
                <w:szCs w:val="24"/>
              </w:rPr>
              <w:t>ла жизни;</w:t>
            </w:r>
          </w:p>
          <w:p w:rsidR="00A27DB4" w:rsidRPr="0097700A" w:rsidRDefault="00A27DB4" w:rsidP="0097700A">
            <w:pPr>
              <w:pStyle w:val="a3"/>
              <w:numPr>
                <w:ilvl w:val="0"/>
                <w:numId w:val="1"/>
              </w:numPr>
              <w:rPr>
                <w:sz w:val="24"/>
                <w:szCs w:val="24"/>
              </w:rPr>
            </w:pPr>
            <w:r>
              <w:rPr>
                <w:sz w:val="24"/>
                <w:szCs w:val="24"/>
              </w:rPr>
              <w:t>факторы, влияющие на выбор профессии.</w:t>
            </w:r>
          </w:p>
        </w:tc>
        <w:tc>
          <w:tcPr>
            <w:tcW w:w="5210" w:type="dxa"/>
          </w:tcPr>
          <w:p w:rsidR="0097700A" w:rsidRDefault="00A27DB4" w:rsidP="0097700A">
            <w:pPr>
              <w:pStyle w:val="a3"/>
              <w:numPr>
                <w:ilvl w:val="0"/>
                <w:numId w:val="1"/>
              </w:numPr>
              <w:rPr>
                <w:sz w:val="24"/>
                <w:szCs w:val="24"/>
              </w:rPr>
            </w:pPr>
            <w:r>
              <w:rPr>
                <w:sz w:val="24"/>
                <w:szCs w:val="24"/>
              </w:rPr>
              <w:t>презентовать результаты своей деятел</w:t>
            </w:r>
            <w:r>
              <w:rPr>
                <w:sz w:val="24"/>
                <w:szCs w:val="24"/>
              </w:rPr>
              <w:t>ь</w:t>
            </w:r>
            <w:r>
              <w:rPr>
                <w:sz w:val="24"/>
                <w:szCs w:val="24"/>
              </w:rPr>
              <w:t>ности;</w:t>
            </w:r>
          </w:p>
          <w:p w:rsidR="00A27DB4" w:rsidRPr="0097700A" w:rsidRDefault="00A27DB4" w:rsidP="0097700A">
            <w:pPr>
              <w:pStyle w:val="a3"/>
              <w:numPr>
                <w:ilvl w:val="0"/>
                <w:numId w:val="1"/>
              </w:numPr>
              <w:rPr>
                <w:sz w:val="24"/>
                <w:szCs w:val="24"/>
              </w:rPr>
            </w:pPr>
            <w:r>
              <w:rPr>
                <w:sz w:val="24"/>
                <w:szCs w:val="24"/>
              </w:rPr>
              <w:t>применять полученные знания при в</w:t>
            </w:r>
            <w:r>
              <w:rPr>
                <w:sz w:val="24"/>
                <w:szCs w:val="24"/>
              </w:rPr>
              <w:t>ы</w:t>
            </w:r>
            <w:r>
              <w:rPr>
                <w:sz w:val="24"/>
                <w:szCs w:val="24"/>
              </w:rPr>
              <w:t>полнении практических заданий.</w:t>
            </w:r>
          </w:p>
        </w:tc>
      </w:tr>
    </w:tbl>
    <w:p w:rsidR="0097700A" w:rsidRDefault="0097700A" w:rsidP="0097700A">
      <w:pPr>
        <w:spacing w:after="0"/>
        <w:rPr>
          <w:b/>
          <w:sz w:val="24"/>
          <w:szCs w:val="24"/>
        </w:rPr>
      </w:pPr>
    </w:p>
    <w:p w:rsidR="0097700A" w:rsidRDefault="0097700A" w:rsidP="0097700A">
      <w:pPr>
        <w:spacing w:after="0"/>
        <w:jc w:val="both"/>
        <w:rPr>
          <w:b/>
          <w:sz w:val="24"/>
          <w:szCs w:val="24"/>
        </w:rPr>
      </w:pPr>
      <w:r>
        <w:rPr>
          <w:b/>
          <w:sz w:val="24"/>
          <w:szCs w:val="24"/>
        </w:rPr>
        <w:t>Материалы и оборудование:</w:t>
      </w:r>
    </w:p>
    <w:p w:rsidR="00AF686B" w:rsidRDefault="0097700A" w:rsidP="00AF686B">
      <w:pPr>
        <w:pStyle w:val="a3"/>
        <w:numPr>
          <w:ilvl w:val="0"/>
          <w:numId w:val="1"/>
        </w:numPr>
        <w:spacing w:after="0"/>
        <w:jc w:val="both"/>
        <w:rPr>
          <w:sz w:val="24"/>
          <w:szCs w:val="24"/>
        </w:rPr>
      </w:pPr>
      <w:r>
        <w:rPr>
          <w:sz w:val="24"/>
          <w:szCs w:val="24"/>
        </w:rPr>
        <w:t xml:space="preserve"> </w:t>
      </w:r>
      <w:proofErr w:type="spellStart"/>
      <w:r w:rsidR="00AF686B">
        <w:rPr>
          <w:sz w:val="24"/>
          <w:szCs w:val="24"/>
        </w:rPr>
        <w:t>видеоурок</w:t>
      </w:r>
      <w:proofErr w:type="spellEnd"/>
      <w:r w:rsidR="00AF686B">
        <w:rPr>
          <w:sz w:val="24"/>
          <w:szCs w:val="24"/>
        </w:rPr>
        <w:t xml:space="preserve"> «</w:t>
      </w:r>
      <w:r w:rsidR="00C604A3">
        <w:rPr>
          <w:sz w:val="24"/>
          <w:szCs w:val="24"/>
        </w:rPr>
        <w:t>Жизненные ориентиры и ценности. Выбор профессии»;</w:t>
      </w:r>
    </w:p>
    <w:p w:rsidR="00AF686B" w:rsidRDefault="00AF686B" w:rsidP="00AF686B">
      <w:pPr>
        <w:pStyle w:val="a3"/>
        <w:numPr>
          <w:ilvl w:val="0"/>
          <w:numId w:val="1"/>
        </w:numPr>
        <w:spacing w:after="0"/>
        <w:jc w:val="both"/>
        <w:rPr>
          <w:sz w:val="24"/>
          <w:szCs w:val="24"/>
        </w:rPr>
      </w:pPr>
      <w:proofErr w:type="spellStart"/>
      <w:r>
        <w:rPr>
          <w:sz w:val="24"/>
          <w:szCs w:val="24"/>
        </w:rPr>
        <w:t>мультимедиаустановка</w:t>
      </w:r>
      <w:proofErr w:type="spellEnd"/>
      <w:r>
        <w:rPr>
          <w:sz w:val="24"/>
          <w:szCs w:val="24"/>
        </w:rPr>
        <w:t xml:space="preserve"> для демонстрации </w:t>
      </w:r>
      <w:proofErr w:type="spellStart"/>
      <w:r>
        <w:rPr>
          <w:sz w:val="24"/>
          <w:szCs w:val="24"/>
        </w:rPr>
        <w:t>видеоурока</w:t>
      </w:r>
      <w:proofErr w:type="spellEnd"/>
      <w:r>
        <w:rPr>
          <w:sz w:val="24"/>
          <w:szCs w:val="24"/>
        </w:rPr>
        <w:t>;</w:t>
      </w:r>
    </w:p>
    <w:p w:rsidR="0097700A" w:rsidRDefault="0097700A" w:rsidP="00A27DB4">
      <w:pPr>
        <w:pStyle w:val="a3"/>
        <w:spacing w:after="0"/>
        <w:ind w:left="644"/>
        <w:jc w:val="both"/>
        <w:rPr>
          <w:sz w:val="24"/>
          <w:szCs w:val="24"/>
        </w:rPr>
      </w:pPr>
    </w:p>
    <w:p w:rsidR="0097700A" w:rsidRDefault="0097700A" w:rsidP="0097700A">
      <w:pPr>
        <w:spacing w:after="0"/>
        <w:jc w:val="center"/>
        <w:rPr>
          <w:b/>
          <w:sz w:val="24"/>
          <w:szCs w:val="24"/>
        </w:rPr>
      </w:pPr>
      <w:r w:rsidRPr="0097700A">
        <w:rPr>
          <w:b/>
          <w:sz w:val="24"/>
          <w:szCs w:val="24"/>
        </w:rPr>
        <w:t xml:space="preserve">Описание </w:t>
      </w:r>
      <w:r w:rsidR="005E726D">
        <w:rPr>
          <w:b/>
          <w:sz w:val="24"/>
          <w:szCs w:val="24"/>
        </w:rPr>
        <w:t>занятия</w:t>
      </w:r>
    </w:p>
    <w:tbl>
      <w:tblPr>
        <w:tblStyle w:val="a4"/>
        <w:tblW w:w="0" w:type="auto"/>
        <w:tblLook w:val="04A0" w:firstRow="1" w:lastRow="0" w:firstColumn="1" w:lastColumn="0" w:noHBand="0" w:noVBand="1"/>
      </w:tblPr>
      <w:tblGrid>
        <w:gridCol w:w="2235"/>
        <w:gridCol w:w="4039"/>
        <w:gridCol w:w="4040"/>
      </w:tblGrid>
      <w:tr w:rsidR="00BE23ED" w:rsidRPr="00FC6BE3" w:rsidTr="00F06B47">
        <w:tc>
          <w:tcPr>
            <w:tcW w:w="2235" w:type="dxa"/>
            <w:vAlign w:val="center"/>
          </w:tcPr>
          <w:p w:rsidR="00BE23ED" w:rsidRPr="00FC6BE3" w:rsidRDefault="00BE23ED" w:rsidP="00F06B47">
            <w:pPr>
              <w:jc w:val="center"/>
              <w:rPr>
                <w:b/>
                <w:sz w:val="24"/>
                <w:szCs w:val="24"/>
              </w:rPr>
            </w:pPr>
            <w:r>
              <w:rPr>
                <w:b/>
                <w:sz w:val="24"/>
                <w:szCs w:val="24"/>
              </w:rPr>
              <w:t>Этап урока</w:t>
            </w:r>
          </w:p>
        </w:tc>
        <w:tc>
          <w:tcPr>
            <w:tcW w:w="4039" w:type="dxa"/>
            <w:vAlign w:val="center"/>
          </w:tcPr>
          <w:p w:rsidR="00BE23ED" w:rsidRPr="00FC6BE3" w:rsidRDefault="00BE23ED" w:rsidP="00F06B47">
            <w:pPr>
              <w:jc w:val="center"/>
              <w:rPr>
                <w:b/>
                <w:sz w:val="24"/>
                <w:szCs w:val="24"/>
              </w:rPr>
            </w:pPr>
            <w:r>
              <w:rPr>
                <w:b/>
                <w:sz w:val="24"/>
                <w:szCs w:val="24"/>
              </w:rPr>
              <w:t>Деятельность учителя</w:t>
            </w:r>
          </w:p>
        </w:tc>
        <w:tc>
          <w:tcPr>
            <w:tcW w:w="4040" w:type="dxa"/>
            <w:vAlign w:val="center"/>
          </w:tcPr>
          <w:p w:rsidR="00BE23ED" w:rsidRPr="00FC6BE3" w:rsidRDefault="00BE23ED" w:rsidP="00F06B47">
            <w:pPr>
              <w:jc w:val="center"/>
              <w:rPr>
                <w:b/>
                <w:sz w:val="24"/>
                <w:szCs w:val="24"/>
              </w:rPr>
            </w:pPr>
            <w:r>
              <w:rPr>
                <w:b/>
                <w:sz w:val="24"/>
                <w:szCs w:val="24"/>
              </w:rPr>
              <w:t>Деятельность учащихся</w:t>
            </w:r>
          </w:p>
        </w:tc>
      </w:tr>
      <w:tr w:rsidR="00BE23ED" w:rsidRPr="00FC6BE3" w:rsidTr="00F06B47">
        <w:tc>
          <w:tcPr>
            <w:tcW w:w="2235" w:type="dxa"/>
          </w:tcPr>
          <w:p w:rsidR="00BE23ED" w:rsidRPr="00FC6BE3" w:rsidRDefault="00EE48B9" w:rsidP="00F06B47">
            <w:pPr>
              <w:rPr>
                <w:sz w:val="24"/>
                <w:szCs w:val="24"/>
              </w:rPr>
            </w:pPr>
            <w:r>
              <w:rPr>
                <w:sz w:val="24"/>
                <w:szCs w:val="24"/>
              </w:rPr>
              <w:t>Мотивационный</w:t>
            </w:r>
          </w:p>
        </w:tc>
        <w:tc>
          <w:tcPr>
            <w:tcW w:w="4039" w:type="dxa"/>
          </w:tcPr>
          <w:p w:rsidR="00BE23ED" w:rsidRDefault="00EE48B9" w:rsidP="00EE48B9">
            <w:pPr>
              <w:pStyle w:val="a3"/>
              <w:numPr>
                <w:ilvl w:val="0"/>
                <w:numId w:val="7"/>
              </w:numPr>
              <w:rPr>
                <w:sz w:val="24"/>
                <w:szCs w:val="24"/>
              </w:rPr>
            </w:pPr>
            <w:r>
              <w:rPr>
                <w:sz w:val="24"/>
                <w:szCs w:val="24"/>
              </w:rPr>
              <w:t>предлагает учащимся, пров</w:t>
            </w:r>
            <w:r>
              <w:rPr>
                <w:sz w:val="24"/>
                <w:szCs w:val="24"/>
              </w:rPr>
              <w:t>о</w:t>
            </w:r>
            <w:r>
              <w:rPr>
                <w:sz w:val="24"/>
                <w:szCs w:val="24"/>
              </w:rPr>
              <w:t>дившим анкетирование одн</w:t>
            </w:r>
            <w:r>
              <w:rPr>
                <w:sz w:val="24"/>
                <w:szCs w:val="24"/>
              </w:rPr>
              <w:t>о</w:t>
            </w:r>
            <w:r>
              <w:rPr>
                <w:sz w:val="24"/>
                <w:szCs w:val="24"/>
              </w:rPr>
              <w:t xml:space="preserve">классников </w:t>
            </w:r>
            <w:r w:rsidR="006877C6">
              <w:rPr>
                <w:sz w:val="24"/>
                <w:szCs w:val="24"/>
              </w:rPr>
              <w:t>«Что вы цените в в</w:t>
            </w:r>
            <w:r w:rsidR="006877C6">
              <w:rPr>
                <w:sz w:val="24"/>
                <w:szCs w:val="24"/>
              </w:rPr>
              <w:t>ы</w:t>
            </w:r>
            <w:r w:rsidR="006877C6">
              <w:rPr>
                <w:sz w:val="24"/>
                <w:szCs w:val="24"/>
              </w:rPr>
              <w:t xml:space="preserve">бранной профессии?» озвучить результаты </w:t>
            </w:r>
          </w:p>
          <w:p w:rsidR="006877C6" w:rsidRPr="00EE48B9" w:rsidRDefault="006877C6" w:rsidP="006877C6">
            <w:pPr>
              <w:pStyle w:val="a3"/>
              <w:numPr>
                <w:ilvl w:val="0"/>
                <w:numId w:val="7"/>
              </w:numPr>
              <w:rPr>
                <w:sz w:val="24"/>
                <w:szCs w:val="24"/>
              </w:rPr>
            </w:pPr>
            <w:r>
              <w:rPr>
                <w:sz w:val="24"/>
                <w:szCs w:val="24"/>
              </w:rPr>
              <w:t xml:space="preserve">называет тему и основные цели урока </w:t>
            </w:r>
          </w:p>
        </w:tc>
        <w:tc>
          <w:tcPr>
            <w:tcW w:w="4040" w:type="dxa"/>
          </w:tcPr>
          <w:p w:rsidR="00BE23ED" w:rsidRPr="006877C6" w:rsidRDefault="006877C6" w:rsidP="006877C6">
            <w:pPr>
              <w:pStyle w:val="a3"/>
              <w:numPr>
                <w:ilvl w:val="0"/>
                <w:numId w:val="7"/>
              </w:numPr>
              <w:rPr>
                <w:sz w:val="24"/>
                <w:szCs w:val="24"/>
              </w:rPr>
            </w:pPr>
            <w:r>
              <w:rPr>
                <w:sz w:val="24"/>
                <w:szCs w:val="24"/>
              </w:rPr>
              <w:t>слушают товарищей, задают в</w:t>
            </w:r>
            <w:r>
              <w:rPr>
                <w:sz w:val="24"/>
                <w:szCs w:val="24"/>
              </w:rPr>
              <w:t>о</w:t>
            </w:r>
            <w:r>
              <w:rPr>
                <w:sz w:val="24"/>
                <w:szCs w:val="24"/>
              </w:rPr>
              <w:t>просы, обсуждают</w:t>
            </w:r>
          </w:p>
        </w:tc>
      </w:tr>
      <w:tr w:rsidR="00BE23ED" w:rsidRPr="00FC6BE3" w:rsidTr="00F06B47">
        <w:tc>
          <w:tcPr>
            <w:tcW w:w="2235" w:type="dxa"/>
          </w:tcPr>
          <w:p w:rsidR="00BE23ED" w:rsidRPr="00FC6BE3" w:rsidRDefault="006877C6" w:rsidP="00F06B47">
            <w:pPr>
              <w:rPr>
                <w:sz w:val="24"/>
                <w:szCs w:val="24"/>
              </w:rPr>
            </w:pPr>
            <w:r>
              <w:rPr>
                <w:sz w:val="24"/>
                <w:szCs w:val="24"/>
              </w:rPr>
              <w:t>Изучение нового материала</w:t>
            </w:r>
          </w:p>
        </w:tc>
        <w:tc>
          <w:tcPr>
            <w:tcW w:w="4039" w:type="dxa"/>
          </w:tcPr>
          <w:p w:rsidR="006877C6" w:rsidRDefault="006877C6" w:rsidP="006877C6">
            <w:pPr>
              <w:pStyle w:val="a3"/>
              <w:numPr>
                <w:ilvl w:val="0"/>
                <w:numId w:val="7"/>
              </w:numPr>
              <w:rPr>
                <w:sz w:val="24"/>
                <w:szCs w:val="24"/>
              </w:rPr>
            </w:pPr>
            <w:r>
              <w:rPr>
                <w:sz w:val="24"/>
                <w:szCs w:val="24"/>
              </w:rPr>
              <w:t xml:space="preserve">формулирует ключевые вопросы перед просмотром </w:t>
            </w:r>
            <w:proofErr w:type="spellStart"/>
            <w:r>
              <w:rPr>
                <w:sz w:val="24"/>
                <w:szCs w:val="24"/>
              </w:rPr>
              <w:t>видеоурока</w:t>
            </w:r>
            <w:proofErr w:type="spellEnd"/>
          </w:p>
          <w:p w:rsidR="006877C6" w:rsidRDefault="006877C6" w:rsidP="006877C6">
            <w:pPr>
              <w:pStyle w:val="a3"/>
              <w:numPr>
                <w:ilvl w:val="0"/>
                <w:numId w:val="7"/>
              </w:numPr>
              <w:rPr>
                <w:sz w:val="24"/>
                <w:szCs w:val="24"/>
              </w:rPr>
            </w:pPr>
            <w:r>
              <w:rPr>
                <w:sz w:val="24"/>
                <w:szCs w:val="24"/>
              </w:rPr>
              <w:t xml:space="preserve">демонстрирует </w:t>
            </w:r>
            <w:proofErr w:type="spellStart"/>
            <w:r>
              <w:rPr>
                <w:sz w:val="24"/>
                <w:szCs w:val="24"/>
              </w:rPr>
              <w:t>видеоурок</w:t>
            </w:r>
            <w:proofErr w:type="spellEnd"/>
          </w:p>
          <w:p w:rsidR="00BE23ED" w:rsidRPr="00FC6BE3" w:rsidRDefault="006877C6" w:rsidP="006877C6">
            <w:pPr>
              <w:pStyle w:val="a3"/>
              <w:numPr>
                <w:ilvl w:val="0"/>
                <w:numId w:val="7"/>
              </w:numPr>
              <w:rPr>
                <w:sz w:val="24"/>
                <w:szCs w:val="24"/>
              </w:rPr>
            </w:pPr>
            <w:r>
              <w:rPr>
                <w:sz w:val="24"/>
                <w:szCs w:val="24"/>
              </w:rPr>
              <w:t>организует обсуждение ключ</w:t>
            </w:r>
            <w:r>
              <w:rPr>
                <w:sz w:val="24"/>
                <w:szCs w:val="24"/>
              </w:rPr>
              <w:t>е</w:t>
            </w:r>
            <w:r>
              <w:rPr>
                <w:sz w:val="24"/>
                <w:szCs w:val="24"/>
              </w:rPr>
              <w:t>вых вопросов</w:t>
            </w:r>
          </w:p>
        </w:tc>
        <w:tc>
          <w:tcPr>
            <w:tcW w:w="4040" w:type="dxa"/>
          </w:tcPr>
          <w:p w:rsidR="006877C6" w:rsidRDefault="006877C6" w:rsidP="006877C6">
            <w:pPr>
              <w:pStyle w:val="a3"/>
              <w:numPr>
                <w:ilvl w:val="0"/>
                <w:numId w:val="7"/>
              </w:numPr>
              <w:rPr>
                <w:sz w:val="24"/>
                <w:szCs w:val="24"/>
              </w:rPr>
            </w:pPr>
            <w:r>
              <w:rPr>
                <w:sz w:val="24"/>
                <w:szCs w:val="24"/>
              </w:rPr>
              <w:t xml:space="preserve">после просмотра </w:t>
            </w:r>
            <w:proofErr w:type="spellStart"/>
            <w:r>
              <w:rPr>
                <w:sz w:val="24"/>
                <w:szCs w:val="24"/>
              </w:rPr>
              <w:t>видеоурока</w:t>
            </w:r>
            <w:proofErr w:type="spellEnd"/>
            <w:r>
              <w:rPr>
                <w:sz w:val="24"/>
                <w:szCs w:val="24"/>
              </w:rPr>
              <w:t xml:space="preserve"> о</w:t>
            </w:r>
            <w:r>
              <w:rPr>
                <w:sz w:val="24"/>
                <w:szCs w:val="24"/>
              </w:rPr>
              <w:t>т</w:t>
            </w:r>
            <w:r>
              <w:rPr>
                <w:sz w:val="24"/>
                <w:szCs w:val="24"/>
              </w:rPr>
              <w:t>вечают на ключевые вопросы:</w:t>
            </w:r>
          </w:p>
          <w:p w:rsidR="00BE23ED" w:rsidRDefault="006877C6" w:rsidP="00745A3E">
            <w:pPr>
              <w:pStyle w:val="a3"/>
              <w:numPr>
                <w:ilvl w:val="0"/>
                <w:numId w:val="11"/>
              </w:numPr>
              <w:rPr>
                <w:sz w:val="24"/>
                <w:szCs w:val="24"/>
              </w:rPr>
            </w:pPr>
            <w:r>
              <w:rPr>
                <w:sz w:val="24"/>
                <w:szCs w:val="24"/>
              </w:rPr>
              <w:t>Назовите основные типы, классы, отделы и группы профессий</w:t>
            </w:r>
          </w:p>
          <w:p w:rsidR="006877C6" w:rsidRPr="006877C6" w:rsidRDefault="006877C6" w:rsidP="00745A3E">
            <w:pPr>
              <w:pStyle w:val="a3"/>
              <w:numPr>
                <w:ilvl w:val="0"/>
                <w:numId w:val="11"/>
              </w:numPr>
              <w:rPr>
                <w:sz w:val="24"/>
                <w:szCs w:val="24"/>
              </w:rPr>
            </w:pPr>
            <w:r>
              <w:rPr>
                <w:sz w:val="24"/>
                <w:szCs w:val="24"/>
              </w:rPr>
              <w:t>Что означает правило «трёх</w:t>
            </w:r>
            <w:proofErr w:type="gramStart"/>
            <w:r>
              <w:rPr>
                <w:sz w:val="24"/>
                <w:szCs w:val="24"/>
              </w:rPr>
              <w:t xml:space="preserve"> В</w:t>
            </w:r>
            <w:proofErr w:type="gramEnd"/>
            <w:r>
              <w:rPr>
                <w:sz w:val="24"/>
                <w:szCs w:val="24"/>
              </w:rPr>
              <w:t>» в выборе профессии?</w:t>
            </w:r>
          </w:p>
        </w:tc>
      </w:tr>
      <w:tr w:rsidR="00BE23ED" w:rsidRPr="00FC6BE3" w:rsidTr="00F06B47">
        <w:tc>
          <w:tcPr>
            <w:tcW w:w="2235" w:type="dxa"/>
          </w:tcPr>
          <w:p w:rsidR="00BE23ED" w:rsidRPr="00FC6BE3" w:rsidRDefault="006877C6" w:rsidP="00F06B47">
            <w:pPr>
              <w:rPr>
                <w:sz w:val="24"/>
                <w:szCs w:val="24"/>
              </w:rPr>
            </w:pPr>
            <w:r>
              <w:rPr>
                <w:sz w:val="24"/>
                <w:szCs w:val="24"/>
              </w:rPr>
              <w:t>Практическая р</w:t>
            </w:r>
            <w:r>
              <w:rPr>
                <w:sz w:val="24"/>
                <w:szCs w:val="24"/>
              </w:rPr>
              <w:t>а</w:t>
            </w:r>
            <w:r>
              <w:rPr>
                <w:sz w:val="24"/>
                <w:szCs w:val="24"/>
              </w:rPr>
              <w:t>бота «Моя буд</w:t>
            </w:r>
            <w:r>
              <w:rPr>
                <w:sz w:val="24"/>
                <w:szCs w:val="24"/>
              </w:rPr>
              <w:t>у</w:t>
            </w:r>
            <w:r>
              <w:rPr>
                <w:sz w:val="24"/>
                <w:szCs w:val="24"/>
              </w:rPr>
              <w:t>щая профессия»</w:t>
            </w:r>
          </w:p>
        </w:tc>
        <w:tc>
          <w:tcPr>
            <w:tcW w:w="4039" w:type="dxa"/>
          </w:tcPr>
          <w:p w:rsidR="006877C6" w:rsidRDefault="006877C6" w:rsidP="006877C6">
            <w:pPr>
              <w:pStyle w:val="a3"/>
              <w:numPr>
                <w:ilvl w:val="0"/>
                <w:numId w:val="7"/>
              </w:numPr>
              <w:rPr>
                <w:sz w:val="24"/>
                <w:szCs w:val="24"/>
              </w:rPr>
            </w:pPr>
            <w:r>
              <w:rPr>
                <w:sz w:val="24"/>
                <w:szCs w:val="24"/>
              </w:rPr>
              <w:t xml:space="preserve">даёт учащимся задания: </w:t>
            </w:r>
          </w:p>
          <w:p w:rsidR="00BE23ED" w:rsidRDefault="006877C6" w:rsidP="006877C6">
            <w:pPr>
              <w:pStyle w:val="a3"/>
              <w:numPr>
                <w:ilvl w:val="0"/>
                <w:numId w:val="10"/>
              </w:numPr>
              <w:rPr>
                <w:sz w:val="24"/>
                <w:szCs w:val="24"/>
              </w:rPr>
            </w:pPr>
            <w:r w:rsidRPr="006877C6">
              <w:rPr>
                <w:sz w:val="24"/>
                <w:szCs w:val="24"/>
              </w:rPr>
              <w:t>отнести свою будущую профе</w:t>
            </w:r>
            <w:r w:rsidRPr="006877C6">
              <w:rPr>
                <w:sz w:val="24"/>
                <w:szCs w:val="24"/>
              </w:rPr>
              <w:t>с</w:t>
            </w:r>
            <w:r w:rsidRPr="006877C6">
              <w:rPr>
                <w:sz w:val="24"/>
                <w:szCs w:val="24"/>
              </w:rPr>
              <w:t>сию к определённому типу, кла</w:t>
            </w:r>
            <w:r w:rsidRPr="006877C6">
              <w:rPr>
                <w:sz w:val="24"/>
                <w:szCs w:val="24"/>
              </w:rPr>
              <w:t>с</w:t>
            </w:r>
            <w:r w:rsidRPr="006877C6">
              <w:rPr>
                <w:sz w:val="24"/>
                <w:szCs w:val="24"/>
              </w:rPr>
              <w:t>су, отделу и группе</w:t>
            </w:r>
            <w:r>
              <w:rPr>
                <w:sz w:val="24"/>
                <w:szCs w:val="24"/>
              </w:rPr>
              <w:t>;</w:t>
            </w:r>
          </w:p>
          <w:p w:rsidR="006877C6" w:rsidRPr="006877C6" w:rsidRDefault="006877C6" w:rsidP="006877C6">
            <w:pPr>
              <w:pStyle w:val="a3"/>
              <w:numPr>
                <w:ilvl w:val="0"/>
                <w:numId w:val="10"/>
              </w:numPr>
              <w:rPr>
                <w:sz w:val="24"/>
                <w:szCs w:val="24"/>
              </w:rPr>
            </w:pPr>
            <w:r>
              <w:rPr>
                <w:sz w:val="24"/>
                <w:szCs w:val="24"/>
              </w:rPr>
              <w:t>проанализировать свою буд</w:t>
            </w:r>
            <w:r>
              <w:rPr>
                <w:sz w:val="24"/>
                <w:szCs w:val="24"/>
              </w:rPr>
              <w:t>у</w:t>
            </w:r>
            <w:r>
              <w:rPr>
                <w:sz w:val="24"/>
                <w:szCs w:val="24"/>
              </w:rPr>
              <w:t>щую профессию с точки зрения правила «трёх</w:t>
            </w:r>
            <w:proofErr w:type="gramStart"/>
            <w:r>
              <w:rPr>
                <w:sz w:val="24"/>
                <w:szCs w:val="24"/>
              </w:rPr>
              <w:t xml:space="preserve"> В</w:t>
            </w:r>
            <w:proofErr w:type="gramEnd"/>
            <w:r>
              <w:rPr>
                <w:sz w:val="24"/>
                <w:szCs w:val="24"/>
              </w:rPr>
              <w:t>».</w:t>
            </w:r>
          </w:p>
        </w:tc>
        <w:tc>
          <w:tcPr>
            <w:tcW w:w="4040" w:type="dxa"/>
          </w:tcPr>
          <w:p w:rsidR="00BE23ED" w:rsidRPr="00FC6BE3" w:rsidRDefault="006877C6" w:rsidP="006877C6">
            <w:pPr>
              <w:pStyle w:val="a3"/>
              <w:numPr>
                <w:ilvl w:val="0"/>
                <w:numId w:val="7"/>
              </w:numPr>
              <w:rPr>
                <w:sz w:val="24"/>
                <w:szCs w:val="24"/>
              </w:rPr>
            </w:pPr>
            <w:r>
              <w:rPr>
                <w:sz w:val="24"/>
                <w:szCs w:val="24"/>
              </w:rPr>
              <w:t>выполняют практическое зад</w:t>
            </w:r>
            <w:r>
              <w:rPr>
                <w:sz w:val="24"/>
                <w:szCs w:val="24"/>
              </w:rPr>
              <w:t>а</w:t>
            </w:r>
            <w:r>
              <w:rPr>
                <w:sz w:val="24"/>
                <w:szCs w:val="24"/>
              </w:rPr>
              <w:t>ние в тетрадях</w:t>
            </w:r>
          </w:p>
        </w:tc>
      </w:tr>
      <w:tr w:rsidR="006877C6" w:rsidRPr="00FC6BE3" w:rsidTr="00E203E6">
        <w:tc>
          <w:tcPr>
            <w:tcW w:w="2235" w:type="dxa"/>
          </w:tcPr>
          <w:p w:rsidR="006877C6" w:rsidRPr="00FC6BE3" w:rsidRDefault="006877C6" w:rsidP="00F06B47">
            <w:pPr>
              <w:rPr>
                <w:sz w:val="24"/>
                <w:szCs w:val="24"/>
              </w:rPr>
            </w:pPr>
            <w:r>
              <w:rPr>
                <w:sz w:val="24"/>
                <w:szCs w:val="24"/>
              </w:rPr>
              <w:t>Домашнее задание</w:t>
            </w:r>
          </w:p>
        </w:tc>
        <w:tc>
          <w:tcPr>
            <w:tcW w:w="8079" w:type="dxa"/>
            <w:gridSpan w:val="2"/>
          </w:tcPr>
          <w:p w:rsidR="006877C6" w:rsidRDefault="00F34AAB" w:rsidP="00F34AAB">
            <w:pPr>
              <w:pStyle w:val="a3"/>
              <w:numPr>
                <w:ilvl w:val="0"/>
                <w:numId w:val="7"/>
              </w:numPr>
              <w:rPr>
                <w:sz w:val="24"/>
                <w:szCs w:val="24"/>
              </w:rPr>
            </w:pPr>
            <w:r>
              <w:rPr>
                <w:sz w:val="24"/>
                <w:szCs w:val="24"/>
              </w:rPr>
              <w:t xml:space="preserve">читать </w:t>
            </w:r>
            <w:r>
              <w:rPr>
                <w:rFonts w:cstheme="minorHAnsi"/>
                <w:sz w:val="24"/>
                <w:szCs w:val="24"/>
              </w:rPr>
              <w:t>§</w:t>
            </w:r>
            <w:r>
              <w:rPr>
                <w:sz w:val="24"/>
                <w:szCs w:val="24"/>
              </w:rPr>
              <w:t xml:space="preserve"> 1, ответить на вопросы после параграфа</w:t>
            </w:r>
          </w:p>
          <w:p w:rsidR="00F34AAB" w:rsidRPr="00FC6BE3" w:rsidRDefault="00F34AAB" w:rsidP="00F34AAB">
            <w:pPr>
              <w:pStyle w:val="a3"/>
              <w:numPr>
                <w:ilvl w:val="0"/>
                <w:numId w:val="7"/>
              </w:numPr>
              <w:rPr>
                <w:sz w:val="24"/>
                <w:szCs w:val="24"/>
              </w:rPr>
            </w:pPr>
            <w:r>
              <w:rPr>
                <w:sz w:val="24"/>
                <w:szCs w:val="24"/>
              </w:rPr>
              <w:t>подготовиться к письменной проверочной работе</w:t>
            </w:r>
          </w:p>
        </w:tc>
      </w:tr>
    </w:tbl>
    <w:p w:rsidR="0097700A" w:rsidRDefault="0097700A" w:rsidP="0097700A">
      <w:pPr>
        <w:spacing w:after="0"/>
        <w:rPr>
          <w:sz w:val="24"/>
          <w:szCs w:val="24"/>
        </w:rPr>
      </w:pPr>
    </w:p>
    <w:p w:rsidR="00A27DB4" w:rsidRDefault="00A27DB4" w:rsidP="00BE23ED">
      <w:pPr>
        <w:spacing w:after="0"/>
        <w:ind w:firstLine="708"/>
        <w:jc w:val="center"/>
        <w:rPr>
          <w:b/>
          <w:sz w:val="24"/>
          <w:szCs w:val="24"/>
        </w:rPr>
      </w:pPr>
    </w:p>
    <w:p w:rsidR="00A27DB4" w:rsidRDefault="00A27DB4" w:rsidP="00BE23ED">
      <w:pPr>
        <w:spacing w:after="0"/>
        <w:ind w:firstLine="708"/>
        <w:jc w:val="center"/>
        <w:rPr>
          <w:b/>
          <w:sz w:val="24"/>
          <w:szCs w:val="24"/>
        </w:rPr>
      </w:pPr>
    </w:p>
    <w:p w:rsidR="00BE23ED" w:rsidRPr="005761CE" w:rsidRDefault="00BE23ED" w:rsidP="00BE23ED">
      <w:pPr>
        <w:spacing w:after="0"/>
        <w:ind w:firstLine="708"/>
        <w:jc w:val="center"/>
        <w:rPr>
          <w:b/>
          <w:sz w:val="24"/>
          <w:szCs w:val="24"/>
        </w:rPr>
      </w:pPr>
      <w:r>
        <w:rPr>
          <w:b/>
          <w:sz w:val="24"/>
          <w:szCs w:val="24"/>
        </w:rPr>
        <w:t>Объяснение нового материала</w:t>
      </w:r>
    </w:p>
    <w:p w:rsidR="00483F58" w:rsidRPr="00483F58" w:rsidRDefault="00483F58" w:rsidP="00483F58">
      <w:pPr>
        <w:pStyle w:val="a3"/>
        <w:spacing w:after="0" w:line="240" w:lineRule="auto"/>
        <w:ind w:left="0"/>
        <w:rPr>
          <w:rFonts w:cstheme="minorHAnsi"/>
          <w:sz w:val="24"/>
          <w:szCs w:val="24"/>
        </w:rPr>
      </w:pPr>
    </w:p>
    <w:p w:rsidR="00483F58" w:rsidRPr="00483F58" w:rsidRDefault="00483F58" w:rsidP="00483F58">
      <w:pPr>
        <w:spacing w:after="0" w:line="240" w:lineRule="auto"/>
        <w:ind w:left="4253" w:firstLine="708"/>
        <w:rPr>
          <w:rFonts w:cstheme="minorHAnsi"/>
          <w:sz w:val="24"/>
          <w:szCs w:val="24"/>
        </w:rPr>
      </w:pPr>
      <w:r w:rsidRPr="00483F58">
        <w:rPr>
          <w:rFonts w:cstheme="minorHAnsi"/>
          <w:sz w:val="24"/>
          <w:szCs w:val="24"/>
        </w:rPr>
        <w:t>«Дар напрасный, дар случайный,</w:t>
      </w:r>
    </w:p>
    <w:p w:rsidR="00483F58" w:rsidRPr="00483F58" w:rsidRDefault="00483F58" w:rsidP="00483F58">
      <w:pPr>
        <w:spacing w:after="0" w:line="240" w:lineRule="auto"/>
        <w:ind w:left="4253" w:firstLine="708"/>
        <w:rPr>
          <w:rFonts w:cstheme="minorHAnsi"/>
          <w:sz w:val="24"/>
          <w:szCs w:val="24"/>
        </w:rPr>
      </w:pPr>
      <w:r w:rsidRPr="00483F58">
        <w:rPr>
          <w:rFonts w:cstheme="minorHAnsi"/>
          <w:sz w:val="24"/>
          <w:szCs w:val="24"/>
        </w:rPr>
        <w:t>Жизнь, на что ты мне дана?</w:t>
      </w:r>
    </w:p>
    <w:p w:rsidR="00483F58" w:rsidRPr="00483F58" w:rsidRDefault="00483F58" w:rsidP="00483F58">
      <w:pPr>
        <w:spacing w:after="0" w:line="240" w:lineRule="auto"/>
        <w:ind w:left="4253" w:firstLine="708"/>
        <w:rPr>
          <w:rFonts w:cstheme="minorHAnsi"/>
          <w:sz w:val="24"/>
          <w:szCs w:val="24"/>
        </w:rPr>
      </w:pPr>
      <w:proofErr w:type="gramStart"/>
      <w:r w:rsidRPr="00483F58">
        <w:rPr>
          <w:rFonts w:cstheme="minorHAnsi"/>
          <w:sz w:val="24"/>
          <w:szCs w:val="24"/>
        </w:rPr>
        <w:t>Иль</w:t>
      </w:r>
      <w:proofErr w:type="gramEnd"/>
      <w:r w:rsidRPr="00483F58">
        <w:rPr>
          <w:rFonts w:cstheme="minorHAnsi"/>
          <w:sz w:val="24"/>
          <w:szCs w:val="24"/>
        </w:rPr>
        <w:t xml:space="preserve"> зачем </w:t>
      </w:r>
      <w:proofErr w:type="spellStart"/>
      <w:r w:rsidRPr="00483F58">
        <w:rPr>
          <w:rFonts w:cstheme="minorHAnsi"/>
          <w:sz w:val="24"/>
          <w:szCs w:val="24"/>
        </w:rPr>
        <w:t>судьбою</w:t>
      </w:r>
      <w:proofErr w:type="spellEnd"/>
      <w:r w:rsidRPr="00483F58">
        <w:rPr>
          <w:rFonts w:cstheme="minorHAnsi"/>
          <w:sz w:val="24"/>
          <w:szCs w:val="24"/>
        </w:rPr>
        <w:t xml:space="preserve"> тайной</w:t>
      </w:r>
    </w:p>
    <w:p w:rsidR="00483F58" w:rsidRPr="00483F58" w:rsidRDefault="00483F58" w:rsidP="00483F58">
      <w:pPr>
        <w:spacing w:after="0" w:line="240" w:lineRule="auto"/>
        <w:ind w:left="4253" w:firstLine="708"/>
        <w:rPr>
          <w:rFonts w:cstheme="minorHAnsi"/>
          <w:sz w:val="24"/>
          <w:szCs w:val="24"/>
        </w:rPr>
      </w:pPr>
      <w:r w:rsidRPr="00483F58">
        <w:rPr>
          <w:rFonts w:cstheme="minorHAnsi"/>
          <w:sz w:val="24"/>
          <w:szCs w:val="24"/>
        </w:rPr>
        <w:t>Ты на казнь осуждена?»</w:t>
      </w:r>
    </w:p>
    <w:p w:rsidR="00483F58" w:rsidRDefault="00483F58" w:rsidP="00483F58">
      <w:pPr>
        <w:spacing w:after="0" w:line="240" w:lineRule="auto"/>
        <w:jc w:val="right"/>
        <w:rPr>
          <w:rFonts w:cstheme="minorHAnsi"/>
          <w:sz w:val="24"/>
          <w:szCs w:val="24"/>
        </w:rPr>
      </w:pPr>
      <w:r w:rsidRPr="00483F58">
        <w:rPr>
          <w:rFonts w:cstheme="minorHAnsi"/>
          <w:sz w:val="24"/>
          <w:szCs w:val="24"/>
        </w:rPr>
        <w:t>спрашивал в одном из своих стихотворений А. С. Пушкин.</w:t>
      </w:r>
    </w:p>
    <w:p w:rsidR="006877C6" w:rsidRPr="00483F58" w:rsidRDefault="006877C6" w:rsidP="006877C6">
      <w:pPr>
        <w:spacing w:after="0" w:line="240" w:lineRule="auto"/>
        <w:jc w:val="center"/>
        <w:rPr>
          <w:rFonts w:cstheme="minorHAnsi"/>
          <w:sz w:val="24"/>
          <w:szCs w:val="24"/>
        </w:rPr>
      </w:pPr>
      <w:r w:rsidRPr="00A916C4">
        <w:rPr>
          <w:rFonts w:cstheme="minorHAnsi"/>
          <w:noProof/>
          <w:sz w:val="24"/>
          <w:szCs w:val="24"/>
          <w:lang w:eastAsia="ru-RU"/>
        </w:rPr>
        <w:drawing>
          <wp:inline distT="0" distB="0" distL="0" distR="0" wp14:anchorId="1988757F" wp14:editId="231049F4">
            <wp:extent cx="1666875" cy="1962978"/>
            <wp:effectExtent l="133350" t="114300" r="142875" b="17081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666875" cy="19629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83F58" w:rsidRPr="00483F58" w:rsidRDefault="00483F58" w:rsidP="00483F58">
      <w:pPr>
        <w:spacing w:after="0" w:line="240" w:lineRule="auto"/>
        <w:ind w:firstLine="708"/>
        <w:rPr>
          <w:rFonts w:cstheme="minorHAnsi"/>
          <w:sz w:val="24"/>
          <w:szCs w:val="24"/>
        </w:rPr>
      </w:pPr>
      <w:r w:rsidRPr="00483F58">
        <w:rPr>
          <w:rFonts w:cstheme="minorHAnsi"/>
          <w:sz w:val="24"/>
          <w:szCs w:val="24"/>
        </w:rPr>
        <w:t xml:space="preserve">Перед каждым человеком рано или поздно встает вопрос о смысле его жизни. Для чего я появился на этот свет? Чего хочу достичь в своей жизни? Что может сделать меня счастливым? </w:t>
      </w:r>
    </w:p>
    <w:p w:rsidR="00483F58" w:rsidRPr="00483F58" w:rsidRDefault="00483F58" w:rsidP="00483F58">
      <w:pPr>
        <w:spacing w:after="0" w:line="240" w:lineRule="auto"/>
        <w:ind w:firstLine="708"/>
        <w:rPr>
          <w:rFonts w:cstheme="minorHAnsi"/>
          <w:sz w:val="24"/>
          <w:szCs w:val="24"/>
        </w:rPr>
      </w:pPr>
      <w:r w:rsidRPr="00483F58">
        <w:rPr>
          <w:rFonts w:cstheme="minorHAnsi"/>
          <w:sz w:val="24"/>
          <w:szCs w:val="24"/>
        </w:rPr>
        <w:t>Есть тысячи ответов на эти «вечные» вопросы.</w:t>
      </w:r>
    </w:p>
    <w:p w:rsidR="00483F58" w:rsidRPr="00483F58" w:rsidRDefault="00483F58" w:rsidP="00483F58">
      <w:pPr>
        <w:spacing w:after="0" w:line="240" w:lineRule="auto"/>
        <w:ind w:firstLine="708"/>
        <w:rPr>
          <w:rFonts w:cstheme="minorHAnsi"/>
          <w:sz w:val="24"/>
          <w:szCs w:val="24"/>
        </w:rPr>
      </w:pPr>
      <w:r w:rsidRPr="00483F58">
        <w:rPr>
          <w:rFonts w:cstheme="minorHAnsi"/>
          <w:sz w:val="24"/>
          <w:szCs w:val="24"/>
        </w:rPr>
        <w:t>Древнегреческий философ Эпикур провозглашал целью человеческой жизни получение удовольствия, которое он понимал не как чувственное наслаждение, а как свободу от физической боли, душевных страданий, страха смерти.</w:t>
      </w:r>
    </w:p>
    <w:p w:rsidR="00483F58" w:rsidRPr="00483F58" w:rsidRDefault="00483F58" w:rsidP="00483F58">
      <w:pPr>
        <w:spacing w:after="0" w:line="240" w:lineRule="auto"/>
        <w:ind w:firstLine="708"/>
        <w:rPr>
          <w:rFonts w:cstheme="minorHAnsi"/>
          <w:sz w:val="24"/>
          <w:szCs w:val="24"/>
        </w:rPr>
      </w:pPr>
      <w:r w:rsidRPr="00483F58">
        <w:rPr>
          <w:rFonts w:cstheme="minorHAnsi"/>
          <w:sz w:val="24"/>
          <w:szCs w:val="24"/>
        </w:rPr>
        <w:t>Последователи другого античного мыслителя Сократа считали конечной целью человеч</w:t>
      </w:r>
      <w:r w:rsidRPr="00483F58">
        <w:rPr>
          <w:rFonts w:cstheme="minorHAnsi"/>
          <w:sz w:val="24"/>
          <w:szCs w:val="24"/>
        </w:rPr>
        <w:t>е</w:t>
      </w:r>
      <w:r w:rsidRPr="00483F58">
        <w:rPr>
          <w:rFonts w:cstheme="minorHAnsi"/>
          <w:sz w:val="24"/>
          <w:szCs w:val="24"/>
        </w:rPr>
        <w:t>ских устремлений добродетель. Добродетель же состоит в умении довольствоваться малым и и</w:t>
      </w:r>
      <w:r w:rsidRPr="00483F58">
        <w:rPr>
          <w:rFonts w:cstheme="minorHAnsi"/>
          <w:sz w:val="24"/>
          <w:szCs w:val="24"/>
        </w:rPr>
        <w:t>з</w:t>
      </w:r>
      <w:r w:rsidRPr="00483F58">
        <w:rPr>
          <w:rFonts w:cstheme="minorHAnsi"/>
          <w:sz w:val="24"/>
          <w:szCs w:val="24"/>
        </w:rPr>
        <w:t>бегать зла.  Это умение, по их мнению, делает человека независимым от внешнего мира.</w:t>
      </w:r>
    </w:p>
    <w:p w:rsidR="00483F58" w:rsidRDefault="00483F58" w:rsidP="00483F58">
      <w:pPr>
        <w:spacing w:after="0" w:line="240" w:lineRule="auto"/>
        <w:ind w:firstLine="708"/>
        <w:rPr>
          <w:rFonts w:cstheme="minorHAnsi"/>
          <w:sz w:val="24"/>
          <w:szCs w:val="24"/>
        </w:rPr>
      </w:pPr>
      <w:r w:rsidRPr="00483F58">
        <w:rPr>
          <w:rFonts w:cstheme="minorHAnsi"/>
          <w:sz w:val="24"/>
          <w:szCs w:val="24"/>
        </w:rPr>
        <w:t>Религиозные люди видят смысл жизни в служении Богу.</w:t>
      </w:r>
    </w:p>
    <w:p w:rsidR="006877C6" w:rsidRPr="00483F58" w:rsidRDefault="006877C6" w:rsidP="006877C6">
      <w:pPr>
        <w:spacing w:after="0" w:line="240" w:lineRule="auto"/>
        <w:ind w:firstLine="708"/>
        <w:jc w:val="center"/>
        <w:rPr>
          <w:rFonts w:cstheme="minorHAnsi"/>
          <w:sz w:val="24"/>
          <w:szCs w:val="24"/>
        </w:rPr>
      </w:pPr>
      <w:r w:rsidRPr="00A916C4">
        <w:rPr>
          <w:rFonts w:cstheme="minorHAnsi"/>
          <w:noProof/>
          <w:sz w:val="24"/>
          <w:szCs w:val="24"/>
          <w:lang w:eastAsia="ru-RU"/>
        </w:rPr>
        <w:drawing>
          <wp:inline distT="0" distB="0" distL="0" distR="0" wp14:anchorId="040FDBD2" wp14:editId="6F70BF55">
            <wp:extent cx="1390650" cy="2164436"/>
            <wp:effectExtent l="133350" t="114300" r="152400" b="16002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flipH="1">
                      <a:off x="0" y="0"/>
                      <a:ext cx="1390650" cy="21644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83F58" w:rsidRPr="00483F58" w:rsidRDefault="00483F58" w:rsidP="00483F58">
      <w:pPr>
        <w:spacing w:after="0" w:line="240" w:lineRule="auto"/>
        <w:ind w:firstLine="708"/>
        <w:rPr>
          <w:rFonts w:cstheme="minorHAnsi"/>
          <w:sz w:val="24"/>
          <w:szCs w:val="24"/>
        </w:rPr>
      </w:pPr>
      <w:r w:rsidRPr="00483F58">
        <w:rPr>
          <w:rFonts w:cstheme="minorHAnsi"/>
          <w:sz w:val="24"/>
          <w:szCs w:val="24"/>
        </w:rPr>
        <w:t>Советский писатель Николай Островский в книге «Как закалялась сталь» смысл жизни определял так: «Самое дорогое у человека – это жизнь. Она дается ему один раз, и прожить ее надо так, чтобы не было мучительно больно за бесцельно прожитые годы, чтобы не жег позор за подленькое и мелочное прошлое и чтобы, умирая, смог сказать: вся жизнь и все силы отданы с</w:t>
      </w:r>
      <w:r w:rsidRPr="00483F58">
        <w:rPr>
          <w:rFonts w:cstheme="minorHAnsi"/>
          <w:sz w:val="24"/>
          <w:szCs w:val="24"/>
        </w:rPr>
        <w:t>а</w:t>
      </w:r>
      <w:r w:rsidRPr="00483F58">
        <w:rPr>
          <w:rFonts w:cstheme="minorHAnsi"/>
          <w:sz w:val="24"/>
          <w:szCs w:val="24"/>
        </w:rPr>
        <w:t>мому прекрасному в мире – борьбе за освобождение человечества».</w:t>
      </w:r>
      <w:r w:rsidR="00A916C4" w:rsidRPr="00A916C4">
        <w:rPr>
          <w:noProof/>
          <w:lang w:eastAsia="ru-RU"/>
        </w:rPr>
        <w:t xml:space="preserve"> </w:t>
      </w:r>
    </w:p>
    <w:p w:rsidR="00483F58" w:rsidRPr="00483F58" w:rsidRDefault="00483F58" w:rsidP="00483F58">
      <w:pPr>
        <w:spacing w:after="0" w:line="240" w:lineRule="auto"/>
        <w:ind w:firstLine="708"/>
        <w:rPr>
          <w:rFonts w:cstheme="minorHAnsi"/>
          <w:sz w:val="24"/>
          <w:szCs w:val="24"/>
        </w:rPr>
      </w:pPr>
      <w:r w:rsidRPr="00483F58">
        <w:rPr>
          <w:rFonts w:cstheme="minorHAnsi"/>
          <w:sz w:val="24"/>
          <w:szCs w:val="24"/>
        </w:rPr>
        <w:t>Но сколько бы ответов на вопрос о смысле жизни не слышал человек, смысл собственной жизни может определить только он сам. И делает он это, опираясь на свои убеждения, свое м</w:t>
      </w:r>
      <w:r w:rsidRPr="00483F58">
        <w:rPr>
          <w:rFonts w:cstheme="minorHAnsi"/>
          <w:sz w:val="24"/>
          <w:szCs w:val="24"/>
        </w:rPr>
        <w:t>и</w:t>
      </w:r>
      <w:r w:rsidRPr="00483F58">
        <w:rPr>
          <w:rFonts w:cstheme="minorHAnsi"/>
          <w:sz w:val="24"/>
          <w:szCs w:val="24"/>
        </w:rPr>
        <w:t>ровоззрение.</w:t>
      </w:r>
    </w:p>
    <w:p w:rsidR="00483F58" w:rsidRPr="00483F58" w:rsidRDefault="00483F58" w:rsidP="00483F58">
      <w:pPr>
        <w:spacing w:after="0" w:line="240" w:lineRule="auto"/>
        <w:rPr>
          <w:rFonts w:cstheme="minorHAnsi"/>
          <w:sz w:val="24"/>
          <w:szCs w:val="24"/>
        </w:rPr>
      </w:pPr>
    </w:p>
    <w:p w:rsidR="00483F58" w:rsidRPr="00483F58" w:rsidRDefault="00483F58" w:rsidP="00483F58">
      <w:pPr>
        <w:spacing w:after="0" w:line="240" w:lineRule="auto"/>
        <w:ind w:firstLine="708"/>
        <w:rPr>
          <w:rFonts w:cstheme="minorHAnsi"/>
          <w:sz w:val="24"/>
          <w:szCs w:val="24"/>
        </w:rPr>
      </w:pPr>
      <w:r w:rsidRPr="00483F58">
        <w:rPr>
          <w:rFonts w:cstheme="minorHAnsi"/>
          <w:sz w:val="24"/>
          <w:szCs w:val="24"/>
        </w:rPr>
        <w:lastRenderedPageBreak/>
        <w:t>Вы уже знаете, что именно убеждения человека позволяют ему выделить в жизни главное и второстепенное, то есть построить собственную иерархию ценностей.</w:t>
      </w:r>
    </w:p>
    <w:p w:rsidR="00A916C4" w:rsidRDefault="00483F58" w:rsidP="00483F58">
      <w:pPr>
        <w:spacing w:after="0" w:line="240" w:lineRule="auto"/>
        <w:ind w:firstLine="708"/>
        <w:rPr>
          <w:rFonts w:cstheme="minorHAnsi"/>
          <w:sz w:val="24"/>
          <w:szCs w:val="24"/>
        </w:rPr>
      </w:pPr>
      <w:r w:rsidRPr="00483F58">
        <w:rPr>
          <w:rFonts w:cstheme="minorHAnsi"/>
          <w:sz w:val="24"/>
          <w:szCs w:val="24"/>
        </w:rPr>
        <w:t>Санкт-Петербургские социологи провели в 2006 г. опрос среди школьников города, чтобы выяснить, что молодые люди считают главными ценностями. Ответы вы можете увидеть на ди</w:t>
      </w:r>
      <w:r w:rsidRPr="00483F58">
        <w:rPr>
          <w:rFonts w:cstheme="minorHAnsi"/>
          <w:sz w:val="24"/>
          <w:szCs w:val="24"/>
        </w:rPr>
        <w:t>а</w:t>
      </w:r>
      <w:r w:rsidRPr="00483F58">
        <w:rPr>
          <w:rFonts w:cstheme="minorHAnsi"/>
          <w:sz w:val="24"/>
          <w:szCs w:val="24"/>
        </w:rPr>
        <w:t>грамме (при анкетировании можно было выбирать несколько вариантов). Как видите, приорите</w:t>
      </w:r>
      <w:r w:rsidRPr="00483F58">
        <w:rPr>
          <w:rFonts w:cstheme="minorHAnsi"/>
          <w:sz w:val="24"/>
          <w:szCs w:val="24"/>
        </w:rPr>
        <w:t>т</w:t>
      </w:r>
      <w:r w:rsidRPr="00483F58">
        <w:rPr>
          <w:rFonts w:cstheme="minorHAnsi"/>
          <w:sz w:val="24"/>
          <w:szCs w:val="24"/>
        </w:rPr>
        <w:t>ными для школьников были семья, друзья, здоровье и интересная работа.</w:t>
      </w:r>
    </w:p>
    <w:p w:rsidR="00A916C4" w:rsidRDefault="00A916C4" w:rsidP="00A916C4">
      <w:pPr>
        <w:spacing w:after="0" w:line="240" w:lineRule="auto"/>
        <w:ind w:firstLine="708"/>
        <w:jc w:val="center"/>
        <w:rPr>
          <w:rFonts w:cstheme="minorHAnsi"/>
          <w:sz w:val="24"/>
          <w:szCs w:val="24"/>
        </w:rPr>
      </w:pPr>
      <w:r w:rsidRPr="00A916C4">
        <w:rPr>
          <w:rFonts w:cstheme="minorHAnsi"/>
          <w:noProof/>
          <w:sz w:val="24"/>
          <w:szCs w:val="24"/>
          <w:lang w:eastAsia="ru-RU"/>
        </w:rPr>
        <w:drawing>
          <wp:inline distT="0" distB="0" distL="0" distR="0" wp14:anchorId="28AD19A1" wp14:editId="13BCFAE0">
            <wp:extent cx="5076825" cy="29718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3F58" w:rsidRPr="00483F58" w:rsidRDefault="00483F58" w:rsidP="00A916C4">
      <w:pPr>
        <w:spacing w:after="0" w:line="240" w:lineRule="auto"/>
        <w:ind w:firstLine="708"/>
        <w:rPr>
          <w:rFonts w:cstheme="minorHAnsi"/>
          <w:sz w:val="24"/>
          <w:szCs w:val="24"/>
        </w:rPr>
      </w:pPr>
      <w:r w:rsidRPr="00483F58">
        <w:rPr>
          <w:rFonts w:cstheme="minorHAnsi"/>
          <w:sz w:val="24"/>
          <w:szCs w:val="24"/>
        </w:rPr>
        <w:t>Сходная иерархия ценностей и у российских студентов. В том же году социологи попросили юношей и девушек вузов разных регионов России ответить на вопрос: «Что для вас означает жить хорошо?». Ответы распределились следующим образом. Жить хорошо – это значит: быть матер</w:t>
      </w:r>
      <w:r w:rsidRPr="00483F58">
        <w:rPr>
          <w:rFonts w:cstheme="minorHAnsi"/>
          <w:sz w:val="24"/>
          <w:szCs w:val="24"/>
        </w:rPr>
        <w:t>и</w:t>
      </w:r>
      <w:r w:rsidRPr="00483F58">
        <w:rPr>
          <w:rFonts w:cstheme="minorHAnsi"/>
          <w:sz w:val="24"/>
          <w:szCs w:val="24"/>
        </w:rPr>
        <w:t>ально обеспеченным и иметь хорошую работу, иметь семью, любить и быть любимым,  быть зд</w:t>
      </w:r>
      <w:r w:rsidRPr="00483F58">
        <w:rPr>
          <w:rFonts w:cstheme="minorHAnsi"/>
          <w:sz w:val="24"/>
          <w:szCs w:val="24"/>
        </w:rPr>
        <w:t>о</w:t>
      </w:r>
      <w:r w:rsidRPr="00483F58">
        <w:rPr>
          <w:rFonts w:cstheme="minorHAnsi"/>
          <w:sz w:val="24"/>
          <w:szCs w:val="24"/>
        </w:rPr>
        <w:t xml:space="preserve">ровым. </w:t>
      </w:r>
    </w:p>
    <w:p w:rsidR="00483F58" w:rsidRPr="00483F58" w:rsidRDefault="00A916C4" w:rsidP="00483F58">
      <w:pPr>
        <w:pStyle w:val="a3"/>
        <w:spacing w:after="0" w:line="240" w:lineRule="auto"/>
        <w:rPr>
          <w:rFonts w:cstheme="minorHAnsi"/>
          <w:sz w:val="24"/>
          <w:szCs w:val="24"/>
        </w:rPr>
      </w:pPr>
      <w:r w:rsidRPr="00A916C4">
        <w:rPr>
          <w:rFonts w:cstheme="minorHAnsi"/>
          <w:noProof/>
          <w:sz w:val="24"/>
          <w:szCs w:val="24"/>
          <w:lang w:eastAsia="ru-RU"/>
        </w:rPr>
        <w:drawing>
          <wp:inline distT="0" distB="0" distL="0" distR="0" wp14:anchorId="04B84A0F" wp14:editId="2CFDD274">
            <wp:extent cx="5857875" cy="29337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3F58" w:rsidRDefault="00483F58" w:rsidP="006877C6">
      <w:pPr>
        <w:spacing w:after="0" w:line="240" w:lineRule="auto"/>
        <w:ind w:left="300" w:right="300" w:firstLine="792"/>
        <w:jc w:val="both"/>
        <w:rPr>
          <w:rFonts w:eastAsia="Times New Roman" w:cstheme="minorHAnsi"/>
          <w:sz w:val="24"/>
          <w:szCs w:val="24"/>
          <w:lang w:eastAsia="ru-RU"/>
        </w:rPr>
      </w:pPr>
      <w:r w:rsidRPr="00483F58">
        <w:rPr>
          <w:rFonts w:cstheme="minorHAnsi"/>
          <w:sz w:val="24"/>
          <w:szCs w:val="24"/>
        </w:rPr>
        <w:t>Итак, правильный выбор профессии, работа, которая приносит удовлетворение и материальный достаток – одна из важнейших жизненных ценностей молодых людей. Мн</w:t>
      </w:r>
      <w:r w:rsidRPr="00483F58">
        <w:rPr>
          <w:rFonts w:cstheme="minorHAnsi"/>
          <w:sz w:val="24"/>
          <w:szCs w:val="24"/>
        </w:rPr>
        <w:t>о</w:t>
      </w:r>
      <w:r w:rsidRPr="00483F58">
        <w:rPr>
          <w:rFonts w:cstheme="minorHAnsi"/>
          <w:sz w:val="24"/>
          <w:szCs w:val="24"/>
        </w:rPr>
        <w:t>гие из вас, вероятно,  уже задумывались над этим вопросом. Подойти к его решению надо обдуманно.</w:t>
      </w:r>
      <w:r w:rsidRPr="00483F58">
        <w:rPr>
          <w:rFonts w:eastAsia="Times New Roman" w:cstheme="minorHAnsi"/>
          <w:sz w:val="24"/>
          <w:szCs w:val="24"/>
          <w:lang w:eastAsia="ru-RU"/>
        </w:rPr>
        <w:t xml:space="preserve"> Человек, который подходит неосознанно к выбору профессии, похож на путника без дорожной карты.</w:t>
      </w:r>
    </w:p>
    <w:p w:rsidR="006877C6" w:rsidRPr="00483F58" w:rsidRDefault="006877C6" w:rsidP="006877C6">
      <w:pPr>
        <w:spacing w:after="100" w:afterAutospacing="1" w:line="240" w:lineRule="auto"/>
        <w:ind w:left="300" w:right="300" w:firstLine="792"/>
        <w:jc w:val="center"/>
        <w:rPr>
          <w:rFonts w:eastAsia="Times New Roman" w:cstheme="minorHAnsi"/>
          <w:sz w:val="24"/>
          <w:szCs w:val="24"/>
          <w:lang w:eastAsia="ru-RU"/>
        </w:rPr>
      </w:pPr>
      <w:r>
        <w:rPr>
          <w:rFonts w:cstheme="minorHAnsi"/>
          <w:noProof/>
          <w:sz w:val="24"/>
          <w:szCs w:val="24"/>
          <w:lang w:eastAsia="ru-RU"/>
        </w:rPr>
        <w:lastRenderedPageBreak/>
        <w:drawing>
          <wp:inline distT="0" distB="0" distL="0" distR="0" wp14:anchorId="75C0B90E" wp14:editId="7D885720">
            <wp:extent cx="1868805" cy="2076450"/>
            <wp:effectExtent l="133350" t="114300" r="150495" b="1714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868805" cy="2076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83F58" w:rsidRPr="00483F58" w:rsidRDefault="00483F58" w:rsidP="006877C6">
      <w:pPr>
        <w:spacing w:after="0" w:line="240" w:lineRule="auto"/>
        <w:ind w:left="300" w:right="300" w:firstLine="792"/>
        <w:jc w:val="both"/>
        <w:rPr>
          <w:rFonts w:eastAsia="Times New Roman" w:cstheme="minorHAnsi"/>
          <w:sz w:val="24"/>
          <w:szCs w:val="24"/>
          <w:lang w:eastAsia="ru-RU"/>
        </w:rPr>
      </w:pPr>
      <w:r w:rsidRPr="00483F58">
        <w:rPr>
          <w:rFonts w:eastAsia="Times New Roman" w:cstheme="minorHAnsi"/>
          <w:sz w:val="24"/>
          <w:szCs w:val="24"/>
          <w:lang w:eastAsia="ru-RU"/>
        </w:rPr>
        <w:t xml:space="preserve">В замечательной сказке английского математика Льюиса Кэрролла «Алиса в стране чудес» приведен весьма примечательный диалог по этому поводу между девочкой Алисой и </w:t>
      </w:r>
      <w:proofErr w:type="spellStart"/>
      <w:r w:rsidRPr="00483F58">
        <w:rPr>
          <w:rFonts w:eastAsia="Times New Roman" w:cstheme="minorHAnsi"/>
          <w:sz w:val="24"/>
          <w:szCs w:val="24"/>
          <w:lang w:eastAsia="ru-RU"/>
        </w:rPr>
        <w:t>Чеширским</w:t>
      </w:r>
      <w:proofErr w:type="spellEnd"/>
      <w:r w:rsidRPr="00483F58">
        <w:rPr>
          <w:rFonts w:eastAsia="Times New Roman" w:cstheme="minorHAnsi"/>
          <w:sz w:val="24"/>
          <w:szCs w:val="24"/>
          <w:lang w:eastAsia="ru-RU"/>
        </w:rPr>
        <w:t xml:space="preserve"> Котом:</w:t>
      </w:r>
    </w:p>
    <w:p w:rsidR="00483F58" w:rsidRPr="00483F58" w:rsidRDefault="00483F58" w:rsidP="00483F58">
      <w:pPr>
        <w:spacing w:after="100" w:afterAutospacing="1" w:line="240" w:lineRule="auto"/>
        <w:ind w:left="300" w:right="300"/>
        <w:rPr>
          <w:rFonts w:eastAsia="Times New Roman" w:cstheme="minorHAnsi"/>
          <w:sz w:val="24"/>
          <w:szCs w:val="24"/>
          <w:lang w:eastAsia="ru-RU"/>
        </w:rPr>
      </w:pPr>
      <w:r w:rsidRPr="00483F58">
        <w:rPr>
          <w:rFonts w:eastAsia="Times New Roman" w:cstheme="minorHAnsi"/>
          <w:sz w:val="24"/>
          <w:szCs w:val="24"/>
          <w:lang w:eastAsia="ru-RU"/>
        </w:rPr>
        <w:t>– Скажите, пожалуйста, куда мне отсюда идти? – спросила Алиса.</w:t>
      </w:r>
      <w:r w:rsidRPr="00483F58">
        <w:rPr>
          <w:rFonts w:eastAsia="Times New Roman" w:cstheme="minorHAnsi"/>
          <w:sz w:val="24"/>
          <w:szCs w:val="24"/>
          <w:lang w:eastAsia="ru-RU"/>
        </w:rPr>
        <w:br/>
        <w:t>– А куда ты хочешь попасть? – ответил Кот.</w:t>
      </w:r>
      <w:r w:rsidRPr="00483F58">
        <w:rPr>
          <w:rFonts w:eastAsia="Times New Roman" w:cstheme="minorHAnsi"/>
          <w:sz w:val="24"/>
          <w:szCs w:val="24"/>
          <w:lang w:eastAsia="ru-RU"/>
        </w:rPr>
        <w:br/>
        <w:t>– Мне все равно … – сказала Алиса.</w:t>
      </w:r>
      <w:r w:rsidRPr="00483F58">
        <w:rPr>
          <w:rFonts w:eastAsia="Times New Roman" w:cstheme="minorHAnsi"/>
          <w:sz w:val="24"/>
          <w:szCs w:val="24"/>
          <w:lang w:eastAsia="ru-RU"/>
        </w:rPr>
        <w:br/>
        <w:t>– Тогда все равно, куда идти, – заметил Кот.</w:t>
      </w:r>
      <w:r w:rsidRPr="00483F58">
        <w:rPr>
          <w:rFonts w:eastAsia="Times New Roman" w:cstheme="minorHAnsi"/>
          <w:sz w:val="24"/>
          <w:szCs w:val="24"/>
          <w:lang w:eastAsia="ru-RU"/>
        </w:rPr>
        <w:br/>
        <w:t>– Только бы попасть куда-нибудь, – пояснила Алиса.</w:t>
      </w:r>
      <w:r w:rsidRPr="00483F58">
        <w:rPr>
          <w:rFonts w:eastAsia="Times New Roman" w:cstheme="minorHAnsi"/>
          <w:sz w:val="24"/>
          <w:szCs w:val="24"/>
          <w:lang w:eastAsia="ru-RU"/>
        </w:rPr>
        <w:br/>
        <w:t>– Куда-нибудь ты обязательно попадешь, – сказал Кот. – Нужно только достаточно долго и</w:t>
      </w:r>
      <w:r w:rsidRPr="00483F58">
        <w:rPr>
          <w:rFonts w:eastAsia="Times New Roman" w:cstheme="minorHAnsi"/>
          <w:sz w:val="24"/>
          <w:szCs w:val="24"/>
          <w:lang w:eastAsia="ru-RU"/>
        </w:rPr>
        <w:t>д</w:t>
      </w:r>
      <w:r w:rsidRPr="00483F58">
        <w:rPr>
          <w:rFonts w:eastAsia="Times New Roman" w:cstheme="minorHAnsi"/>
          <w:sz w:val="24"/>
          <w:szCs w:val="24"/>
          <w:lang w:eastAsia="ru-RU"/>
        </w:rPr>
        <w:t>ти.</w:t>
      </w:r>
    </w:p>
    <w:p w:rsidR="00483F58" w:rsidRPr="00483F58" w:rsidRDefault="00483F58" w:rsidP="00483F58">
      <w:pPr>
        <w:spacing w:before="100" w:beforeAutospacing="1" w:after="0" w:line="240" w:lineRule="auto"/>
        <w:ind w:left="300" w:right="300" w:firstLine="792"/>
        <w:jc w:val="both"/>
        <w:rPr>
          <w:rFonts w:eastAsia="Times New Roman" w:cstheme="minorHAnsi"/>
          <w:sz w:val="24"/>
          <w:szCs w:val="24"/>
          <w:lang w:eastAsia="ru-RU"/>
        </w:rPr>
      </w:pPr>
      <w:r w:rsidRPr="00483F58">
        <w:rPr>
          <w:rFonts w:eastAsia="Times New Roman" w:cstheme="minorHAnsi"/>
          <w:sz w:val="24"/>
          <w:szCs w:val="24"/>
          <w:lang w:eastAsia="ru-RU"/>
        </w:rPr>
        <w:t>Выбор профессии должен делаться человеком, как под влиянием жизненных орие</w:t>
      </w:r>
      <w:r w:rsidRPr="00483F58">
        <w:rPr>
          <w:rFonts w:eastAsia="Times New Roman" w:cstheme="minorHAnsi"/>
          <w:sz w:val="24"/>
          <w:szCs w:val="24"/>
          <w:lang w:eastAsia="ru-RU"/>
        </w:rPr>
        <w:t>н</w:t>
      </w:r>
      <w:r w:rsidRPr="00483F58">
        <w:rPr>
          <w:rFonts w:eastAsia="Times New Roman" w:cstheme="minorHAnsi"/>
          <w:sz w:val="24"/>
          <w:szCs w:val="24"/>
          <w:lang w:eastAsia="ru-RU"/>
        </w:rPr>
        <w:t>тиров и ценностей, так и с учетом своих интересов и способностей.</w:t>
      </w:r>
    </w:p>
    <w:p w:rsidR="00483F58" w:rsidRPr="00483F58" w:rsidRDefault="00483F58" w:rsidP="00483F58">
      <w:pPr>
        <w:spacing w:after="0" w:line="240" w:lineRule="auto"/>
        <w:ind w:left="300" w:right="300" w:firstLine="792"/>
        <w:jc w:val="both"/>
        <w:rPr>
          <w:rFonts w:eastAsia="Times New Roman" w:cstheme="minorHAnsi"/>
          <w:sz w:val="24"/>
          <w:szCs w:val="24"/>
          <w:lang w:eastAsia="ru-RU"/>
        </w:rPr>
      </w:pPr>
      <w:r w:rsidRPr="00483F58">
        <w:rPr>
          <w:rFonts w:eastAsia="Times New Roman" w:cstheme="minorHAnsi"/>
          <w:sz w:val="24"/>
          <w:szCs w:val="24"/>
          <w:lang w:eastAsia="ru-RU"/>
        </w:rPr>
        <w:t>Профессий в мире очень много – около 50 тысяч. Единый тарифно-квалификационный справочник России насчитывает более 7 тысяч. Согласитесь, это тоже немало. Свою профессию легче будет найти, если к поиску отнестись системно.</w:t>
      </w:r>
    </w:p>
    <w:p w:rsidR="00483F58" w:rsidRDefault="00483F58" w:rsidP="00483F58">
      <w:pPr>
        <w:spacing w:after="0" w:line="240" w:lineRule="auto"/>
        <w:ind w:left="300" w:right="300" w:firstLine="792"/>
        <w:jc w:val="both"/>
        <w:rPr>
          <w:rFonts w:eastAsia="Times New Roman" w:cstheme="minorHAnsi"/>
          <w:sz w:val="24"/>
          <w:szCs w:val="24"/>
          <w:lang w:eastAsia="ru-RU"/>
        </w:rPr>
      </w:pPr>
      <w:r w:rsidRPr="00483F58">
        <w:rPr>
          <w:rFonts w:eastAsia="Times New Roman" w:cstheme="minorHAnsi"/>
          <w:sz w:val="24"/>
          <w:szCs w:val="24"/>
          <w:lang w:eastAsia="ru-RU"/>
        </w:rPr>
        <w:t>Все профессии принято делить на типы, классы, отделы и группы. Такое деление предложил советский и российский психолог Евгений Александрович Климов.</w:t>
      </w:r>
    </w:p>
    <w:p w:rsidR="00EE48B9" w:rsidRPr="00483F58" w:rsidRDefault="00EE48B9" w:rsidP="00EE48B9">
      <w:pPr>
        <w:spacing w:after="0" w:line="240" w:lineRule="auto"/>
        <w:ind w:left="300" w:right="300" w:hanging="16"/>
        <w:jc w:val="both"/>
        <w:rPr>
          <w:rFonts w:eastAsia="Times New Roman" w:cstheme="minorHAnsi"/>
          <w:sz w:val="24"/>
          <w:szCs w:val="24"/>
          <w:lang w:eastAsia="ru-RU"/>
        </w:rPr>
      </w:pPr>
      <w:r w:rsidRPr="00EE48B9">
        <w:rPr>
          <w:rFonts w:eastAsia="Times New Roman" w:cstheme="minorHAnsi"/>
          <w:noProof/>
          <w:sz w:val="24"/>
          <w:szCs w:val="24"/>
          <w:lang w:eastAsia="ru-RU"/>
        </w:rPr>
        <w:drawing>
          <wp:inline distT="0" distB="0" distL="0" distR="0" wp14:anchorId="23DB4125" wp14:editId="2D5EF41F">
            <wp:extent cx="6152515" cy="2555240"/>
            <wp:effectExtent l="0" t="19050" r="0" b="3556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83F58" w:rsidRPr="00483F58" w:rsidRDefault="00483F58" w:rsidP="00483F58">
      <w:pPr>
        <w:spacing w:after="0" w:line="240" w:lineRule="auto"/>
        <w:ind w:left="300" w:right="300" w:firstLine="792"/>
        <w:jc w:val="both"/>
        <w:rPr>
          <w:rFonts w:eastAsia="Times New Roman" w:cstheme="minorHAnsi"/>
          <w:sz w:val="24"/>
          <w:szCs w:val="24"/>
          <w:lang w:eastAsia="ru-RU"/>
        </w:rPr>
      </w:pPr>
      <w:r w:rsidRPr="00483F58">
        <w:rPr>
          <w:rFonts w:eastAsia="Times New Roman" w:cstheme="minorHAnsi"/>
          <w:sz w:val="24"/>
          <w:szCs w:val="24"/>
          <w:lang w:eastAsia="ru-RU"/>
        </w:rPr>
        <w:t>Что означают эти таинственные буквы?</w:t>
      </w:r>
    </w:p>
    <w:p w:rsidR="00483F58" w:rsidRPr="00483F58" w:rsidRDefault="00483F58" w:rsidP="00483F58">
      <w:pPr>
        <w:spacing w:after="0" w:line="240" w:lineRule="auto"/>
        <w:ind w:left="300" w:right="300" w:firstLine="792"/>
        <w:jc w:val="both"/>
        <w:rPr>
          <w:rFonts w:eastAsia="Times New Roman" w:cstheme="minorHAnsi"/>
          <w:sz w:val="24"/>
          <w:szCs w:val="24"/>
          <w:lang w:eastAsia="ru-RU"/>
        </w:rPr>
      </w:pPr>
      <w:r w:rsidRPr="00483F58">
        <w:rPr>
          <w:rFonts w:eastAsia="Times New Roman" w:cstheme="minorHAnsi"/>
          <w:sz w:val="24"/>
          <w:szCs w:val="24"/>
          <w:lang w:eastAsia="ru-RU"/>
        </w:rPr>
        <w:t>Выделяют 5 типов профессий, в зависимости от того с кем или чем придется иметь дело человеку:</w:t>
      </w:r>
    </w:p>
    <w:p w:rsidR="00483F58" w:rsidRPr="00483F58" w:rsidRDefault="00483F58" w:rsidP="00483F58">
      <w:pPr>
        <w:pStyle w:val="a3"/>
        <w:numPr>
          <w:ilvl w:val="0"/>
          <w:numId w:val="2"/>
        </w:numPr>
        <w:spacing w:after="0" w:line="240" w:lineRule="auto"/>
        <w:ind w:right="300"/>
        <w:jc w:val="both"/>
        <w:rPr>
          <w:rFonts w:eastAsia="Times New Roman" w:cstheme="minorHAnsi"/>
          <w:sz w:val="24"/>
          <w:szCs w:val="24"/>
          <w:lang w:eastAsia="ru-RU"/>
        </w:rPr>
      </w:pPr>
      <w:r w:rsidRPr="00483F58">
        <w:rPr>
          <w:rFonts w:eastAsia="Times New Roman" w:cstheme="minorHAnsi"/>
          <w:sz w:val="24"/>
          <w:szCs w:val="24"/>
          <w:lang w:eastAsia="ru-RU"/>
        </w:rPr>
        <w:lastRenderedPageBreak/>
        <w:t>человек – живая природа. Выбрав профессию этого типа, вы будете иметь дело с растен</w:t>
      </w:r>
      <w:r w:rsidRPr="00483F58">
        <w:rPr>
          <w:rFonts w:eastAsia="Times New Roman" w:cstheme="minorHAnsi"/>
          <w:sz w:val="24"/>
          <w:szCs w:val="24"/>
          <w:lang w:eastAsia="ru-RU"/>
        </w:rPr>
        <w:t>и</w:t>
      </w:r>
      <w:r w:rsidRPr="00483F58">
        <w:rPr>
          <w:rFonts w:eastAsia="Times New Roman" w:cstheme="minorHAnsi"/>
          <w:sz w:val="24"/>
          <w:szCs w:val="24"/>
          <w:lang w:eastAsia="ru-RU"/>
        </w:rPr>
        <w:t xml:space="preserve">ями, животными или микроорганизмами, став, например, озеленителем, </w:t>
      </w:r>
      <w:proofErr w:type="spellStart"/>
      <w:r w:rsidRPr="00483F58">
        <w:rPr>
          <w:rFonts w:eastAsia="Times New Roman" w:cstheme="minorHAnsi"/>
          <w:sz w:val="24"/>
          <w:szCs w:val="24"/>
          <w:lang w:eastAsia="ru-RU"/>
        </w:rPr>
        <w:t>плодоовощев</w:t>
      </w:r>
      <w:r w:rsidRPr="00483F58">
        <w:rPr>
          <w:rFonts w:eastAsia="Times New Roman" w:cstheme="minorHAnsi"/>
          <w:sz w:val="24"/>
          <w:szCs w:val="24"/>
          <w:lang w:eastAsia="ru-RU"/>
        </w:rPr>
        <w:t>о</w:t>
      </w:r>
      <w:r w:rsidRPr="00483F58">
        <w:rPr>
          <w:rFonts w:eastAsia="Times New Roman" w:cstheme="minorHAnsi"/>
          <w:sz w:val="24"/>
          <w:szCs w:val="24"/>
          <w:lang w:eastAsia="ru-RU"/>
        </w:rPr>
        <w:t>дом</w:t>
      </w:r>
      <w:proofErr w:type="spellEnd"/>
      <w:r w:rsidRPr="00483F58">
        <w:rPr>
          <w:rFonts w:eastAsia="Times New Roman" w:cstheme="minorHAnsi"/>
          <w:sz w:val="24"/>
          <w:szCs w:val="24"/>
          <w:lang w:eastAsia="ru-RU"/>
        </w:rPr>
        <w:t>, ветеринаром, агрономом или микробиологом.</w:t>
      </w:r>
    </w:p>
    <w:p w:rsidR="00483F58" w:rsidRPr="00483F58" w:rsidRDefault="00483F58" w:rsidP="00483F58">
      <w:pPr>
        <w:pStyle w:val="a3"/>
        <w:numPr>
          <w:ilvl w:val="0"/>
          <w:numId w:val="2"/>
        </w:numPr>
        <w:spacing w:after="0" w:line="240" w:lineRule="auto"/>
        <w:ind w:right="300"/>
        <w:jc w:val="both"/>
        <w:rPr>
          <w:rFonts w:eastAsia="Times New Roman" w:cstheme="minorHAnsi"/>
          <w:sz w:val="24"/>
          <w:szCs w:val="24"/>
          <w:lang w:eastAsia="ru-RU"/>
        </w:rPr>
      </w:pPr>
      <w:r w:rsidRPr="00483F58">
        <w:rPr>
          <w:rFonts w:eastAsia="Times New Roman" w:cstheme="minorHAnsi"/>
          <w:sz w:val="24"/>
          <w:szCs w:val="24"/>
          <w:lang w:eastAsia="ru-RU"/>
        </w:rPr>
        <w:t>человек – техника: профессии этого типа – автослесарь, электрик, механик, инженер, те</w:t>
      </w:r>
      <w:r w:rsidRPr="00483F58">
        <w:rPr>
          <w:rFonts w:eastAsia="Times New Roman" w:cstheme="minorHAnsi"/>
          <w:sz w:val="24"/>
          <w:szCs w:val="24"/>
          <w:lang w:eastAsia="ru-RU"/>
        </w:rPr>
        <w:t>х</w:t>
      </w:r>
      <w:r w:rsidRPr="00483F58">
        <w:rPr>
          <w:rFonts w:eastAsia="Times New Roman" w:cstheme="minorHAnsi"/>
          <w:sz w:val="24"/>
          <w:szCs w:val="24"/>
          <w:lang w:eastAsia="ru-RU"/>
        </w:rPr>
        <w:t>нолог.</w:t>
      </w:r>
    </w:p>
    <w:p w:rsidR="00483F58" w:rsidRPr="00483F58" w:rsidRDefault="00483F58" w:rsidP="00483F58">
      <w:pPr>
        <w:pStyle w:val="a3"/>
        <w:numPr>
          <w:ilvl w:val="0"/>
          <w:numId w:val="2"/>
        </w:numPr>
        <w:spacing w:after="0" w:line="240" w:lineRule="auto"/>
        <w:ind w:right="300"/>
        <w:jc w:val="both"/>
        <w:rPr>
          <w:rFonts w:eastAsia="Times New Roman" w:cstheme="minorHAnsi"/>
          <w:sz w:val="24"/>
          <w:szCs w:val="24"/>
          <w:lang w:eastAsia="ru-RU"/>
        </w:rPr>
      </w:pPr>
      <w:r w:rsidRPr="00483F58">
        <w:rPr>
          <w:rFonts w:eastAsia="Times New Roman" w:cstheme="minorHAnsi"/>
          <w:sz w:val="24"/>
          <w:szCs w:val="24"/>
          <w:lang w:eastAsia="ru-RU"/>
        </w:rPr>
        <w:t>человек – человек: к этому типу мы относим продавцов, парикмахеров, менеджеров, уч</w:t>
      </w:r>
      <w:r w:rsidRPr="00483F58">
        <w:rPr>
          <w:rFonts w:eastAsia="Times New Roman" w:cstheme="minorHAnsi"/>
          <w:sz w:val="24"/>
          <w:szCs w:val="24"/>
          <w:lang w:eastAsia="ru-RU"/>
        </w:rPr>
        <w:t>и</w:t>
      </w:r>
      <w:r w:rsidRPr="00483F58">
        <w:rPr>
          <w:rFonts w:eastAsia="Times New Roman" w:cstheme="minorHAnsi"/>
          <w:sz w:val="24"/>
          <w:szCs w:val="24"/>
          <w:lang w:eastAsia="ru-RU"/>
        </w:rPr>
        <w:t>телей, врачей.</w:t>
      </w:r>
    </w:p>
    <w:p w:rsidR="00483F58" w:rsidRPr="00483F58" w:rsidRDefault="00483F58" w:rsidP="00483F58">
      <w:pPr>
        <w:pStyle w:val="a3"/>
        <w:numPr>
          <w:ilvl w:val="0"/>
          <w:numId w:val="2"/>
        </w:numPr>
        <w:spacing w:after="0" w:line="240" w:lineRule="auto"/>
        <w:ind w:right="300"/>
        <w:jc w:val="both"/>
        <w:rPr>
          <w:rFonts w:eastAsia="Times New Roman" w:cstheme="minorHAnsi"/>
          <w:sz w:val="24"/>
          <w:szCs w:val="24"/>
          <w:lang w:eastAsia="ru-RU"/>
        </w:rPr>
      </w:pPr>
      <w:r w:rsidRPr="00483F58">
        <w:rPr>
          <w:rFonts w:eastAsia="Times New Roman" w:cstheme="minorHAnsi"/>
          <w:sz w:val="24"/>
          <w:szCs w:val="24"/>
          <w:lang w:eastAsia="ru-RU"/>
        </w:rPr>
        <w:t>человек – знаковая система: люди профессий этого типа работают с естественными и и</w:t>
      </w:r>
      <w:r w:rsidRPr="00483F58">
        <w:rPr>
          <w:rFonts w:eastAsia="Times New Roman" w:cstheme="minorHAnsi"/>
          <w:sz w:val="24"/>
          <w:szCs w:val="24"/>
          <w:lang w:eastAsia="ru-RU"/>
        </w:rPr>
        <w:t>с</w:t>
      </w:r>
      <w:r w:rsidRPr="00483F58">
        <w:rPr>
          <w:rFonts w:eastAsia="Times New Roman" w:cstheme="minorHAnsi"/>
          <w:sz w:val="24"/>
          <w:szCs w:val="24"/>
          <w:lang w:eastAsia="ru-RU"/>
        </w:rPr>
        <w:t>кусственными языками, цифрами, формулами. Это – программисты, чертежники, матем</w:t>
      </w:r>
      <w:r w:rsidRPr="00483F58">
        <w:rPr>
          <w:rFonts w:eastAsia="Times New Roman" w:cstheme="minorHAnsi"/>
          <w:sz w:val="24"/>
          <w:szCs w:val="24"/>
          <w:lang w:eastAsia="ru-RU"/>
        </w:rPr>
        <w:t>а</w:t>
      </w:r>
      <w:r w:rsidRPr="00483F58">
        <w:rPr>
          <w:rFonts w:eastAsia="Times New Roman" w:cstheme="minorHAnsi"/>
          <w:sz w:val="24"/>
          <w:szCs w:val="24"/>
          <w:lang w:eastAsia="ru-RU"/>
        </w:rPr>
        <w:t>тики, редакторы издательств.</w:t>
      </w:r>
    </w:p>
    <w:p w:rsidR="00483F58" w:rsidRPr="00483F58" w:rsidRDefault="00483F58" w:rsidP="00483F58">
      <w:pPr>
        <w:pStyle w:val="a3"/>
        <w:numPr>
          <w:ilvl w:val="0"/>
          <w:numId w:val="2"/>
        </w:numPr>
        <w:spacing w:after="0" w:line="240" w:lineRule="auto"/>
        <w:ind w:right="300"/>
        <w:jc w:val="both"/>
        <w:rPr>
          <w:rFonts w:eastAsia="Times New Roman" w:cstheme="minorHAnsi"/>
          <w:sz w:val="24"/>
          <w:szCs w:val="24"/>
          <w:lang w:eastAsia="ru-RU"/>
        </w:rPr>
      </w:pPr>
      <w:proofErr w:type="gramStart"/>
      <w:r w:rsidRPr="00483F58">
        <w:rPr>
          <w:rFonts w:eastAsia="Times New Roman" w:cstheme="minorHAnsi"/>
          <w:sz w:val="24"/>
          <w:szCs w:val="24"/>
          <w:lang w:eastAsia="ru-RU"/>
        </w:rPr>
        <w:t>человек – художественный образ: профессии этого типа – художник, оформитель, киноа</w:t>
      </w:r>
      <w:r w:rsidRPr="00483F58">
        <w:rPr>
          <w:rFonts w:eastAsia="Times New Roman" w:cstheme="minorHAnsi"/>
          <w:sz w:val="24"/>
          <w:szCs w:val="24"/>
          <w:lang w:eastAsia="ru-RU"/>
        </w:rPr>
        <w:t>к</w:t>
      </w:r>
      <w:r w:rsidRPr="00483F58">
        <w:rPr>
          <w:rFonts w:eastAsia="Times New Roman" w:cstheme="minorHAnsi"/>
          <w:sz w:val="24"/>
          <w:szCs w:val="24"/>
          <w:lang w:eastAsia="ru-RU"/>
        </w:rPr>
        <w:t>тер, артист балета, эстрадный исполнитель.</w:t>
      </w:r>
      <w:proofErr w:type="gramEnd"/>
    </w:p>
    <w:p w:rsidR="00483F58" w:rsidRPr="00483F58" w:rsidRDefault="00483F58" w:rsidP="00483F58">
      <w:pPr>
        <w:spacing w:after="0" w:line="240" w:lineRule="auto"/>
        <w:ind w:firstLine="708"/>
        <w:rPr>
          <w:rFonts w:cstheme="minorHAnsi"/>
          <w:sz w:val="24"/>
          <w:szCs w:val="24"/>
        </w:rPr>
      </w:pPr>
      <w:r w:rsidRPr="00483F58">
        <w:rPr>
          <w:rFonts w:cstheme="minorHAnsi"/>
          <w:sz w:val="24"/>
          <w:szCs w:val="24"/>
        </w:rPr>
        <w:t>Если вы определились с типом, стоит задуматься над выбором класса профессии.</w:t>
      </w:r>
    </w:p>
    <w:p w:rsidR="00483F58" w:rsidRPr="00483F58" w:rsidRDefault="00483F58" w:rsidP="00483F58">
      <w:pPr>
        <w:pStyle w:val="a3"/>
        <w:numPr>
          <w:ilvl w:val="0"/>
          <w:numId w:val="3"/>
        </w:numPr>
        <w:spacing w:after="0" w:line="240" w:lineRule="auto"/>
        <w:rPr>
          <w:rFonts w:cstheme="minorHAnsi"/>
          <w:sz w:val="24"/>
          <w:szCs w:val="24"/>
        </w:rPr>
      </w:pPr>
      <w:r w:rsidRPr="00483F58">
        <w:rPr>
          <w:rFonts w:cstheme="minorHAnsi"/>
          <w:sz w:val="24"/>
          <w:szCs w:val="24"/>
        </w:rPr>
        <w:t>Гностические профессии предполагают использование уже имеющихся знаний:  узнав</w:t>
      </w:r>
      <w:r w:rsidRPr="00483F58">
        <w:rPr>
          <w:rFonts w:cstheme="minorHAnsi"/>
          <w:sz w:val="24"/>
          <w:szCs w:val="24"/>
        </w:rPr>
        <w:t>а</w:t>
      </w:r>
      <w:r w:rsidRPr="00483F58">
        <w:rPr>
          <w:rFonts w:cstheme="minorHAnsi"/>
          <w:sz w:val="24"/>
          <w:szCs w:val="24"/>
        </w:rPr>
        <w:t xml:space="preserve">ние, контроль, классификация, сортировка, проверка по заранее известным признакам. </w:t>
      </w:r>
      <w:proofErr w:type="gramStart"/>
      <w:r w:rsidRPr="00483F58">
        <w:rPr>
          <w:rFonts w:cstheme="minorHAnsi"/>
          <w:sz w:val="24"/>
          <w:szCs w:val="24"/>
        </w:rPr>
        <w:t>Так, например, в типе «человек – природа» гностической можно считать профессию дег</w:t>
      </w:r>
      <w:r w:rsidRPr="00483F58">
        <w:rPr>
          <w:rFonts w:cstheme="minorHAnsi"/>
          <w:sz w:val="24"/>
          <w:szCs w:val="24"/>
        </w:rPr>
        <w:t>у</w:t>
      </w:r>
      <w:r w:rsidRPr="00483F58">
        <w:rPr>
          <w:rFonts w:cstheme="minorHAnsi"/>
          <w:sz w:val="24"/>
          <w:szCs w:val="24"/>
        </w:rPr>
        <w:t>статора, а в типе «человек – знак» - бухгалтера-ревизора.</w:t>
      </w:r>
      <w:proofErr w:type="gramEnd"/>
    </w:p>
    <w:p w:rsidR="00483F58" w:rsidRPr="00483F58" w:rsidRDefault="00483F58" w:rsidP="00483F58">
      <w:pPr>
        <w:pStyle w:val="a3"/>
        <w:numPr>
          <w:ilvl w:val="0"/>
          <w:numId w:val="3"/>
        </w:numPr>
        <w:spacing w:after="0" w:line="240" w:lineRule="auto"/>
        <w:rPr>
          <w:rFonts w:cstheme="minorHAnsi"/>
          <w:sz w:val="24"/>
          <w:szCs w:val="24"/>
        </w:rPr>
      </w:pPr>
      <w:r w:rsidRPr="00483F58">
        <w:rPr>
          <w:rFonts w:cstheme="minorHAnsi"/>
          <w:sz w:val="24"/>
          <w:szCs w:val="24"/>
        </w:rPr>
        <w:t xml:space="preserve">Преобразующие профессии направлены на изменение объекта или его свойств. </w:t>
      </w:r>
      <w:proofErr w:type="gramStart"/>
      <w:r w:rsidRPr="00483F58">
        <w:rPr>
          <w:rFonts w:cstheme="minorHAnsi"/>
          <w:sz w:val="24"/>
          <w:szCs w:val="24"/>
        </w:rPr>
        <w:t>Напр</w:t>
      </w:r>
      <w:r w:rsidRPr="00483F58">
        <w:rPr>
          <w:rFonts w:cstheme="minorHAnsi"/>
          <w:sz w:val="24"/>
          <w:szCs w:val="24"/>
        </w:rPr>
        <w:t>и</w:t>
      </w:r>
      <w:r w:rsidRPr="00483F58">
        <w:rPr>
          <w:rFonts w:cstheme="minorHAnsi"/>
          <w:sz w:val="24"/>
          <w:szCs w:val="24"/>
        </w:rPr>
        <w:t>мер, в типе «человек – человек» к этому классу можно отнести профессию учителя, а в т</w:t>
      </w:r>
      <w:r w:rsidRPr="00483F58">
        <w:rPr>
          <w:rFonts w:cstheme="minorHAnsi"/>
          <w:sz w:val="24"/>
          <w:szCs w:val="24"/>
        </w:rPr>
        <w:t>и</w:t>
      </w:r>
      <w:r w:rsidRPr="00483F58">
        <w:rPr>
          <w:rFonts w:cstheme="minorHAnsi"/>
          <w:sz w:val="24"/>
          <w:szCs w:val="24"/>
        </w:rPr>
        <w:t>пе «человек – техника» - слесаря-ремонтника.</w:t>
      </w:r>
      <w:proofErr w:type="gramEnd"/>
    </w:p>
    <w:p w:rsidR="00483F58" w:rsidRPr="00483F58" w:rsidRDefault="00483F58" w:rsidP="00483F58">
      <w:pPr>
        <w:pStyle w:val="a3"/>
        <w:numPr>
          <w:ilvl w:val="0"/>
          <w:numId w:val="3"/>
        </w:numPr>
        <w:spacing w:after="0" w:line="240" w:lineRule="auto"/>
        <w:rPr>
          <w:rFonts w:cstheme="minorHAnsi"/>
          <w:sz w:val="24"/>
          <w:szCs w:val="24"/>
        </w:rPr>
      </w:pPr>
      <w:r w:rsidRPr="00483F58">
        <w:rPr>
          <w:rFonts w:cstheme="minorHAnsi"/>
          <w:sz w:val="24"/>
          <w:szCs w:val="24"/>
        </w:rPr>
        <w:t>Изыскательные профессии предполагают изобретение, придумывание, поиск нового в</w:t>
      </w:r>
      <w:r w:rsidRPr="00483F58">
        <w:rPr>
          <w:rFonts w:cstheme="minorHAnsi"/>
          <w:sz w:val="24"/>
          <w:szCs w:val="24"/>
        </w:rPr>
        <w:t>а</w:t>
      </w:r>
      <w:r w:rsidRPr="00483F58">
        <w:rPr>
          <w:rFonts w:cstheme="minorHAnsi"/>
          <w:sz w:val="24"/>
          <w:szCs w:val="24"/>
        </w:rPr>
        <w:t xml:space="preserve">рианта решения. </w:t>
      </w:r>
      <w:proofErr w:type="gramStart"/>
      <w:r w:rsidRPr="00483F58">
        <w:rPr>
          <w:rFonts w:cstheme="minorHAnsi"/>
          <w:sz w:val="24"/>
          <w:szCs w:val="24"/>
        </w:rPr>
        <w:t>В качестве примера можно привести программиста (тип «человек – знак») или композитора (тип «человек – художественный образ»)</w:t>
      </w:r>
      <w:proofErr w:type="gramEnd"/>
    </w:p>
    <w:p w:rsidR="00483F58" w:rsidRPr="00483F58" w:rsidRDefault="00483F58" w:rsidP="00483F58">
      <w:pPr>
        <w:spacing w:after="0" w:line="240" w:lineRule="auto"/>
        <w:ind w:firstLine="708"/>
        <w:rPr>
          <w:rFonts w:cstheme="minorHAnsi"/>
          <w:sz w:val="24"/>
          <w:szCs w:val="24"/>
        </w:rPr>
      </w:pPr>
      <w:r w:rsidRPr="00483F58">
        <w:rPr>
          <w:rFonts w:cstheme="minorHAnsi"/>
          <w:sz w:val="24"/>
          <w:szCs w:val="24"/>
        </w:rPr>
        <w:t>Если вы решили, с каким объектом (с кем или чем) вы хотите работать, и какую цель при этом преследовать (работать с чем-то известным, или создавать нечто новое), подумайте, какие средства труда вы хотели бы применять: ручные, машины или автоматизированные системы. М</w:t>
      </w:r>
      <w:r w:rsidRPr="00483F58">
        <w:rPr>
          <w:rFonts w:cstheme="minorHAnsi"/>
          <w:sz w:val="24"/>
          <w:szCs w:val="24"/>
        </w:rPr>
        <w:t>о</w:t>
      </w:r>
      <w:r w:rsidRPr="00483F58">
        <w:rPr>
          <w:rFonts w:cstheme="minorHAnsi"/>
          <w:sz w:val="24"/>
          <w:szCs w:val="24"/>
        </w:rPr>
        <w:t>жет быть,  для вас более привлекательна работа с мысленными образцами, эталонами? Напр</w:t>
      </w:r>
      <w:r w:rsidRPr="00483F58">
        <w:rPr>
          <w:rFonts w:cstheme="minorHAnsi"/>
          <w:sz w:val="24"/>
          <w:szCs w:val="24"/>
        </w:rPr>
        <w:t>и</w:t>
      </w:r>
      <w:r w:rsidRPr="00483F58">
        <w:rPr>
          <w:rFonts w:cstheme="minorHAnsi"/>
          <w:sz w:val="24"/>
          <w:szCs w:val="24"/>
        </w:rPr>
        <w:t>мер, актер в театре стремиться донести до зрителя образ своего героя, сделать понятным его внутренний мир.</w:t>
      </w:r>
    </w:p>
    <w:p w:rsidR="00483F58" w:rsidRPr="00483F58" w:rsidRDefault="00483F58" w:rsidP="00483F58">
      <w:pPr>
        <w:spacing w:after="0" w:line="240" w:lineRule="auto"/>
        <w:ind w:firstLine="708"/>
        <w:rPr>
          <w:rFonts w:cstheme="minorHAnsi"/>
          <w:sz w:val="24"/>
          <w:szCs w:val="24"/>
        </w:rPr>
      </w:pPr>
      <w:r w:rsidRPr="00483F58">
        <w:rPr>
          <w:rFonts w:cstheme="minorHAnsi"/>
          <w:sz w:val="24"/>
          <w:szCs w:val="24"/>
        </w:rPr>
        <w:t>И последнее, что вы должны определить для себя: в каких условиях вы хотели бы трудит</w:t>
      </w:r>
      <w:r w:rsidRPr="00483F58">
        <w:rPr>
          <w:rFonts w:cstheme="minorHAnsi"/>
          <w:sz w:val="24"/>
          <w:szCs w:val="24"/>
        </w:rPr>
        <w:t>ь</w:t>
      </w:r>
      <w:r w:rsidRPr="00483F58">
        <w:rPr>
          <w:rFonts w:cstheme="minorHAnsi"/>
          <w:sz w:val="24"/>
          <w:szCs w:val="24"/>
        </w:rPr>
        <w:t>ся: в помещении, офисе (так сказать, в «бытовых» условиях), или на открытом воздухе. А может,  вы готовы работать в необычных условиях: под землей или на высоте. Также выделяют группу профессий, связанных с повышенной моральной ответственностью: воспитатель детского сада, следователь, врач.</w:t>
      </w:r>
    </w:p>
    <w:p w:rsidR="00483F58" w:rsidRPr="00483F58" w:rsidRDefault="00483F58" w:rsidP="00483F58">
      <w:pPr>
        <w:spacing w:after="0" w:line="240" w:lineRule="auto"/>
        <w:ind w:firstLine="708"/>
        <w:rPr>
          <w:rFonts w:cstheme="minorHAnsi"/>
          <w:sz w:val="24"/>
          <w:szCs w:val="24"/>
        </w:rPr>
      </w:pPr>
      <w:r w:rsidRPr="00483F58">
        <w:rPr>
          <w:rFonts w:cstheme="minorHAnsi"/>
          <w:sz w:val="24"/>
          <w:szCs w:val="24"/>
        </w:rPr>
        <w:t>Как видите, чтобы выбрать профессию, соответствующую вашим возможностям и склонн</w:t>
      </w:r>
      <w:r w:rsidRPr="00483F58">
        <w:rPr>
          <w:rFonts w:cstheme="minorHAnsi"/>
          <w:sz w:val="24"/>
          <w:szCs w:val="24"/>
        </w:rPr>
        <w:t>о</w:t>
      </w:r>
      <w:r w:rsidRPr="00483F58">
        <w:rPr>
          <w:rFonts w:cstheme="minorHAnsi"/>
          <w:sz w:val="24"/>
          <w:szCs w:val="24"/>
        </w:rPr>
        <w:t>стям, надо как следует изучить себя. В этом вам могут помочь ваши родители, друзья, учителя, психолог вашей школы и центра профориентации. Не стесняйтесь обращаться за помощью. Но помните: решение принимать вам.</w:t>
      </w:r>
    </w:p>
    <w:p w:rsidR="00483F58" w:rsidRPr="00483F58" w:rsidRDefault="00483F58" w:rsidP="00483F58">
      <w:pPr>
        <w:spacing w:after="0" w:line="240" w:lineRule="auto"/>
        <w:ind w:firstLine="708"/>
        <w:rPr>
          <w:rFonts w:cstheme="minorHAnsi"/>
          <w:sz w:val="24"/>
          <w:szCs w:val="24"/>
        </w:rPr>
      </w:pPr>
      <w:r w:rsidRPr="00483F58">
        <w:rPr>
          <w:rFonts w:cstheme="minorHAnsi"/>
          <w:sz w:val="24"/>
          <w:szCs w:val="24"/>
        </w:rPr>
        <w:t>Вы, наверняка, хотите, чтобы ваша будущая работа приносила вам не только личное уд</w:t>
      </w:r>
      <w:r w:rsidRPr="00483F58">
        <w:rPr>
          <w:rFonts w:cstheme="minorHAnsi"/>
          <w:sz w:val="24"/>
          <w:szCs w:val="24"/>
        </w:rPr>
        <w:t>о</w:t>
      </w:r>
      <w:r w:rsidRPr="00483F58">
        <w:rPr>
          <w:rFonts w:cstheme="minorHAnsi"/>
          <w:sz w:val="24"/>
          <w:szCs w:val="24"/>
        </w:rPr>
        <w:t>влетворение, но и материальный достаток, общественное признание. Поэтому, кроме собстве</w:t>
      </w:r>
      <w:r w:rsidRPr="00483F58">
        <w:rPr>
          <w:rFonts w:cstheme="minorHAnsi"/>
          <w:sz w:val="24"/>
          <w:szCs w:val="24"/>
        </w:rPr>
        <w:t>н</w:t>
      </w:r>
      <w:r w:rsidRPr="00483F58">
        <w:rPr>
          <w:rFonts w:cstheme="minorHAnsi"/>
          <w:sz w:val="24"/>
          <w:szCs w:val="24"/>
        </w:rPr>
        <w:t>ных желаний и возможностей, необходимо учитывать и востребованность профессии, которую вы выбираете. Иногда модная, и поэтому престижная профессия, привлекает многих молодых л</w:t>
      </w:r>
      <w:r w:rsidRPr="00483F58">
        <w:rPr>
          <w:rFonts w:cstheme="minorHAnsi"/>
          <w:sz w:val="24"/>
          <w:szCs w:val="24"/>
        </w:rPr>
        <w:t>ю</w:t>
      </w:r>
      <w:r w:rsidRPr="00483F58">
        <w:rPr>
          <w:rFonts w:cstheme="minorHAnsi"/>
          <w:sz w:val="24"/>
          <w:szCs w:val="24"/>
        </w:rPr>
        <w:t>дей, и в стране или в отдельном регионе появляется переизбыток кадров данной специальности. Некоторые профессии отмирают в связи с коренными изменениями в производстве, появлением новой техники и технологий.</w:t>
      </w:r>
    </w:p>
    <w:p w:rsidR="00483F58" w:rsidRPr="00483F58" w:rsidRDefault="00483F58" w:rsidP="00483F58">
      <w:pPr>
        <w:spacing w:after="0" w:line="240" w:lineRule="auto"/>
        <w:ind w:firstLine="708"/>
        <w:rPr>
          <w:rFonts w:cstheme="minorHAnsi"/>
          <w:sz w:val="24"/>
          <w:szCs w:val="24"/>
        </w:rPr>
      </w:pPr>
      <w:r w:rsidRPr="00483F58">
        <w:rPr>
          <w:rFonts w:cstheme="minorHAnsi"/>
          <w:sz w:val="24"/>
          <w:szCs w:val="24"/>
        </w:rPr>
        <w:t>Иначе говоря, выбирая профессию, нужно учитывать не только свои «хочу» и «могу», но и общее «надо».</w:t>
      </w:r>
    </w:p>
    <w:p w:rsidR="00483F58" w:rsidRPr="00483F58" w:rsidRDefault="00483F58" w:rsidP="00483F58">
      <w:pPr>
        <w:spacing w:after="0" w:line="240" w:lineRule="auto"/>
        <w:ind w:firstLine="708"/>
        <w:rPr>
          <w:rFonts w:cstheme="minorHAnsi"/>
          <w:sz w:val="24"/>
          <w:szCs w:val="24"/>
        </w:rPr>
      </w:pPr>
      <w:r w:rsidRPr="00483F58">
        <w:rPr>
          <w:rFonts w:cstheme="minorHAnsi"/>
          <w:sz w:val="24"/>
          <w:szCs w:val="24"/>
        </w:rPr>
        <w:t xml:space="preserve">Облегчить эту сложную задачу может знание основных принципов принятия решений. </w:t>
      </w:r>
    </w:p>
    <w:p w:rsidR="00483F58" w:rsidRPr="00483F58" w:rsidRDefault="00483F58" w:rsidP="00483F58">
      <w:pPr>
        <w:numPr>
          <w:ilvl w:val="0"/>
          <w:numId w:val="4"/>
        </w:numPr>
        <w:spacing w:after="0" w:line="240" w:lineRule="auto"/>
        <w:ind w:left="142" w:right="300" w:firstLine="720"/>
        <w:jc w:val="both"/>
        <w:rPr>
          <w:rFonts w:eastAsia="Times New Roman" w:cstheme="minorHAnsi"/>
          <w:sz w:val="24"/>
          <w:szCs w:val="24"/>
          <w:lang w:eastAsia="ru-RU"/>
        </w:rPr>
      </w:pPr>
      <w:r w:rsidRPr="00483F58">
        <w:rPr>
          <w:rFonts w:eastAsia="Times New Roman" w:cstheme="minorHAnsi"/>
          <w:b/>
          <w:bCs/>
          <w:iCs/>
          <w:sz w:val="24"/>
          <w:szCs w:val="24"/>
          <w:lang w:eastAsia="ru-RU"/>
        </w:rPr>
        <w:t>Принцип «супермаркета».</w:t>
      </w:r>
      <w:r w:rsidRPr="00483F58">
        <w:rPr>
          <w:rFonts w:eastAsia="Times New Roman" w:cstheme="minorHAnsi"/>
          <w:iCs/>
          <w:sz w:val="24"/>
          <w:szCs w:val="24"/>
          <w:lang w:eastAsia="ru-RU"/>
        </w:rPr>
        <w:t xml:space="preserve"> </w:t>
      </w:r>
      <w:r w:rsidRPr="00483F58">
        <w:rPr>
          <w:rFonts w:eastAsia="Times New Roman" w:cstheme="minorHAnsi"/>
          <w:sz w:val="24"/>
          <w:szCs w:val="24"/>
          <w:lang w:eastAsia="ru-RU"/>
        </w:rPr>
        <w:t xml:space="preserve">Супермаркет – большой магазин. В нём у покупателя всегда есть варианты выбора, а значит, возможность купить самый подходящий товар. Жизнь </w:t>
      </w:r>
      <w:r w:rsidRPr="00483F58">
        <w:rPr>
          <w:rFonts w:eastAsia="Times New Roman" w:cstheme="minorHAnsi"/>
          <w:sz w:val="24"/>
          <w:szCs w:val="24"/>
          <w:lang w:eastAsia="ru-RU"/>
        </w:rPr>
        <w:lastRenderedPageBreak/>
        <w:t>предлагает нам множество вариантов профессиональной карьеры. Но некоторые молодые люди торопливо, не подумав как следует, утыкаются только в один вариант, а остальные о</w:t>
      </w:r>
      <w:r w:rsidRPr="00483F58">
        <w:rPr>
          <w:rFonts w:eastAsia="Times New Roman" w:cstheme="minorHAnsi"/>
          <w:sz w:val="24"/>
          <w:szCs w:val="24"/>
          <w:lang w:eastAsia="ru-RU"/>
        </w:rPr>
        <w:t>т</w:t>
      </w:r>
      <w:r w:rsidRPr="00483F58">
        <w:rPr>
          <w:rFonts w:eastAsia="Times New Roman" w:cstheme="minorHAnsi"/>
          <w:sz w:val="24"/>
          <w:szCs w:val="24"/>
          <w:lang w:eastAsia="ru-RU"/>
        </w:rPr>
        <w:t xml:space="preserve">брасывают: «Это не для меня!» Не спешите уходить из супермаркета, у Вас есть ещё время попривередничать, </w:t>
      </w:r>
      <w:proofErr w:type="spellStart"/>
      <w:r w:rsidRPr="00483F58">
        <w:rPr>
          <w:rFonts w:eastAsia="Times New Roman" w:cstheme="minorHAnsi"/>
          <w:sz w:val="24"/>
          <w:szCs w:val="24"/>
          <w:lang w:eastAsia="ru-RU"/>
        </w:rPr>
        <w:t>поперебирать</w:t>
      </w:r>
      <w:proofErr w:type="spellEnd"/>
      <w:r w:rsidRPr="00483F58">
        <w:rPr>
          <w:rFonts w:eastAsia="Times New Roman" w:cstheme="minorHAnsi"/>
          <w:sz w:val="24"/>
          <w:szCs w:val="24"/>
          <w:lang w:eastAsia="ru-RU"/>
        </w:rPr>
        <w:t xml:space="preserve"> варианты.</w:t>
      </w:r>
    </w:p>
    <w:p w:rsidR="00483F58" w:rsidRPr="00483F58" w:rsidRDefault="00483F58" w:rsidP="00483F58">
      <w:pPr>
        <w:numPr>
          <w:ilvl w:val="0"/>
          <w:numId w:val="4"/>
        </w:numPr>
        <w:spacing w:after="0" w:line="240" w:lineRule="auto"/>
        <w:ind w:left="142" w:right="300" w:firstLine="720"/>
        <w:jc w:val="both"/>
        <w:rPr>
          <w:rFonts w:eastAsia="Times New Roman" w:cstheme="minorHAnsi"/>
          <w:sz w:val="24"/>
          <w:szCs w:val="24"/>
          <w:lang w:eastAsia="ru-RU"/>
        </w:rPr>
      </w:pPr>
      <w:r w:rsidRPr="00483F58">
        <w:rPr>
          <w:rFonts w:eastAsia="Times New Roman" w:cstheme="minorHAnsi"/>
          <w:b/>
          <w:bCs/>
          <w:iCs/>
          <w:sz w:val="24"/>
          <w:szCs w:val="24"/>
          <w:lang w:eastAsia="ru-RU"/>
        </w:rPr>
        <w:t>«Принцип переселения на Луну»</w:t>
      </w:r>
      <w:r w:rsidRPr="00483F58">
        <w:rPr>
          <w:rFonts w:eastAsia="Times New Roman" w:cstheme="minorHAnsi"/>
          <w:iCs/>
          <w:sz w:val="24"/>
          <w:szCs w:val="24"/>
          <w:lang w:eastAsia="ru-RU"/>
        </w:rPr>
        <w:t>.</w:t>
      </w:r>
      <w:r w:rsidRPr="00483F58">
        <w:rPr>
          <w:rFonts w:eastAsia="Times New Roman" w:cstheme="minorHAnsi"/>
          <w:sz w:val="24"/>
          <w:szCs w:val="24"/>
          <w:lang w:eastAsia="ru-RU"/>
        </w:rPr>
        <w:t xml:space="preserve"> Если Вы просто для собственного удовольствия любуетесь луной, то Вам всё равно, как устроена её оборотная сторона. Но если Вы собрались туда переселиться, выбрали Луну для жительства, то полезно выяснить, что же творится на тёмной стороне. У всего есть светлая и тёмная, сторона, «+» и «</w:t>
      </w:r>
      <w:proofErr w:type="gramStart"/>
      <w:r w:rsidRPr="00483F58">
        <w:rPr>
          <w:rFonts w:eastAsia="Times New Roman" w:cstheme="minorHAnsi"/>
          <w:sz w:val="24"/>
          <w:szCs w:val="24"/>
          <w:lang w:eastAsia="ru-RU"/>
        </w:rPr>
        <w:t>-»</w:t>
      </w:r>
      <w:proofErr w:type="gramEnd"/>
      <w:r w:rsidRPr="00483F58">
        <w:rPr>
          <w:rFonts w:eastAsia="Times New Roman" w:cstheme="minorHAnsi"/>
          <w:sz w:val="24"/>
          <w:szCs w:val="24"/>
          <w:lang w:eastAsia="ru-RU"/>
        </w:rPr>
        <w:t>. Выбирая, всегда проясняйте для себя как достоинства, так и недостатки каждого варианта.</w:t>
      </w:r>
    </w:p>
    <w:p w:rsidR="00483F58" w:rsidRPr="00483F58" w:rsidRDefault="00483F58" w:rsidP="00483F58">
      <w:pPr>
        <w:numPr>
          <w:ilvl w:val="0"/>
          <w:numId w:val="4"/>
        </w:numPr>
        <w:spacing w:after="0" w:line="240" w:lineRule="auto"/>
        <w:ind w:left="142" w:right="300" w:firstLine="720"/>
        <w:jc w:val="both"/>
        <w:rPr>
          <w:rFonts w:eastAsia="Times New Roman" w:cstheme="minorHAnsi"/>
          <w:sz w:val="24"/>
          <w:szCs w:val="24"/>
          <w:lang w:eastAsia="ru-RU"/>
        </w:rPr>
      </w:pPr>
      <w:r w:rsidRPr="00483F58">
        <w:rPr>
          <w:rFonts w:eastAsia="Times New Roman" w:cstheme="minorHAnsi"/>
          <w:b/>
          <w:bCs/>
          <w:iCs/>
          <w:sz w:val="24"/>
          <w:szCs w:val="24"/>
          <w:lang w:eastAsia="ru-RU"/>
        </w:rPr>
        <w:t xml:space="preserve">«Принцип </w:t>
      </w:r>
      <w:proofErr w:type="gramStart"/>
      <w:r w:rsidRPr="00483F58">
        <w:rPr>
          <w:rFonts w:eastAsia="Times New Roman" w:cstheme="minorHAnsi"/>
          <w:b/>
          <w:bCs/>
          <w:iCs/>
          <w:sz w:val="24"/>
          <w:szCs w:val="24"/>
          <w:lang w:eastAsia="ru-RU"/>
        </w:rPr>
        <w:t>идущего</w:t>
      </w:r>
      <w:proofErr w:type="gramEnd"/>
      <w:r w:rsidRPr="00483F58">
        <w:rPr>
          <w:rFonts w:eastAsia="Times New Roman" w:cstheme="minorHAnsi"/>
          <w:b/>
          <w:bCs/>
          <w:iCs/>
          <w:sz w:val="24"/>
          <w:szCs w:val="24"/>
          <w:lang w:eastAsia="ru-RU"/>
        </w:rPr>
        <w:t xml:space="preserve"> в Киев».</w:t>
      </w:r>
      <w:r w:rsidRPr="00483F58">
        <w:rPr>
          <w:rFonts w:eastAsia="Times New Roman" w:cstheme="minorHAnsi"/>
          <w:sz w:val="24"/>
          <w:szCs w:val="24"/>
          <w:lang w:eastAsia="ru-RU"/>
        </w:rPr>
        <w:t xml:space="preserve"> Допустим, Вам хочется в Киев, а Вы не знаете, как туда попасть. Что Вам делать? Спрашивайте, спрашивайте, спрашивайте. И слушайте, слуша</w:t>
      </w:r>
      <w:r w:rsidRPr="00483F58">
        <w:rPr>
          <w:rFonts w:eastAsia="Times New Roman" w:cstheme="minorHAnsi"/>
          <w:sz w:val="24"/>
          <w:szCs w:val="24"/>
          <w:lang w:eastAsia="ru-RU"/>
        </w:rPr>
        <w:t>й</w:t>
      </w:r>
      <w:r w:rsidRPr="00483F58">
        <w:rPr>
          <w:rFonts w:eastAsia="Times New Roman" w:cstheme="minorHAnsi"/>
          <w:sz w:val="24"/>
          <w:szCs w:val="24"/>
          <w:lang w:eastAsia="ru-RU"/>
        </w:rPr>
        <w:t>те, слушайте. Язык до Киева доведёт. Чем больше Вы будете расспрашивать своих друзей, учителей, родственников, школьного психолога, тем яснее поймёте, чего Вы хотите и что м</w:t>
      </w:r>
      <w:r w:rsidRPr="00483F58">
        <w:rPr>
          <w:rFonts w:eastAsia="Times New Roman" w:cstheme="minorHAnsi"/>
          <w:sz w:val="24"/>
          <w:szCs w:val="24"/>
          <w:lang w:eastAsia="ru-RU"/>
        </w:rPr>
        <w:t>о</w:t>
      </w:r>
      <w:r w:rsidRPr="00483F58">
        <w:rPr>
          <w:rFonts w:eastAsia="Times New Roman" w:cstheme="minorHAnsi"/>
          <w:sz w:val="24"/>
          <w:szCs w:val="24"/>
          <w:lang w:eastAsia="ru-RU"/>
        </w:rPr>
        <w:t>жете получить.</w:t>
      </w:r>
    </w:p>
    <w:p w:rsidR="00483F58" w:rsidRPr="00483F58" w:rsidRDefault="00483F58" w:rsidP="00483F58">
      <w:pPr>
        <w:numPr>
          <w:ilvl w:val="0"/>
          <w:numId w:val="4"/>
        </w:numPr>
        <w:spacing w:after="0" w:line="240" w:lineRule="auto"/>
        <w:ind w:left="142" w:right="300" w:firstLine="720"/>
        <w:jc w:val="both"/>
        <w:rPr>
          <w:rFonts w:eastAsia="Times New Roman" w:cstheme="minorHAnsi"/>
          <w:sz w:val="24"/>
          <w:szCs w:val="24"/>
          <w:lang w:eastAsia="ru-RU"/>
        </w:rPr>
      </w:pPr>
      <w:r w:rsidRPr="00483F58">
        <w:rPr>
          <w:rFonts w:eastAsia="Times New Roman" w:cstheme="minorHAnsi"/>
          <w:b/>
          <w:bCs/>
          <w:iCs/>
          <w:sz w:val="24"/>
          <w:szCs w:val="24"/>
          <w:lang w:eastAsia="ru-RU"/>
        </w:rPr>
        <w:t xml:space="preserve"> «Принцип обладателя бинокля»</w:t>
      </w:r>
      <w:r w:rsidRPr="00483F58">
        <w:rPr>
          <w:rFonts w:eastAsia="Times New Roman" w:cstheme="minorHAnsi"/>
          <w:iCs/>
          <w:sz w:val="24"/>
          <w:szCs w:val="24"/>
          <w:lang w:eastAsia="ru-RU"/>
        </w:rPr>
        <w:t>.</w:t>
      </w:r>
      <w:r w:rsidRPr="00483F58">
        <w:rPr>
          <w:rFonts w:eastAsia="Times New Roman" w:cstheme="minorHAnsi"/>
          <w:sz w:val="24"/>
          <w:szCs w:val="24"/>
          <w:lang w:eastAsia="ru-RU"/>
        </w:rPr>
        <w:t xml:space="preserve"> Если Вы стоите на развилке дорог, а на шее у Вас бинокль, то глупо не посмотреть в него. Вы увидите то, что не видно невооруженным взглядом, и лучше поймёте, что Вас ожидает в пути и в конце дорог. Если Вы стоите перед разными вариантами карьеры, не поленитесь – проверьте последствия каждого выбора. П</w:t>
      </w:r>
      <w:r w:rsidRPr="00483F58">
        <w:rPr>
          <w:rFonts w:eastAsia="Times New Roman" w:cstheme="minorHAnsi"/>
          <w:sz w:val="24"/>
          <w:szCs w:val="24"/>
          <w:lang w:eastAsia="ru-RU"/>
        </w:rPr>
        <w:t>о</w:t>
      </w:r>
      <w:r w:rsidRPr="00483F58">
        <w:rPr>
          <w:rFonts w:eastAsia="Times New Roman" w:cstheme="minorHAnsi"/>
          <w:sz w:val="24"/>
          <w:szCs w:val="24"/>
          <w:lang w:eastAsia="ru-RU"/>
        </w:rPr>
        <w:t xml:space="preserve">следствия ближние (чем каждый вариант обернётся через 1-3 года), и последствия дальние (через 10-15 лет). У шахматистов это называется </w:t>
      </w:r>
      <w:r w:rsidRPr="00483F58">
        <w:rPr>
          <w:rFonts w:eastAsia="Times New Roman" w:cstheme="minorHAnsi"/>
          <w:iCs/>
          <w:sz w:val="24"/>
          <w:szCs w:val="24"/>
          <w:lang w:eastAsia="ru-RU"/>
        </w:rPr>
        <w:t>«просчитать ходы».</w:t>
      </w:r>
      <w:r w:rsidRPr="00483F58">
        <w:rPr>
          <w:rFonts w:eastAsia="Times New Roman" w:cstheme="minorHAnsi"/>
          <w:sz w:val="24"/>
          <w:szCs w:val="24"/>
          <w:lang w:eastAsia="ru-RU"/>
        </w:rPr>
        <w:t xml:space="preserve"> </w:t>
      </w:r>
    </w:p>
    <w:p w:rsidR="00483F58" w:rsidRPr="00483F58" w:rsidRDefault="00483F58" w:rsidP="00483F58">
      <w:pPr>
        <w:numPr>
          <w:ilvl w:val="0"/>
          <w:numId w:val="4"/>
        </w:numPr>
        <w:spacing w:after="0" w:line="240" w:lineRule="auto"/>
        <w:ind w:left="142" w:right="300" w:firstLine="720"/>
        <w:jc w:val="both"/>
        <w:rPr>
          <w:rFonts w:eastAsia="Times New Roman" w:cstheme="minorHAnsi"/>
          <w:sz w:val="24"/>
          <w:szCs w:val="24"/>
          <w:lang w:eastAsia="ru-RU"/>
        </w:rPr>
      </w:pPr>
      <w:r w:rsidRPr="00483F58">
        <w:rPr>
          <w:rFonts w:eastAsia="Times New Roman" w:cstheme="minorHAnsi"/>
          <w:b/>
          <w:bCs/>
          <w:iCs/>
          <w:sz w:val="24"/>
          <w:szCs w:val="24"/>
          <w:lang w:eastAsia="ru-RU"/>
        </w:rPr>
        <w:t>«Принцип целостного ума</w:t>
      </w:r>
      <w:r w:rsidRPr="00483F58">
        <w:rPr>
          <w:rFonts w:eastAsia="Times New Roman" w:cstheme="minorHAnsi"/>
          <w:b/>
          <w:bCs/>
          <w:sz w:val="24"/>
          <w:szCs w:val="24"/>
          <w:lang w:eastAsia="ru-RU"/>
        </w:rPr>
        <w:t>».</w:t>
      </w:r>
      <w:r w:rsidRPr="00483F58">
        <w:rPr>
          <w:rFonts w:eastAsia="Times New Roman" w:cstheme="minorHAnsi"/>
          <w:sz w:val="24"/>
          <w:szCs w:val="24"/>
          <w:lang w:eastAsia="ru-RU"/>
        </w:rPr>
        <w:t xml:space="preserve"> У Вас есть две руки, и глупо было бы ремонтировать стул или заплетать косу только одной. Тем более глупо пользовать при построении карьеры только одной частью ума. У Вас есть левое и правое полушарие. </w:t>
      </w:r>
      <w:proofErr w:type="gramStart"/>
      <w:r w:rsidRPr="00483F58">
        <w:rPr>
          <w:rFonts w:eastAsia="Times New Roman" w:cstheme="minorHAnsi"/>
          <w:sz w:val="24"/>
          <w:szCs w:val="24"/>
          <w:lang w:eastAsia="ru-RU"/>
        </w:rPr>
        <w:t>Левое, в основном, отвечает за абстрактное мышление, за анализ и синтез, за логичность.</w:t>
      </w:r>
      <w:proofErr w:type="gramEnd"/>
      <w:r w:rsidRPr="00483F58">
        <w:rPr>
          <w:rFonts w:eastAsia="Times New Roman" w:cstheme="minorHAnsi"/>
          <w:sz w:val="24"/>
          <w:szCs w:val="24"/>
          <w:lang w:eastAsia="ru-RU"/>
        </w:rPr>
        <w:t xml:space="preserve"> Правое – работает конкретными и воображаемыми образами («картинками»). Только при активной и согласованной работе всех частей – левого и правого полушария, сознания, подсознания и интуиции – у Вас есть шанс сделать точный выбор.</w:t>
      </w:r>
    </w:p>
    <w:p w:rsidR="00483F58" w:rsidRPr="00483F58" w:rsidRDefault="00483F58" w:rsidP="00483F58">
      <w:pPr>
        <w:numPr>
          <w:ilvl w:val="0"/>
          <w:numId w:val="4"/>
        </w:numPr>
        <w:spacing w:after="0" w:line="240" w:lineRule="auto"/>
        <w:ind w:left="142" w:right="300" w:firstLine="720"/>
        <w:jc w:val="both"/>
        <w:rPr>
          <w:rFonts w:eastAsia="Times New Roman" w:cstheme="minorHAnsi"/>
          <w:sz w:val="24"/>
          <w:szCs w:val="24"/>
          <w:lang w:eastAsia="ru-RU"/>
        </w:rPr>
      </w:pPr>
      <w:r w:rsidRPr="00483F58">
        <w:rPr>
          <w:rFonts w:eastAsia="Times New Roman" w:cstheme="minorHAnsi"/>
          <w:b/>
          <w:bCs/>
          <w:iCs/>
          <w:sz w:val="24"/>
          <w:szCs w:val="24"/>
          <w:lang w:eastAsia="ru-RU"/>
        </w:rPr>
        <w:t xml:space="preserve"> «Принцип покупки лошади у цыгана»</w:t>
      </w:r>
      <w:r w:rsidRPr="00483F58">
        <w:rPr>
          <w:rFonts w:eastAsia="Times New Roman" w:cstheme="minorHAnsi"/>
          <w:iCs/>
          <w:sz w:val="24"/>
          <w:szCs w:val="24"/>
          <w:lang w:eastAsia="ru-RU"/>
        </w:rPr>
        <w:t>.</w:t>
      </w:r>
      <w:r w:rsidRPr="00483F58">
        <w:rPr>
          <w:rFonts w:eastAsia="Times New Roman" w:cstheme="minorHAnsi"/>
          <w:sz w:val="24"/>
          <w:szCs w:val="24"/>
          <w:lang w:eastAsia="ru-RU"/>
        </w:rPr>
        <w:t xml:space="preserve"> В прежние времена на сельских ярмарках всегда можно было встретить весёлых цыган, торговавших лошадьми. Подойдет к такому ц</w:t>
      </w:r>
      <w:r w:rsidRPr="00483F58">
        <w:rPr>
          <w:rFonts w:eastAsia="Times New Roman" w:cstheme="minorHAnsi"/>
          <w:sz w:val="24"/>
          <w:szCs w:val="24"/>
          <w:lang w:eastAsia="ru-RU"/>
        </w:rPr>
        <w:t>ы</w:t>
      </w:r>
      <w:r w:rsidRPr="00483F58">
        <w:rPr>
          <w:rFonts w:eastAsia="Times New Roman" w:cstheme="minorHAnsi"/>
          <w:sz w:val="24"/>
          <w:szCs w:val="24"/>
          <w:lang w:eastAsia="ru-RU"/>
        </w:rPr>
        <w:t xml:space="preserve">гану глупый крестьянин, </w:t>
      </w:r>
      <w:proofErr w:type="gramStart"/>
      <w:r w:rsidRPr="00483F58">
        <w:rPr>
          <w:rFonts w:eastAsia="Times New Roman" w:cstheme="minorHAnsi"/>
          <w:sz w:val="24"/>
          <w:szCs w:val="24"/>
          <w:lang w:eastAsia="ru-RU"/>
        </w:rPr>
        <w:t>позарившись</w:t>
      </w:r>
      <w:proofErr w:type="gramEnd"/>
      <w:r w:rsidRPr="00483F58">
        <w:rPr>
          <w:rFonts w:eastAsia="Times New Roman" w:cstheme="minorHAnsi"/>
          <w:sz w:val="24"/>
          <w:szCs w:val="24"/>
          <w:lang w:eastAsia="ru-RU"/>
        </w:rPr>
        <w:t xml:space="preserve"> на дешевизну. Стоит столбом, любуется на лошадь, ц</w:t>
      </w:r>
      <w:r w:rsidRPr="00483F58">
        <w:rPr>
          <w:rFonts w:eastAsia="Times New Roman" w:cstheme="minorHAnsi"/>
          <w:sz w:val="24"/>
          <w:szCs w:val="24"/>
          <w:lang w:eastAsia="ru-RU"/>
        </w:rPr>
        <w:t>ы</w:t>
      </w:r>
      <w:r w:rsidRPr="00483F58">
        <w:rPr>
          <w:rFonts w:eastAsia="Times New Roman" w:cstheme="minorHAnsi"/>
          <w:sz w:val="24"/>
          <w:szCs w:val="24"/>
          <w:lang w:eastAsia="ru-RU"/>
        </w:rPr>
        <w:t xml:space="preserve">гана заслушался, уши развесил, в уме экономию подсчитывает. И оглянуться не успеет, как деньги отдал цыгану, и тот растворился в толпе. В руке уздечка. Потянул за неё, а лошадь – батюшки! – хромая. И </w:t>
      </w:r>
      <w:proofErr w:type="gramStart"/>
      <w:r w:rsidRPr="00483F58">
        <w:rPr>
          <w:rFonts w:eastAsia="Times New Roman" w:cstheme="minorHAnsi"/>
          <w:sz w:val="24"/>
          <w:szCs w:val="24"/>
          <w:lang w:eastAsia="ru-RU"/>
        </w:rPr>
        <w:t>плешивая</w:t>
      </w:r>
      <w:proofErr w:type="gramEnd"/>
      <w:r w:rsidRPr="00483F58">
        <w:rPr>
          <w:rFonts w:eastAsia="Times New Roman" w:cstheme="minorHAnsi"/>
          <w:sz w:val="24"/>
          <w:szCs w:val="24"/>
          <w:lang w:eastAsia="ru-RU"/>
        </w:rPr>
        <w:t xml:space="preserve"> к тому же. Хвост приклеен. Да и не лошадь это вовсе, а, доп</w:t>
      </w:r>
      <w:r w:rsidRPr="00483F58">
        <w:rPr>
          <w:rFonts w:eastAsia="Times New Roman" w:cstheme="minorHAnsi"/>
          <w:sz w:val="24"/>
          <w:szCs w:val="24"/>
          <w:lang w:eastAsia="ru-RU"/>
        </w:rPr>
        <w:t>у</w:t>
      </w:r>
      <w:r w:rsidRPr="00483F58">
        <w:rPr>
          <w:rFonts w:eastAsia="Times New Roman" w:cstheme="minorHAnsi"/>
          <w:sz w:val="24"/>
          <w:szCs w:val="24"/>
          <w:lang w:eastAsia="ru-RU"/>
        </w:rPr>
        <w:t xml:space="preserve">стим, корова. А разве ж так </w:t>
      </w:r>
      <w:proofErr w:type="gramStart"/>
      <w:r w:rsidRPr="00483F58">
        <w:rPr>
          <w:rFonts w:eastAsia="Times New Roman" w:cstheme="minorHAnsi"/>
          <w:sz w:val="24"/>
          <w:szCs w:val="24"/>
          <w:lang w:eastAsia="ru-RU"/>
        </w:rPr>
        <w:t>умный</w:t>
      </w:r>
      <w:proofErr w:type="gramEnd"/>
      <w:r w:rsidRPr="00483F58">
        <w:rPr>
          <w:rFonts w:eastAsia="Times New Roman" w:cstheme="minorHAnsi"/>
          <w:sz w:val="24"/>
          <w:szCs w:val="24"/>
          <w:lang w:eastAsia="ru-RU"/>
        </w:rPr>
        <w:t xml:space="preserve"> покупает? Он десять раз лошадь обойдёт, и в зубы загл</w:t>
      </w:r>
      <w:r w:rsidRPr="00483F58">
        <w:rPr>
          <w:rFonts w:eastAsia="Times New Roman" w:cstheme="minorHAnsi"/>
          <w:sz w:val="24"/>
          <w:szCs w:val="24"/>
          <w:lang w:eastAsia="ru-RU"/>
        </w:rPr>
        <w:t>я</w:t>
      </w:r>
      <w:r w:rsidRPr="00483F58">
        <w:rPr>
          <w:rFonts w:eastAsia="Times New Roman" w:cstheme="minorHAnsi"/>
          <w:sz w:val="24"/>
          <w:szCs w:val="24"/>
          <w:lang w:eastAsia="ru-RU"/>
        </w:rPr>
        <w:t>нет, и копыта проверит, и за гриву дёрнет. Всесторонний подход! Смотреть односторонне, к</w:t>
      </w:r>
      <w:r w:rsidRPr="00483F58">
        <w:rPr>
          <w:rFonts w:eastAsia="Times New Roman" w:cstheme="minorHAnsi"/>
          <w:sz w:val="24"/>
          <w:szCs w:val="24"/>
          <w:lang w:eastAsia="ru-RU"/>
        </w:rPr>
        <w:t>о</w:t>
      </w:r>
      <w:r w:rsidRPr="00483F58">
        <w:rPr>
          <w:rFonts w:eastAsia="Times New Roman" w:cstheme="minorHAnsi"/>
          <w:sz w:val="24"/>
          <w:szCs w:val="24"/>
          <w:lang w:eastAsia="ru-RU"/>
        </w:rPr>
        <w:t>гда выбираешь карьеру, тоже дело рискованное. Жизнь, конечно, не цыган, но корову не к</w:t>
      </w:r>
      <w:r w:rsidRPr="00483F58">
        <w:rPr>
          <w:rFonts w:eastAsia="Times New Roman" w:cstheme="minorHAnsi"/>
          <w:sz w:val="24"/>
          <w:szCs w:val="24"/>
          <w:lang w:eastAsia="ru-RU"/>
        </w:rPr>
        <w:t>о</w:t>
      </w:r>
      <w:r w:rsidRPr="00483F58">
        <w:rPr>
          <w:rFonts w:eastAsia="Times New Roman" w:cstheme="minorHAnsi"/>
          <w:sz w:val="24"/>
          <w:szCs w:val="24"/>
          <w:lang w:eastAsia="ru-RU"/>
        </w:rPr>
        <w:t>рову, а пустые многолетние хлопоты купить можешь запросто. При принятии решения нео</w:t>
      </w:r>
      <w:r w:rsidRPr="00483F58">
        <w:rPr>
          <w:rFonts w:eastAsia="Times New Roman" w:cstheme="minorHAnsi"/>
          <w:sz w:val="24"/>
          <w:szCs w:val="24"/>
          <w:lang w:eastAsia="ru-RU"/>
        </w:rPr>
        <w:t>б</w:t>
      </w:r>
      <w:r w:rsidRPr="00483F58">
        <w:rPr>
          <w:rFonts w:eastAsia="Times New Roman" w:cstheme="minorHAnsi"/>
          <w:sz w:val="24"/>
          <w:szCs w:val="24"/>
          <w:lang w:eastAsia="ru-RU"/>
        </w:rPr>
        <w:t>ходимо собрать недостающую информацию. Но не впадайте в другую крайность, стараясь с</w:t>
      </w:r>
      <w:r w:rsidRPr="00483F58">
        <w:rPr>
          <w:rFonts w:eastAsia="Times New Roman" w:cstheme="minorHAnsi"/>
          <w:sz w:val="24"/>
          <w:szCs w:val="24"/>
          <w:lang w:eastAsia="ru-RU"/>
        </w:rPr>
        <w:t>о</w:t>
      </w:r>
      <w:r w:rsidRPr="00483F58">
        <w:rPr>
          <w:rFonts w:eastAsia="Times New Roman" w:cstheme="minorHAnsi"/>
          <w:sz w:val="24"/>
          <w:szCs w:val="24"/>
          <w:lang w:eastAsia="ru-RU"/>
        </w:rPr>
        <w:t>брать 100% информации – вы можете потерять время.</w:t>
      </w:r>
    </w:p>
    <w:p w:rsidR="00483F58" w:rsidRPr="00483F58" w:rsidRDefault="00483F58" w:rsidP="00483F58">
      <w:pPr>
        <w:spacing w:after="0" w:line="240" w:lineRule="auto"/>
        <w:ind w:left="142" w:right="300"/>
        <w:jc w:val="both"/>
        <w:rPr>
          <w:rFonts w:eastAsia="Times New Roman" w:cstheme="minorHAnsi"/>
          <w:sz w:val="24"/>
          <w:szCs w:val="24"/>
          <w:lang w:eastAsia="ru-RU"/>
        </w:rPr>
      </w:pPr>
      <w:r w:rsidRPr="00483F58">
        <w:rPr>
          <w:rFonts w:eastAsia="Times New Roman" w:cstheme="minorHAnsi"/>
          <w:iCs/>
          <w:sz w:val="24"/>
          <w:szCs w:val="24"/>
          <w:lang w:eastAsia="ru-RU"/>
        </w:rPr>
        <w:t xml:space="preserve">            </w:t>
      </w:r>
      <w:r w:rsidRPr="00483F58">
        <w:rPr>
          <w:rFonts w:eastAsia="Times New Roman" w:cstheme="minorHAnsi"/>
          <w:sz w:val="24"/>
          <w:szCs w:val="24"/>
          <w:lang w:eastAsia="ru-RU"/>
        </w:rPr>
        <w:t> А вот «на всякий пожарный» – ещё один дополнительный принцип:</w:t>
      </w:r>
    </w:p>
    <w:p w:rsidR="00483F58" w:rsidRPr="00483F58" w:rsidRDefault="00483F58" w:rsidP="00483F58">
      <w:pPr>
        <w:numPr>
          <w:ilvl w:val="0"/>
          <w:numId w:val="5"/>
        </w:numPr>
        <w:spacing w:after="0" w:line="240" w:lineRule="auto"/>
        <w:ind w:left="142" w:right="300" w:firstLine="720"/>
        <w:jc w:val="both"/>
        <w:rPr>
          <w:rFonts w:eastAsia="Times New Roman" w:cstheme="minorHAnsi"/>
          <w:sz w:val="24"/>
          <w:szCs w:val="24"/>
          <w:lang w:eastAsia="ru-RU"/>
        </w:rPr>
      </w:pPr>
      <w:r w:rsidRPr="00483F58">
        <w:rPr>
          <w:rFonts w:eastAsia="Times New Roman" w:cstheme="minorHAnsi"/>
          <w:b/>
          <w:bCs/>
          <w:sz w:val="24"/>
          <w:szCs w:val="24"/>
          <w:lang w:eastAsia="ru-RU"/>
        </w:rPr>
        <w:t>«</w:t>
      </w:r>
      <w:r w:rsidRPr="00483F58">
        <w:rPr>
          <w:rFonts w:eastAsia="Times New Roman" w:cstheme="minorHAnsi"/>
          <w:b/>
          <w:bCs/>
          <w:iCs/>
          <w:sz w:val="24"/>
          <w:szCs w:val="24"/>
          <w:lang w:eastAsia="ru-RU"/>
        </w:rPr>
        <w:t>Утешительный».</w:t>
      </w:r>
      <w:r w:rsidRPr="00483F58">
        <w:rPr>
          <w:rFonts w:eastAsia="Times New Roman" w:cstheme="minorHAnsi"/>
          <w:sz w:val="24"/>
          <w:szCs w:val="24"/>
          <w:lang w:eastAsia="ru-RU"/>
        </w:rPr>
        <w:t xml:space="preserve"> «Чтобы не ошибаться, нужно иметь опыт. Чт</w:t>
      </w:r>
      <w:r w:rsidR="00A916C4">
        <w:rPr>
          <w:rFonts w:eastAsia="Times New Roman" w:cstheme="minorHAnsi"/>
          <w:sz w:val="24"/>
          <w:szCs w:val="24"/>
          <w:lang w:eastAsia="ru-RU"/>
        </w:rPr>
        <w:t xml:space="preserve">обы иметь опыт нужно ошибаться», – </w:t>
      </w:r>
      <w:r w:rsidRPr="00483F58">
        <w:rPr>
          <w:rFonts w:eastAsia="Times New Roman" w:cstheme="minorHAnsi"/>
          <w:sz w:val="24"/>
          <w:szCs w:val="24"/>
          <w:lang w:eastAsia="ru-RU"/>
        </w:rPr>
        <w:t xml:space="preserve">говорил успешный американский бизнесмен и писатель Харви </w:t>
      </w:r>
      <w:proofErr w:type="spellStart"/>
      <w:r w:rsidRPr="00483F58">
        <w:rPr>
          <w:rFonts w:eastAsia="Times New Roman" w:cstheme="minorHAnsi"/>
          <w:sz w:val="24"/>
          <w:szCs w:val="24"/>
          <w:lang w:eastAsia="ru-RU"/>
        </w:rPr>
        <w:t>Мак</w:t>
      </w:r>
      <w:r w:rsidR="00A916C4">
        <w:rPr>
          <w:rFonts w:eastAsia="Times New Roman" w:cstheme="minorHAnsi"/>
          <w:sz w:val="24"/>
          <w:szCs w:val="24"/>
          <w:lang w:eastAsia="ru-RU"/>
        </w:rPr>
        <w:t>кей</w:t>
      </w:r>
      <w:proofErr w:type="spellEnd"/>
      <w:r w:rsidR="00A916C4">
        <w:rPr>
          <w:rFonts w:eastAsia="Times New Roman" w:cstheme="minorHAnsi"/>
          <w:sz w:val="24"/>
          <w:szCs w:val="24"/>
          <w:lang w:eastAsia="ru-RU"/>
        </w:rPr>
        <w:t>.</w:t>
      </w:r>
    </w:p>
    <w:p w:rsidR="00483F58" w:rsidRPr="00483F58" w:rsidRDefault="00483F58" w:rsidP="00483F58">
      <w:pPr>
        <w:spacing w:after="0" w:line="240" w:lineRule="auto"/>
        <w:ind w:left="142" w:right="300" w:firstLine="720"/>
        <w:jc w:val="both"/>
        <w:rPr>
          <w:rFonts w:cstheme="minorHAnsi"/>
          <w:sz w:val="24"/>
          <w:szCs w:val="24"/>
        </w:rPr>
      </w:pPr>
      <w:r w:rsidRPr="00483F58">
        <w:rPr>
          <w:rFonts w:eastAsia="Times New Roman" w:cstheme="minorHAnsi"/>
          <w:sz w:val="24"/>
          <w:szCs w:val="24"/>
          <w:lang w:eastAsia="ru-RU"/>
        </w:rPr>
        <w:t xml:space="preserve">Не бойтесь ошибиться при построении карьеры. У Вас будет возможность исправить ошибки, и не один раз. </w:t>
      </w:r>
    </w:p>
    <w:p w:rsidR="00483F58" w:rsidRPr="00483F58" w:rsidRDefault="00483F58" w:rsidP="00483F58">
      <w:pPr>
        <w:spacing w:after="0" w:line="240" w:lineRule="auto"/>
        <w:rPr>
          <w:rFonts w:cstheme="minorHAnsi"/>
          <w:sz w:val="24"/>
          <w:szCs w:val="24"/>
        </w:rPr>
      </w:pPr>
    </w:p>
    <w:p w:rsidR="00483F58" w:rsidRPr="00483F58" w:rsidRDefault="00483F58" w:rsidP="00483F58">
      <w:pPr>
        <w:spacing w:after="0" w:line="240" w:lineRule="auto"/>
        <w:ind w:left="142" w:right="300" w:firstLine="720"/>
        <w:jc w:val="both"/>
        <w:rPr>
          <w:rFonts w:cstheme="minorHAnsi"/>
          <w:sz w:val="24"/>
          <w:szCs w:val="24"/>
        </w:rPr>
      </w:pPr>
      <w:r w:rsidRPr="00483F58">
        <w:rPr>
          <w:rFonts w:cstheme="minorHAnsi"/>
          <w:sz w:val="24"/>
          <w:szCs w:val="24"/>
        </w:rPr>
        <w:t>Подведем итог.</w:t>
      </w:r>
    </w:p>
    <w:p w:rsidR="00483F58" w:rsidRPr="00483F58" w:rsidRDefault="00483F58" w:rsidP="00483F58">
      <w:pPr>
        <w:pStyle w:val="a3"/>
        <w:numPr>
          <w:ilvl w:val="0"/>
          <w:numId w:val="6"/>
        </w:numPr>
        <w:spacing w:after="0" w:line="240" w:lineRule="auto"/>
        <w:ind w:right="300"/>
        <w:jc w:val="both"/>
        <w:rPr>
          <w:rFonts w:cstheme="minorHAnsi"/>
          <w:sz w:val="24"/>
          <w:szCs w:val="24"/>
        </w:rPr>
      </w:pPr>
      <w:r w:rsidRPr="00483F58">
        <w:rPr>
          <w:rFonts w:cstheme="minorHAnsi"/>
          <w:sz w:val="24"/>
          <w:szCs w:val="24"/>
        </w:rPr>
        <w:t xml:space="preserve">Вопрос о смысле жизни относится к «вечным» вопросам, которые рано или поздно встают перед каждым человеком. </w:t>
      </w:r>
    </w:p>
    <w:p w:rsidR="00483F58" w:rsidRPr="00483F58" w:rsidRDefault="00483F58" w:rsidP="00483F58">
      <w:pPr>
        <w:pStyle w:val="a3"/>
        <w:numPr>
          <w:ilvl w:val="0"/>
          <w:numId w:val="6"/>
        </w:numPr>
        <w:spacing w:after="0" w:line="240" w:lineRule="auto"/>
        <w:ind w:right="300"/>
        <w:jc w:val="both"/>
        <w:rPr>
          <w:rFonts w:cstheme="minorHAnsi"/>
          <w:sz w:val="24"/>
          <w:szCs w:val="24"/>
        </w:rPr>
      </w:pPr>
      <w:r w:rsidRPr="00483F58">
        <w:rPr>
          <w:rFonts w:cstheme="minorHAnsi"/>
          <w:sz w:val="24"/>
          <w:szCs w:val="24"/>
        </w:rPr>
        <w:t>Ответ на него зависит от жизненных ориентиров и ценностей личности.</w:t>
      </w:r>
    </w:p>
    <w:p w:rsidR="00483F58" w:rsidRPr="00483F58" w:rsidRDefault="00EE48B9" w:rsidP="00483F58">
      <w:pPr>
        <w:pStyle w:val="a3"/>
        <w:numPr>
          <w:ilvl w:val="0"/>
          <w:numId w:val="6"/>
        </w:numPr>
        <w:spacing w:after="0" w:line="240" w:lineRule="auto"/>
        <w:ind w:right="300"/>
        <w:jc w:val="both"/>
        <w:rPr>
          <w:rFonts w:cstheme="minorHAnsi"/>
          <w:sz w:val="24"/>
          <w:szCs w:val="24"/>
        </w:rPr>
      </w:pPr>
      <w:r w:rsidRPr="00EE48B9">
        <w:rPr>
          <w:rFonts w:cstheme="minorHAnsi"/>
          <w:noProof/>
          <w:sz w:val="24"/>
          <w:szCs w:val="24"/>
          <w:lang w:eastAsia="ru-RU"/>
        </w:rPr>
        <w:lastRenderedPageBreak/>
        <w:drawing>
          <wp:anchor distT="0" distB="0" distL="114300" distR="114300" simplePos="0" relativeHeight="251662336" behindDoc="0" locked="0" layoutInCell="1" allowOverlap="1" wp14:anchorId="29F7C1D6" wp14:editId="20D3EC09">
            <wp:simplePos x="0" y="0"/>
            <wp:positionH relativeFrom="column">
              <wp:posOffset>5279390</wp:posOffset>
            </wp:positionH>
            <wp:positionV relativeFrom="paragraph">
              <wp:posOffset>289560</wp:posOffset>
            </wp:positionV>
            <wp:extent cx="1037590" cy="1219200"/>
            <wp:effectExtent l="133350" t="114300" r="143510" b="171450"/>
            <wp:wrapSquare wrapText="bothSides"/>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21">
                      <a:extLst>
                        <a:ext uri="{BEBA8EAE-BF5A-486C-A8C5-ECC9F3942E4B}">
                          <a14:imgProps xmlns:a14="http://schemas.microsoft.com/office/drawing/2010/main">
                            <a14:imgLayer r:embed="rId22">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037590" cy="1219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83F58" w:rsidRPr="00483F58">
        <w:rPr>
          <w:rFonts w:cstheme="minorHAnsi"/>
          <w:sz w:val="24"/>
          <w:szCs w:val="24"/>
        </w:rPr>
        <w:t xml:space="preserve">Одной из главных ценностей для молодых людей является профессия, овладение которой дает возможность </w:t>
      </w:r>
      <w:proofErr w:type="spellStart"/>
      <w:r w:rsidR="00483F58" w:rsidRPr="00483F58">
        <w:rPr>
          <w:rFonts w:cstheme="minorHAnsi"/>
          <w:sz w:val="24"/>
          <w:szCs w:val="24"/>
        </w:rPr>
        <w:t>самореализоваться</w:t>
      </w:r>
      <w:proofErr w:type="spellEnd"/>
      <w:r w:rsidR="00483F58" w:rsidRPr="00483F58">
        <w:rPr>
          <w:rFonts w:cstheme="minorHAnsi"/>
          <w:sz w:val="24"/>
          <w:szCs w:val="24"/>
        </w:rPr>
        <w:t xml:space="preserve"> и обеспечить достойные материальные условия жизни.</w:t>
      </w:r>
    </w:p>
    <w:p w:rsidR="00483F58" w:rsidRPr="00483F58" w:rsidRDefault="00483F58" w:rsidP="00483F58">
      <w:pPr>
        <w:pStyle w:val="a3"/>
        <w:numPr>
          <w:ilvl w:val="0"/>
          <w:numId w:val="6"/>
        </w:numPr>
        <w:spacing w:after="0" w:line="240" w:lineRule="auto"/>
        <w:ind w:right="300"/>
        <w:jc w:val="both"/>
        <w:rPr>
          <w:rFonts w:cstheme="minorHAnsi"/>
          <w:sz w:val="24"/>
          <w:szCs w:val="24"/>
        </w:rPr>
      </w:pPr>
      <w:r w:rsidRPr="00483F58">
        <w:rPr>
          <w:rFonts w:cstheme="minorHAnsi"/>
          <w:sz w:val="24"/>
          <w:szCs w:val="24"/>
        </w:rPr>
        <w:t>Выбор профессии предполагает учет своих способностей, возможн</w:t>
      </w:r>
      <w:r w:rsidRPr="00483F58">
        <w:rPr>
          <w:rFonts w:cstheme="minorHAnsi"/>
          <w:sz w:val="24"/>
          <w:szCs w:val="24"/>
        </w:rPr>
        <w:t>о</w:t>
      </w:r>
      <w:r w:rsidRPr="00483F58">
        <w:rPr>
          <w:rFonts w:cstheme="minorHAnsi"/>
          <w:sz w:val="24"/>
          <w:szCs w:val="24"/>
        </w:rPr>
        <w:t xml:space="preserve">стей и желаний, а также потребностей общества. </w:t>
      </w:r>
    </w:p>
    <w:p w:rsidR="00483F58" w:rsidRPr="00483F58" w:rsidRDefault="00483F58" w:rsidP="00483F58">
      <w:pPr>
        <w:spacing w:after="0" w:line="240" w:lineRule="auto"/>
        <w:ind w:left="142" w:right="300"/>
        <w:jc w:val="both"/>
        <w:rPr>
          <w:rFonts w:cstheme="minorHAnsi"/>
          <w:sz w:val="24"/>
          <w:szCs w:val="24"/>
        </w:rPr>
      </w:pPr>
    </w:p>
    <w:p w:rsidR="00BE23ED" w:rsidRPr="00483F58" w:rsidRDefault="00483F58" w:rsidP="00EE48B9">
      <w:pPr>
        <w:spacing w:after="0" w:line="240" w:lineRule="auto"/>
        <w:ind w:left="142" w:right="300" w:firstLine="720"/>
        <w:jc w:val="both"/>
        <w:rPr>
          <w:rFonts w:cstheme="minorHAnsi"/>
          <w:sz w:val="24"/>
          <w:szCs w:val="24"/>
        </w:rPr>
      </w:pPr>
      <w:r w:rsidRPr="00483F58">
        <w:rPr>
          <w:rFonts w:cstheme="minorHAnsi"/>
          <w:sz w:val="24"/>
          <w:szCs w:val="24"/>
        </w:rPr>
        <w:t>«Найдите то, что вам нравится делать, и в вашей жизни не будет ни одного дня тяжкого труда».</w:t>
      </w:r>
      <w:r w:rsidR="00EE48B9">
        <w:rPr>
          <w:rFonts w:cstheme="minorHAnsi"/>
          <w:sz w:val="24"/>
          <w:szCs w:val="24"/>
        </w:rPr>
        <w:t xml:space="preserve"> (Х. </w:t>
      </w:r>
      <w:proofErr w:type="spellStart"/>
      <w:r w:rsidR="00EE48B9">
        <w:rPr>
          <w:rFonts w:cstheme="minorHAnsi"/>
          <w:sz w:val="24"/>
          <w:szCs w:val="24"/>
        </w:rPr>
        <w:t>Маккей</w:t>
      </w:r>
      <w:proofErr w:type="spellEnd"/>
      <w:r w:rsidR="00EE48B9">
        <w:rPr>
          <w:rFonts w:cstheme="minorHAnsi"/>
          <w:sz w:val="24"/>
          <w:szCs w:val="24"/>
        </w:rPr>
        <w:t>)</w:t>
      </w:r>
    </w:p>
    <w:sectPr w:rsidR="00BE23ED" w:rsidRPr="00483F58" w:rsidSect="003366D6">
      <w:headerReference w:type="default" r:id="rId23"/>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9E" w:rsidRDefault="00A4339E" w:rsidP="005F1088">
      <w:pPr>
        <w:spacing w:after="0" w:line="240" w:lineRule="auto"/>
      </w:pPr>
      <w:r>
        <w:separator/>
      </w:r>
    </w:p>
  </w:endnote>
  <w:endnote w:type="continuationSeparator" w:id="0">
    <w:p w:rsidR="00A4339E" w:rsidRDefault="00A4339E" w:rsidP="005F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9E" w:rsidRDefault="00A4339E" w:rsidP="005F1088">
      <w:pPr>
        <w:spacing w:after="0" w:line="240" w:lineRule="auto"/>
      </w:pPr>
      <w:r>
        <w:separator/>
      </w:r>
    </w:p>
  </w:footnote>
  <w:footnote w:type="continuationSeparator" w:id="0">
    <w:p w:rsidR="00A4339E" w:rsidRDefault="00A4339E" w:rsidP="005F1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88" w:rsidRDefault="005F1088" w:rsidP="005F1088">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B39C4"/>
    <w:multiLevelType w:val="hybridMultilevel"/>
    <w:tmpl w:val="9EAE2AF6"/>
    <w:lvl w:ilvl="0" w:tplc="CE8A008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5F82A2E"/>
    <w:multiLevelType w:val="hybridMultilevel"/>
    <w:tmpl w:val="CBECD38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3BA97AF8"/>
    <w:multiLevelType w:val="hybridMultilevel"/>
    <w:tmpl w:val="AA24D81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6404419"/>
    <w:multiLevelType w:val="hybridMultilevel"/>
    <w:tmpl w:val="6CE282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A7F2C88"/>
    <w:multiLevelType w:val="hybridMultilevel"/>
    <w:tmpl w:val="200CC53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51C071E8"/>
    <w:multiLevelType w:val="hybridMultilevel"/>
    <w:tmpl w:val="54CA5B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55C8124B"/>
    <w:multiLevelType w:val="hybridMultilevel"/>
    <w:tmpl w:val="16C02F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437EAD"/>
    <w:multiLevelType w:val="multilevel"/>
    <w:tmpl w:val="0BAAF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7C7B05"/>
    <w:multiLevelType w:val="hybridMultilevel"/>
    <w:tmpl w:val="DD186EE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134209"/>
    <w:multiLevelType w:val="hybridMultilevel"/>
    <w:tmpl w:val="A64EA7A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7CB6E09"/>
    <w:multiLevelType w:val="multilevel"/>
    <w:tmpl w:val="2A820928"/>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
      <w:lvlJc w:val="left"/>
      <w:pPr>
        <w:tabs>
          <w:tab w:val="num" w:pos="1506"/>
        </w:tabs>
        <w:ind w:left="1506" w:hanging="360"/>
      </w:pPr>
      <w:rPr>
        <w:rFonts w:ascii="Wingdings" w:hAnsi="Wingdings"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8"/>
  </w:num>
  <w:num w:numId="2">
    <w:abstractNumId w:val="1"/>
  </w:num>
  <w:num w:numId="3">
    <w:abstractNumId w:val="4"/>
  </w:num>
  <w:num w:numId="4">
    <w:abstractNumId w:val="7"/>
  </w:num>
  <w:num w:numId="5">
    <w:abstractNumId w:val="10"/>
  </w:num>
  <w:num w:numId="6">
    <w:abstractNumId w:val="5"/>
  </w:num>
  <w:num w:numId="7">
    <w:abstractNumId w:val="9"/>
  </w:num>
  <w:num w:numId="8">
    <w:abstractNumId w:val="2"/>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00A"/>
    <w:rsid w:val="003366D6"/>
    <w:rsid w:val="00483F58"/>
    <w:rsid w:val="005C5D08"/>
    <w:rsid w:val="005E726D"/>
    <w:rsid w:val="005F1088"/>
    <w:rsid w:val="006877C6"/>
    <w:rsid w:val="006C5730"/>
    <w:rsid w:val="00745A3E"/>
    <w:rsid w:val="0097700A"/>
    <w:rsid w:val="00A27DB4"/>
    <w:rsid w:val="00A4339E"/>
    <w:rsid w:val="00A916C4"/>
    <w:rsid w:val="00AF686B"/>
    <w:rsid w:val="00BE23ED"/>
    <w:rsid w:val="00C604A3"/>
    <w:rsid w:val="00D032AB"/>
    <w:rsid w:val="00EE48B9"/>
    <w:rsid w:val="00F34AAB"/>
    <w:rsid w:val="00F94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00A"/>
    <w:pPr>
      <w:ind w:left="720"/>
      <w:contextualSpacing/>
    </w:pPr>
  </w:style>
  <w:style w:type="table" w:styleId="a4">
    <w:name w:val="Table Grid"/>
    <w:basedOn w:val="a1"/>
    <w:uiPriority w:val="59"/>
    <w:rsid w:val="00977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16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16C4"/>
    <w:rPr>
      <w:rFonts w:ascii="Tahoma" w:hAnsi="Tahoma" w:cs="Tahoma"/>
      <w:sz w:val="16"/>
      <w:szCs w:val="16"/>
    </w:rPr>
  </w:style>
  <w:style w:type="paragraph" w:styleId="a7">
    <w:name w:val="Normal (Web)"/>
    <w:basedOn w:val="a"/>
    <w:uiPriority w:val="99"/>
    <w:semiHidden/>
    <w:unhideWhenUsed/>
    <w:rsid w:val="00A916C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header"/>
    <w:basedOn w:val="a"/>
    <w:link w:val="a9"/>
    <w:uiPriority w:val="99"/>
    <w:unhideWhenUsed/>
    <w:rsid w:val="005F10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1088"/>
  </w:style>
  <w:style w:type="paragraph" w:styleId="aa">
    <w:name w:val="footer"/>
    <w:basedOn w:val="a"/>
    <w:link w:val="ab"/>
    <w:uiPriority w:val="99"/>
    <w:unhideWhenUsed/>
    <w:rsid w:val="005F10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1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00A"/>
    <w:pPr>
      <w:ind w:left="720"/>
      <w:contextualSpacing/>
    </w:pPr>
  </w:style>
  <w:style w:type="table" w:styleId="a4">
    <w:name w:val="Table Grid"/>
    <w:basedOn w:val="a1"/>
    <w:uiPriority w:val="59"/>
    <w:rsid w:val="00977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16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16C4"/>
    <w:rPr>
      <w:rFonts w:ascii="Tahoma" w:hAnsi="Tahoma" w:cs="Tahoma"/>
      <w:sz w:val="16"/>
      <w:szCs w:val="16"/>
    </w:rPr>
  </w:style>
  <w:style w:type="paragraph" w:styleId="a7">
    <w:name w:val="Normal (Web)"/>
    <w:basedOn w:val="a"/>
    <w:uiPriority w:val="99"/>
    <w:semiHidden/>
    <w:unhideWhenUsed/>
    <w:rsid w:val="00A916C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header"/>
    <w:basedOn w:val="a"/>
    <w:link w:val="a9"/>
    <w:uiPriority w:val="99"/>
    <w:unhideWhenUsed/>
    <w:rsid w:val="005F10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1088"/>
  </w:style>
  <w:style w:type="paragraph" w:styleId="aa">
    <w:name w:val="footer"/>
    <w:basedOn w:val="a"/>
    <w:link w:val="ab"/>
    <w:uiPriority w:val="99"/>
    <w:unhideWhenUsed/>
    <w:rsid w:val="005F10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1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eader" Target="header1.xml"/><Relationship Id="rId10" Type="http://schemas.microsoft.com/office/2007/relationships/hdphoto" Target="media/hdphoto1.wdp"/><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microsoft.com/office/2007/relationships/hdphoto" Target="media/hdphoto3.wdp"/></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2;&#1080;&#1076;&#1077;&#1086;&#1091;&#1088;&#1086;&#1082;&#1080;\&#1054;&#1073;&#1097;&#1077;&#1089;&#1090;&#1074;&#1086;&#1079;&#1085;&#1072;&#1085;&#1080;&#1077;,%208%20&#1082;&#1083;&#1072;&#1089;&#1089;%20(&#1087;&#1086;%20&#1087;&#1088;&#1086;&#1075;&#1088;&#1072;&#1084;&#1084;&#1077;%20&#1041;&#1086;&#1075;&#1086;&#1083;&#1102;&#1073;&#1086;&#1074;&#1072;)\&#1051;&#1080;&#1095;&#1085;&#1086;&#1089;&#1090;&#1100;%20&#1080;%20&#1086;&#1073;&#1097;&#1077;&#1089;&#1090;&#1074;&#1086;\02.%20&#1046;&#1080;&#1079;&#1085;&#1077;&#1085;&#1085;&#1099;&#1077;%20&#1094;&#1077;&#1085;&#1085;&#1086;&#1089;&#1090;&#1080;%20&#1080;%20&#1086;&#1088;&#1080;&#1077;&#1085;&#1090;&#1080;&#1088;&#1099;.%20&#1042;&#1099;&#1073;&#1086;&#1088;%20&#1087;&#1088;&#1086;&#1092;&#1077;&#1089;&#1089;&#1080;&#1080;\&#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Лист1!$A$2</c:f>
              <c:strCache>
                <c:ptCount val="1"/>
                <c:pt idx="0">
                  <c:v>семья</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Лист1!$B$2</c:f>
              <c:numCache>
                <c:formatCode>0%</c:formatCode>
                <c:ptCount val="1"/>
                <c:pt idx="0">
                  <c:v>0.78</c:v>
                </c:pt>
              </c:numCache>
            </c:numRef>
          </c:val>
        </c:ser>
        <c:ser>
          <c:idx val="1"/>
          <c:order val="1"/>
          <c:tx>
            <c:strRef>
              <c:f>Лист1!$A$3</c:f>
              <c:strCache>
                <c:ptCount val="1"/>
                <c:pt idx="0">
                  <c:v>друзья</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Лист1!$B$3</c:f>
              <c:numCache>
                <c:formatCode>0%</c:formatCode>
                <c:ptCount val="1"/>
                <c:pt idx="0">
                  <c:v>0.53</c:v>
                </c:pt>
              </c:numCache>
            </c:numRef>
          </c:val>
        </c:ser>
        <c:ser>
          <c:idx val="2"/>
          <c:order val="2"/>
          <c:tx>
            <c:strRef>
              <c:f>Лист1!$A$4</c:f>
              <c:strCache>
                <c:ptCount val="1"/>
                <c:pt idx="0">
                  <c:v>здоровье</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Лист1!$B$4</c:f>
              <c:numCache>
                <c:formatCode>0%</c:formatCode>
                <c:ptCount val="1"/>
                <c:pt idx="0">
                  <c:v>0.53</c:v>
                </c:pt>
              </c:numCache>
            </c:numRef>
          </c:val>
        </c:ser>
        <c:ser>
          <c:idx val="3"/>
          <c:order val="3"/>
          <c:tx>
            <c:strRef>
              <c:f>Лист1!$A$5</c:f>
              <c:strCache>
                <c:ptCount val="1"/>
                <c:pt idx="0">
                  <c:v>интересная работа</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Лист1!$B$5</c:f>
              <c:numCache>
                <c:formatCode>0%</c:formatCode>
                <c:ptCount val="1"/>
                <c:pt idx="0">
                  <c:v>0.41000000000000003</c:v>
                </c:pt>
              </c:numCache>
            </c:numRef>
          </c:val>
        </c:ser>
        <c:ser>
          <c:idx val="4"/>
          <c:order val="4"/>
          <c:tx>
            <c:strRef>
              <c:f>Лист1!$A$6</c:f>
              <c:strCache>
                <c:ptCount val="1"/>
                <c:pt idx="0">
                  <c:v>деньги</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Лист1!$B$6</c:f>
              <c:numCache>
                <c:formatCode>0%</c:formatCode>
                <c:ptCount val="1"/>
                <c:pt idx="0">
                  <c:v>0.23</c:v>
                </c:pt>
              </c:numCache>
            </c:numRef>
          </c:val>
        </c:ser>
        <c:ser>
          <c:idx val="5"/>
          <c:order val="5"/>
          <c:tx>
            <c:strRef>
              <c:f>Лист1!$A$7</c:f>
              <c:strCache>
                <c:ptCount val="1"/>
                <c:pt idx="0">
                  <c:v>справедливость</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Лист1!$B$7</c:f>
              <c:numCache>
                <c:formatCode>0%</c:formatCode>
                <c:ptCount val="1"/>
                <c:pt idx="0">
                  <c:v>0.26</c:v>
                </c:pt>
              </c:numCache>
            </c:numRef>
          </c:val>
        </c:ser>
        <c:ser>
          <c:idx val="6"/>
          <c:order val="6"/>
          <c:tx>
            <c:strRef>
              <c:f>Лист1!$A$8</c:f>
              <c:strCache>
                <c:ptCount val="1"/>
                <c:pt idx="0">
                  <c:v>вера</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Лист1!$B$8</c:f>
              <c:numCache>
                <c:formatCode>0%</c:formatCode>
                <c:ptCount val="1"/>
                <c:pt idx="0">
                  <c:v>0.13</c:v>
                </c:pt>
              </c:numCache>
            </c:numRef>
          </c:val>
        </c:ser>
        <c:dLbls>
          <c:showLegendKey val="0"/>
          <c:showVal val="1"/>
          <c:showCatName val="0"/>
          <c:showSerName val="0"/>
          <c:showPercent val="0"/>
          <c:showBubbleSize val="0"/>
        </c:dLbls>
        <c:gapWidth val="75"/>
        <c:axId val="159165952"/>
        <c:axId val="159590656"/>
      </c:barChart>
      <c:catAx>
        <c:axId val="159165952"/>
        <c:scaling>
          <c:orientation val="minMax"/>
        </c:scaling>
        <c:delete val="1"/>
        <c:axPos val="b"/>
        <c:majorTickMark val="none"/>
        <c:minorTickMark val="none"/>
        <c:tickLblPos val="none"/>
        <c:crossAx val="159590656"/>
        <c:crosses val="autoZero"/>
        <c:auto val="1"/>
        <c:lblAlgn val="ctr"/>
        <c:lblOffset val="100"/>
        <c:noMultiLvlLbl val="0"/>
      </c:catAx>
      <c:valAx>
        <c:axId val="159590656"/>
        <c:scaling>
          <c:orientation val="minMax"/>
        </c:scaling>
        <c:delete val="1"/>
        <c:axPos val="l"/>
        <c:numFmt formatCode="0%" sourceLinked="1"/>
        <c:majorTickMark val="none"/>
        <c:minorTickMark val="none"/>
        <c:tickLblPos val="none"/>
        <c:crossAx val="159165952"/>
        <c:crosses val="autoZero"/>
        <c:crossBetween val="between"/>
      </c:valAx>
      <c:spPr>
        <a:ln>
          <a:noFill/>
        </a:ln>
      </c:spPr>
    </c:plotArea>
    <c:legend>
      <c:legendPos val="b"/>
      <c:layout>
        <c:manualLayout>
          <c:xMode val="edge"/>
          <c:yMode val="edge"/>
          <c:x val="7.586461028098597E-2"/>
          <c:y val="0.76403706909290492"/>
          <c:w val="0.85305833180188206"/>
          <c:h val="0.2145152097274704"/>
        </c:manualLayout>
      </c:layout>
      <c:overlay val="0"/>
      <c:txPr>
        <a:bodyPr/>
        <a:lstStyle/>
        <a:p>
          <a:pPr>
            <a:defRPr sz="1200" b="1"/>
          </a:pPr>
          <a:endParaRPr lang="ru-RU"/>
        </a:p>
      </c:txPr>
    </c:legend>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1.6167185127578417E-2"/>
          <c:y val="0"/>
          <c:w val="0.96766562974484316"/>
          <c:h val="0.6822886887906765"/>
        </c:manualLayout>
      </c:layout>
      <c:barChart>
        <c:barDir val="col"/>
        <c:grouping val="clustered"/>
        <c:varyColors val="0"/>
        <c:ser>
          <c:idx val="0"/>
          <c:order val="0"/>
          <c:tx>
            <c:strRef>
              <c:f>Лист1!$A$30</c:f>
              <c:strCache>
                <c:ptCount val="1"/>
                <c:pt idx="0">
                  <c:v>БЫТЬ МАТЕРИАЛЬНО ОБЕСПЕЧЕННЫМ</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Лист1!$B$30</c:f>
              <c:numCache>
                <c:formatCode>0.0%</c:formatCode>
                <c:ptCount val="1"/>
                <c:pt idx="0">
                  <c:v>0.81200000000000006</c:v>
                </c:pt>
              </c:numCache>
            </c:numRef>
          </c:val>
        </c:ser>
        <c:ser>
          <c:idx val="1"/>
          <c:order val="1"/>
          <c:tx>
            <c:strRef>
              <c:f>Лист1!$A$31</c:f>
              <c:strCache>
                <c:ptCount val="1"/>
                <c:pt idx="0">
                  <c:v>ИМЕТЬ ХОРОШУЮ РАБОТУ</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Лист1!$B$31</c:f>
              <c:numCache>
                <c:formatCode>0.0%</c:formatCode>
                <c:ptCount val="1"/>
                <c:pt idx="0">
                  <c:v>0.70899999999999996</c:v>
                </c:pt>
              </c:numCache>
            </c:numRef>
          </c:val>
        </c:ser>
        <c:ser>
          <c:idx val="2"/>
          <c:order val="2"/>
          <c:tx>
            <c:strRef>
              <c:f>Лист1!$A$32</c:f>
              <c:strCache>
                <c:ptCount val="1"/>
                <c:pt idx="0">
                  <c:v>ИМЕТЬ ХОРОШУЮ СЕМЬЮ</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Лист1!$B$32</c:f>
              <c:numCache>
                <c:formatCode>0.0%</c:formatCode>
                <c:ptCount val="1"/>
                <c:pt idx="0">
                  <c:v>0.73199999999999998</c:v>
                </c:pt>
              </c:numCache>
            </c:numRef>
          </c:val>
        </c:ser>
        <c:ser>
          <c:idx val="3"/>
          <c:order val="3"/>
          <c:tx>
            <c:strRef>
              <c:f>Лист1!$A$33</c:f>
              <c:strCache>
                <c:ptCount val="1"/>
                <c:pt idx="0">
                  <c:v>СОВСЕМ НЕ РАБОТАТЬ</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Лист1!$B$33</c:f>
              <c:numCache>
                <c:formatCode>0.0%</c:formatCode>
                <c:ptCount val="1"/>
                <c:pt idx="0">
                  <c:v>2.1999999999999999E-2</c:v>
                </c:pt>
              </c:numCache>
            </c:numRef>
          </c:val>
        </c:ser>
        <c:ser>
          <c:idx val="4"/>
          <c:order val="4"/>
          <c:tx>
            <c:strRef>
              <c:f>Лист1!$A$34</c:f>
              <c:strCache>
                <c:ptCount val="1"/>
                <c:pt idx="0">
                  <c:v>ЗАНИМАТЬ ВЫСОКОЕ ПОЛОЖЕНИЕ В ОБЩЕСТВЕ</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Лист1!$B$34</c:f>
              <c:numCache>
                <c:formatCode>0.0%</c:formatCode>
                <c:ptCount val="1"/>
                <c:pt idx="0">
                  <c:v>0.17100000000000001</c:v>
                </c:pt>
              </c:numCache>
            </c:numRef>
          </c:val>
        </c:ser>
        <c:ser>
          <c:idx val="5"/>
          <c:order val="5"/>
          <c:tx>
            <c:strRef>
              <c:f>Лист1!$A$35</c:f>
              <c:strCache>
                <c:ptCount val="1"/>
                <c:pt idx="0">
                  <c:v>ЛЮБИТЬ И БЫТЬ ЛЮБИМЫМ</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Лист1!$B$35</c:f>
              <c:numCache>
                <c:formatCode>0.0%</c:formatCode>
                <c:ptCount val="1"/>
                <c:pt idx="0">
                  <c:v>0.64700000000000002</c:v>
                </c:pt>
              </c:numCache>
            </c:numRef>
          </c:val>
        </c:ser>
        <c:ser>
          <c:idx val="6"/>
          <c:order val="6"/>
          <c:tx>
            <c:strRef>
              <c:f>Лист1!$A$36</c:f>
              <c:strCache>
                <c:ptCount val="1"/>
                <c:pt idx="0">
                  <c:v>БЫТЬ ЗДОРОВЫМ</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Лист1!$B$36</c:f>
              <c:numCache>
                <c:formatCode>0.0%</c:formatCode>
                <c:ptCount val="1"/>
                <c:pt idx="0">
                  <c:v>0.71699999999999997</c:v>
                </c:pt>
              </c:numCache>
            </c:numRef>
          </c:val>
        </c:ser>
        <c:ser>
          <c:idx val="7"/>
          <c:order val="7"/>
          <c:tx>
            <c:strRef>
              <c:f>Лист1!$A$37</c:f>
              <c:strCache>
                <c:ptCount val="1"/>
                <c:pt idx="0">
                  <c:v>ЖИТЬ НЕ ДЛЯ СЕБЯ, А ДЛЯ ЛЮДЕЙ</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Лист1!$B$37</c:f>
              <c:numCache>
                <c:formatCode>0.0%</c:formatCode>
                <c:ptCount val="1"/>
                <c:pt idx="0">
                  <c:v>4.1000000000000002E-2</c:v>
                </c:pt>
              </c:numCache>
            </c:numRef>
          </c:val>
        </c:ser>
        <c:ser>
          <c:idx val="8"/>
          <c:order val="8"/>
          <c:tx>
            <c:strRef>
              <c:f>Лист1!$A$38</c:f>
              <c:strCache>
                <c:ptCount val="1"/>
                <c:pt idx="0">
                  <c:v>ИМЕТЬ ХОРОШЕЕ ОБРАЗОВАНИЕ</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Лист1!$B$38</c:f>
              <c:numCache>
                <c:formatCode>0.0%</c:formatCode>
                <c:ptCount val="1"/>
                <c:pt idx="0">
                  <c:v>0.23599999999999999</c:v>
                </c:pt>
              </c:numCache>
            </c:numRef>
          </c:val>
        </c:ser>
        <c:ser>
          <c:idx val="9"/>
          <c:order val="9"/>
          <c:tx>
            <c:strRef>
              <c:f>Лист1!$A$39</c:f>
              <c:strCache>
                <c:ptCount val="1"/>
                <c:pt idx="0">
                  <c:v>ЧУВСТВОВАТЬ СЕБЯ ЗАЩИЩЕННЫМ</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Лист1!$B$39</c:f>
              <c:numCache>
                <c:formatCode>0.0%</c:formatCode>
                <c:ptCount val="1"/>
                <c:pt idx="0">
                  <c:v>0.22900000000000001</c:v>
                </c:pt>
              </c:numCache>
            </c:numRef>
          </c:val>
        </c:ser>
        <c:ser>
          <c:idx val="10"/>
          <c:order val="10"/>
          <c:tx>
            <c:strRef>
              <c:f>Лист1!$A$40</c:f>
              <c:strCache>
                <c:ptCount val="1"/>
                <c:pt idx="0">
                  <c:v>БЫТЬ НЕЗАВИСИМЫМ, СВОБОДНЫМ</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Лист1!$B$40</c:f>
              <c:numCache>
                <c:formatCode>0.0%</c:formatCode>
                <c:ptCount val="1"/>
                <c:pt idx="0">
                  <c:v>0.38800000000000001</c:v>
                </c:pt>
              </c:numCache>
            </c:numRef>
          </c:val>
        </c:ser>
        <c:dLbls>
          <c:showLegendKey val="0"/>
          <c:showVal val="1"/>
          <c:showCatName val="0"/>
          <c:showSerName val="0"/>
          <c:showPercent val="0"/>
          <c:showBubbleSize val="0"/>
        </c:dLbls>
        <c:gapWidth val="75"/>
        <c:axId val="148466688"/>
        <c:axId val="159587072"/>
      </c:barChart>
      <c:catAx>
        <c:axId val="148466688"/>
        <c:scaling>
          <c:orientation val="minMax"/>
        </c:scaling>
        <c:delete val="1"/>
        <c:axPos val="b"/>
        <c:majorTickMark val="none"/>
        <c:minorTickMark val="none"/>
        <c:tickLblPos val="nextTo"/>
        <c:crossAx val="159587072"/>
        <c:crosses val="autoZero"/>
        <c:auto val="1"/>
        <c:lblAlgn val="ctr"/>
        <c:lblOffset val="100"/>
        <c:noMultiLvlLbl val="0"/>
      </c:catAx>
      <c:valAx>
        <c:axId val="159587072"/>
        <c:scaling>
          <c:orientation val="minMax"/>
        </c:scaling>
        <c:delete val="1"/>
        <c:axPos val="l"/>
        <c:numFmt formatCode="0.0%" sourceLinked="1"/>
        <c:majorTickMark val="none"/>
        <c:minorTickMark val="none"/>
        <c:tickLblPos val="nextTo"/>
        <c:crossAx val="148466688"/>
        <c:crosses val="autoZero"/>
        <c:crossBetween val="between"/>
      </c:valAx>
      <c:spPr>
        <a:noFill/>
        <a:ln w="25400">
          <a:noFill/>
        </a:ln>
      </c:spPr>
    </c:plotArea>
    <c:legend>
      <c:legendPos val="b"/>
      <c:layout>
        <c:manualLayout>
          <c:xMode val="edge"/>
          <c:yMode val="edge"/>
          <c:x val="7.0632198274265864E-3"/>
          <c:y val="0.69348487422966076"/>
          <c:w val="0.99175253675517538"/>
          <c:h val="0.2928837972251449"/>
        </c:manualLayout>
      </c:layout>
      <c:overlay val="0"/>
      <c:txPr>
        <a:bodyPr/>
        <a:lstStyle/>
        <a:p>
          <a:pPr>
            <a:defRPr sz="800" b="1"/>
          </a:pPr>
          <a:endParaRPr lang="ru-RU"/>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D2288-A033-4412-A0DD-E3D6579AD185}" type="doc">
      <dgm:prSet loTypeId="urn:microsoft.com/office/officeart/2005/8/layout/pyramid1" loCatId="pyramid" qsTypeId="urn:microsoft.com/office/officeart/2005/8/quickstyle/3d7" qsCatId="3D" csTypeId="urn:microsoft.com/office/officeart/2005/8/colors/colorful1" csCatId="colorful" phldr="1"/>
      <dgm:spPr/>
    </dgm:pt>
    <dgm:pt modelId="{C89C3050-6083-4D06-8663-1A3347F85713}">
      <dgm:prSet phldrT="[Текст]"/>
      <dgm:spPr/>
      <dgm:t>
        <a:bodyPr/>
        <a:lstStyle/>
        <a:p>
          <a:pPr algn="ctr"/>
          <a:r>
            <a:rPr lang="ru-RU" b="1" dirty="0" smtClean="0"/>
            <a:t>?</a:t>
          </a:r>
          <a:endParaRPr lang="ru-RU" b="1" dirty="0"/>
        </a:p>
      </dgm:t>
    </dgm:pt>
    <dgm:pt modelId="{E72CD609-C3A2-4487-927A-AE7C0E755356}" type="parTrans" cxnId="{E27A6134-E38E-468D-8868-136A1DD4A62B}">
      <dgm:prSet/>
      <dgm:spPr/>
      <dgm:t>
        <a:bodyPr/>
        <a:lstStyle/>
        <a:p>
          <a:pPr algn="ctr"/>
          <a:endParaRPr lang="ru-RU"/>
        </a:p>
      </dgm:t>
    </dgm:pt>
    <dgm:pt modelId="{3B36D1E1-5AF9-4ACE-B0D3-FBE0BA6BD7DD}" type="sibTrans" cxnId="{E27A6134-E38E-468D-8868-136A1DD4A62B}">
      <dgm:prSet/>
      <dgm:spPr/>
      <dgm:t>
        <a:bodyPr/>
        <a:lstStyle/>
        <a:p>
          <a:pPr algn="ctr"/>
          <a:endParaRPr lang="ru-RU"/>
        </a:p>
      </dgm:t>
    </dgm:pt>
    <dgm:pt modelId="{1833CEDE-CCC7-4B2B-AE3A-68AB1080283C}">
      <dgm:prSet phldrT="[Текст]"/>
      <dgm:spPr/>
      <dgm:t>
        <a:bodyPr/>
        <a:lstStyle/>
        <a:p>
          <a:pPr algn="ctr"/>
          <a:r>
            <a:rPr lang="ru-RU" b="1" dirty="0" smtClean="0"/>
            <a:t>Р М А Ф</a:t>
          </a:r>
          <a:endParaRPr lang="ru-RU" b="1" dirty="0"/>
        </a:p>
      </dgm:t>
    </dgm:pt>
    <dgm:pt modelId="{45C7AC04-D6C0-440E-8991-0744E73B064A}" type="parTrans" cxnId="{958F754E-796C-4B82-A142-46667A7BB005}">
      <dgm:prSet/>
      <dgm:spPr/>
      <dgm:t>
        <a:bodyPr/>
        <a:lstStyle/>
        <a:p>
          <a:pPr algn="ctr"/>
          <a:endParaRPr lang="ru-RU"/>
        </a:p>
      </dgm:t>
    </dgm:pt>
    <dgm:pt modelId="{D83A4732-275E-4D65-8BE3-19467E0A55F7}" type="sibTrans" cxnId="{958F754E-796C-4B82-A142-46667A7BB005}">
      <dgm:prSet/>
      <dgm:spPr/>
      <dgm:t>
        <a:bodyPr/>
        <a:lstStyle/>
        <a:p>
          <a:pPr algn="ctr"/>
          <a:endParaRPr lang="ru-RU"/>
        </a:p>
      </dgm:t>
    </dgm:pt>
    <dgm:pt modelId="{0C1BAEA6-DB74-4FDE-9981-BF7A8DB1676E}">
      <dgm:prSet phldrT="[Текст]"/>
      <dgm:spPr/>
      <dgm:t>
        <a:bodyPr/>
        <a:lstStyle/>
        <a:p>
          <a:pPr algn="ctr"/>
          <a:r>
            <a:rPr lang="ru-RU" b="1" dirty="0" smtClean="0"/>
            <a:t>Г П И</a:t>
          </a:r>
          <a:endParaRPr lang="ru-RU" b="1" dirty="0"/>
        </a:p>
      </dgm:t>
    </dgm:pt>
    <dgm:pt modelId="{38795C2D-4423-4F50-A6F1-CC0D2D50F881}" type="parTrans" cxnId="{B157C122-9FE4-43A4-9EC8-4F7E6F709023}">
      <dgm:prSet/>
      <dgm:spPr/>
      <dgm:t>
        <a:bodyPr/>
        <a:lstStyle/>
        <a:p>
          <a:pPr algn="ctr"/>
          <a:endParaRPr lang="ru-RU"/>
        </a:p>
      </dgm:t>
    </dgm:pt>
    <dgm:pt modelId="{CD56DB8A-F269-4E61-838F-0B54EB8C0F76}" type="sibTrans" cxnId="{B157C122-9FE4-43A4-9EC8-4F7E6F709023}">
      <dgm:prSet/>
      <dgm:spPr/>
      <dgm:t>
        <a:bodyPr/>
        <a:lstStyle/>
        <a:p>
          <a:pPr algn="ctr"/>
          <a:endParaRPr lang="ru-RU"/>
        </a:p>
      </dgm:t>
    </dgm:pt>
    <dgm:pt modelId="{8FAA5D63-774F-4825-BEBE-92AB33BCD4BE}">
      <dgm:prSet phldrT="[Текст]"/>
      <dgm:spPr/>
      <dgm:t>
        <a:bodyPr/>
        <a:lstStyle/>
        <a:p>
          <a:pPr algn="ctr"/>
          <a:r>
            <a:rPr lang="ru-RU" b="1" dirty="0" smtClean="0"/>
            <a:t>Б О Н М</a:t>
          </a:r>
          <a:endParaRPr lang="ru-RU" b="1" dirty="0"/>
        </a:p>
      </dgm:t>
    </dgm:pt>
    <dgm:pt modelId="{6875ED2A-16C6-4BFD-A371-F161E00B6028}" type="parTrans" cxnId="{43059474-045B-423B-9287-8B75851ADAD1}">
      <dgm:prSet/>
      <dgm:spPr/>
      <dgm:t>
        <a:bodyPr/>
        <a:lstStyle/>
        <a:p>
          <a:pPr algn="ctr"/>
          <a:endParaRPr lang="ru-RU"/>
        </a:p>
      </dgm:t>
    </dgm:pt>
    <dgm:pt modelId="{D4DBCB7A-5AF2-4E02-92C7-1CEFA12C5DDA}" type="sibTrans" cxnId="{43059474-045B-423B-9287-8B75851ADAD1}">
      <dgm:prSet/>
      <dgm:spPr/>
      <dgm:t>
        <a:bodyPr/>
        <a:lstStyle/>
        <a:p>
          <a:pPr algn="ctr"/>
          <a:endParaRPr lang="ru-RU"/>
        </a:p>
      </dgm:t>
    </dgm:pt>
    <dgm:pt modelId="{53D5A393-4C95-46F1-86A7-F9D3FFDE2D9C}">
      <dgm:prSet phldrT="[Текст]"/>
      <dgm:spPr/>
      <dgm:t>
        <a:bodyPr/>
        <a:lstStyle/>
        <a:p>
          <a:pPr algn="ctr"/>
          <a:r>
            <a:rPr lang="ru-RU" b="1" dirty="0" smtClean="0"/>
            <a:t>П Т З Х</a:t>
          </a:r>
          <a:endParaRPr lang="ru-RU" b="1" dirty="0"/>
        </a:p>
      </dgm:t>
    </dgm:pt>
    <dgm:pt modelId="{D6640231-FB0F-45DD-9306-2C18EA9F7192}" type="parTrans" cxnId="{DA9E153E-FDD9-49EF-A86A-9F9E49CC02DC}">
      <dgm:prSet/>
      <dgm:spPr/>
      <dgm:t>
        <a:bodyPr/>
        <a:lstStyle/>
        <a:p>
          <a:pPr algn="ctr"/>
          <a:endParaRPr lang="ru-RU"/>
        </a:p>
      </dgm:t>
    </dgm:pt>
    <dgm:pt modelId="{FBE62B20-64E9-4772-91C0-B8D251C573E1}" type="sibTrans" cxnId="{DA9E153E-FDD9-49EF-A86A-9F9E49CC02DC}">
      <dgm:prSet/>
      <dgm:spPr/>
      <dgm:t>
        <a:bodyPr/>
        <a:lstStyle/>
        <a:p>
          <a:pPr algn="ctr"/>
          <a:endParaRPr lang="ru-RU"/>
        </a:p>
      </dgm:t>
    </dgm:pt>
    <dgm:pt modelId="{B369B85F-4960-4C78-BB2D-AD0FE655957D}">
      <dgm:prSet custT="1"/>
      <dgm:spPr/>
      <dgm:t>
        <a:bodyPr/>
        <a:lstStyle/>
        <a:p>
          <a:pPr algn="ctr"/>
          <a:r>
            <a:rPr lang="ru-RU" sz="1200" dirty="0" smtClean="0"/>
            <a:t>Моя профессия</a:t>
          </a:r>
          <a:endParaRPr lang="ru-RU" sz="1200" dirty="0"/>
        </a:p>
      </dgm:t>
    </dgm:pt>
    <dgm:pt modelId="{27FD8081-B43F-45BF-98F9-2D22FAA4A1E2}" type="parTrans" cxnId="{D5BBEFF8-0061-4DC8-BF0A-CE9F2C141E29}">
      <dgm:prSet/>
      <dgm:spPr/>
      <dgm:t>
        <a:bodyPr/>
        <a:lstStyle/>
        <a:p>
          <a:pPr algn="ctr"/>
          <a:endParaRPr lang="ru-RU"/>
        </a:p>
      </dgm:t>
    </dgm:pt>
    <dgm:pt modelId="{246FDAAC-1A0F-4BB2-80B8-33E131871738}" type="sibTrans" cxnId="{D5BBEFF8-0061-4DC8-BF0A-CE9F2C141E29}">
      <dgm:prSet/>
      <dgm:spPr/>
      <dgm:t>
        <a:bodyPr/>
        <a:lstStyle/>
        <a:p>
          <a:pPr algn="ctr"/>
          <a:endParaRPr lang="ru-RU"/>
        </a:p>
      </dgm:t>
    </dgm:pt>
    <dgm:pt modelId="{7936B5BC-DBE2-4F12-9E92-F45EB7A97676}">
      <dgm:prSet custT="1"/>
      <dgm:spPr/>
      <dgm:t>
        <a:bodyPr/>
        <a:lstStyle/>
        <a:p>
          <a:pPr algn="ctr"/>
          <a:r>
            <a:rPr lang="ru-RU" sz="1200" dirty="0" smtClean="0"/>
            <a:t>Группы профессий</a:t>
          </a:r>
          <a:endParaRPr lang="ru-RU" sz="1200" dirty="0"/>
        </a:p>
      </dgm:t>
    </dgm:pt>
    <dgm:pt modelId="{E94BE1ED-2B7D-4824-A822-C9FDC15EE028}" type="parTrans" cxnId="{B9B33A6F-458E-4CBD-9F35-B33FBDB8EB06}">
      <dgm:prSet/>
      <dgm:spPr/>
      <dgm:t>
        <a:bodyPr/>
        <a:lstStyle/>
        <a:p>
          <a:pPr algn="ctr"/>
          <a:endParaRPr lang="ru-RU"/>
        </a:p>
      </dgm:t>
    </dgm:pt>
    <dgm:pt modelId="{DEF6E8C3-D879-4580-847D-9865C3CFED88}" type="sibTrans" cxnId="{B9B33A6F-458E-4CBD-9F35-B33FBDB8EB06}">
      <dgm:prSet/>
      <dgm:spPr/>
      <dgm:t>
        <a:bodyPr/>
        <a:lstStyle/>
        <a:p>
          <a:pPr algn="ctr"/>
          <a:endParaRPr lang="ru-RU"/>
        </a:p>
      </dgm:t>
    </dgm:pt>
    <dgm:pt modelId="{977ED975-2EE5-4111-9852-E602D05EB627}">
      <dgm:prSet custT="1"/>
      <dgm:spPr/>
      <dgm:t>
        <a:bodyPr/>
        <a:lstStyle/>
        <a:p>
          <a:pPr algn="ctr"/>
          <a:r>
            <a:rPr lang="ru-RU" sz="1200" dirty="0" smtClean="0"/>
            <a:t>Отделы профессий</a:t>
          </a:r>
          <a:endParaRPr lang="ru-RU" sz="1200" dirty="0"/>
        </a:p>
      </dgm:t>
    </dgm:pt>
    <dgm:pt modelId="{51A332EB-3E02-4B70-BD79-1278E198D94C}" type="parTrans" cxnId="{F184114D-ACC8-4262-BE0B-660BF4D3DBE5}">
      <dgm:prSet/>
      <dgm:spPr/>
      <dgm:t>
        <a:bodyPr/>
        <a:lstStyle/>
        <a:p>
          <a:pPr algn="ctr"/>
          <a:endParaRPr lang="ru-RU"/>
        </a:p>
      </dgm:t>
    </dgm:pt>
    <dgm:pt modelId="{180D7CA0-701C-42A2-B080-D33C88554870}" type="sibTrans" cxnId="{F184114D-ACC8-4262-BE0B-660BF4D3DBE5}">
      <dgm:prSet/>
      <dgm:spPr/>
      <dgm:t>
        <a:bodyPr/>
        <a:lstStyle/>
        <a:p>
          <a:pPr algn="ctr"/>
          <a:endParaRPr lang="ru-RU"/>
        </a:p>
      </dgm:t>
    </dgm:pt>
    <dgm:pt modelId="{1F262BE3-3F30-46DA-8C3F-4F0328FBD275}">
      <dgm:prSet custT="1"/>
      <dgm:spPr/>
      <dgm:t>
        <a:bodyPr/>
        <a:lstStyle/>
        <a:p>
          <a:pPr algn="ctr"/>
          <a:r>
            <a:rPr lang="ru-RU" sz="1200" dirty="0" smtClean="0"/>
            <a:t>Классы профессий</a:t>
          </a:r>
          <a:endParaRPr lang="ru-RU" sz="1200" dirty="0"/>
        </a:p>
      </dgm:t>
    </dgm:pt>
    <dgm:pt modelId="{4696C899-3834-4746-83A2-3A9A8FDD6E1C}" type="parTrans" cxnId="{816B6929-ED02-498E-A485-EE0FD3D91D5C}">
      <dgm:prSet/>
      <dgm:spPr/>
      <dgm:t>
        <a:bodyPr/>
        <a:lstStyle/>
        <a:p>
          <a:pPr algn="ctr"/>
          <a:endParaRPr lang="ru-RU"/>
        </a:p>
      </dgm:t>
    </dgm:pt>
    <dgm:pt modelId="{821A58BA-ACF1-49F9-8D05-ED66CDF88814}" type="sibTrans" cxnId="{816B6929-ED02-498E-A485-EE0FD3D91D5C}">
      <dgm:prSet/>
      <dgm:spPr/>
      <dgm:t>
        <a:bodyPr/>
        <a:lstStyle/>
        <a:p>
          <a:pPr algn="ctr"/>
          <a:endParaRPr lang="ru-RU"/>
        </a:p>
      </dgm:t>
    </dgm:pt>
    <dgm:pt modelId="{AE349ED5-CC15-405E-BB8B-026841EAEC37}">
      <dgm:prSet custT="1"/>
      <dgm:spPr/>
      <dgm:t>
        <a:bodyPr/>
        <a:lstStyle/>
        <a:p>
          <a:pPr algn="ctr"/>
          <a:r>
            <a:rPr lang="ru-RU" sz="1200" dirty="0" smtClean="0"/>
            <a:t>Типы профессий</a:t>
          </a:r>
          <a:endParaRPr lang="ru-RU" sz="1200" dirty="0"/>
        </a:p>
      </dgm:t>
    </dgm:pt>
    <dgm:pt modelId="{0DF68483-B25A-4FBB-9053-AA1A508081B1}" type="parTrans" cxnId="{15BCB5CC-9032-4AC1-B4B9-815568C38C63}">
      <dgm:prSet/>
      <dgm:spPr/>
      <dgm:t>
        <a:bodyPr/>
        <a:lstStyle/>
        <a:p>
          <a:pPr algn="ctr"/>
          <a:endParaRPr lang="ru-RU"/>
        </a:p>
      </dgm:t>
    </dgm:pt>
    <dgm:pt modelId="{2D19B937-E647-4B5C-9226-84E6994BB4ED}" type="sibTrans" cxnId="{15BCB5CC-9032-4AC1-B4B9-815568C38C63}">
      <dgm:prSet/>
      <dgm:spPr/>
      <dgm:t>
        <a:bodyPr/>
        <a:lstStyle/>
        <a:p>
          <a:pPr algn="ctr"/>
          <a:endParaRPr lang="ru-RU"/>
        </a:p>
      </dgm:t>
    </dgm:pt>
    <dgm:pt modelId="{39F6C59F-CA10-4DB2-AD89-70EAC88C73DE}" type="pres">
      <dgm:prSet presAssocID="{97BD2288-A033-4412-A0DD-E3D6579AD185}" presName="Name0" presStyleCnt="0">
        <dgm:presLayoutVars>
          <dgm:dir/>
          <dgm:animLvl val="lvl"/>
          <dgm:resizeHandles val="exact"/>
        </dgm:presLayoutVars>
      </dgm:prSet>
      <dgm:spPr/>
    </dgm:pt>
    <dgm:pt modelId="{23C03CA6-7F38-48DE-B1EC-4C363243AE83}" type="pres">
      <dgm:prSet presAssocID="{C89C3050-6083-4D06-8663-1A3347F85713}" presName="Name8" presStyleCnt="0"/>
      <dgm:spPr/>
    </dgm:pt>
    <dgm:pt modelId="{3F50E561-4D93-440C-901E-774A99AF65EB}" type="pres">
      <dgm:prSet presAssocID="{C89C3050-6083-4D06-8663-1A3347F85713}" presName="acctBkgd" presStyleLbl="alignAcc1" presStyleIdx="0" presStyleCnt="5"/>
      <dgm:spPr/>
      <dgm:t>
        <a:bodyPr/>
        <a:lstStyle/>
        <a:p>
          <a:endParaRPr lang="ru-RU"/>
        </a:p>
      </dgm:t>
    </dgm:pt>
    <dgm:pt modelId="{B240FBBF-7A5E-4670-915F-235D5CBD8642}" type="pres">
      <dgm:prSet presAssocID="{C89C3050-6083-4D06-8663-1A3347F85713}" presName="acctTx" presStyleLbl="alignAcc1" presStyleIdx="0" presStyleCnt="5">
        <dgm:presLayoutVars>
          <dgm:bulletEnabled val="1"/>
        </dgm:presLayoutVars>
      </dgm:prSet>
      <dgm:spPr/>
      <dgm:t>
        <a:bodyPr/>
        <a:lstStyle/>
        <a:p>
          <a:endParaRPr lang="ru-RU"/>
        </a:p>
      </dgm:t>
    </dgm:pt>
    <dgm:pt modelId="{CC3677A1-87DD-4D0C-9B36-4E21CB97204C}" type="pres">
      <dgm:prSet presAssocID="{C89C3050-6083-4D06-8663-1A3347F85713}" presName="level" presStyleLbl="node1" presStyleIdx="0" presStyleCnt="5">
        <dgm:presLayoutVars>
          <dgm:chMax val="1"/>
          <dgm:bulletEnabled val="1"/>
        </dgm:presLayoutVars>
      </dgm:prSet>
      <dgm:spPr/>
      <dgm:t>
        <a:bodyPr/>
        <a:lstStyle/>
        <a:p>
          <a:endParaRPr lang="ru-RU"/>
        </a:p>
      </dgm:t>
    </dgm:pt>
    <dgm:pt modelId="{DBB3DDF7-B9AC-4B9B-AFBF-FE622EA8581D}" type="pres">
      <dgm:prSet presAssocID="{C89C3050-6083-4D06-8663-1A3347F85713}" presName="levelTx" presStyleLbl="revTx" presStyleIdx="0" presStyleCnt="0">
        <dgm:presLayoutVars>
          <dgm:chMax val="1"/>
          <dgm:bulletEnabled val="1"/>
        </dgm:presLayoutVars>
      </dgm:prSet>
      <dgm:spPr/>
      <dgm:t>
        <a:bodyPr/>
        <a:lstStyle/>
        <a:p>
          <a:endParaRPr lang="ru-RU"/>
        </a:p>
      </dgm:t>
    </dgm:pt>
    <dgm:pt modelId="{09FB07C2-F21B-49A8-B428-0C9E798F91B4}" type="pres">
      <dgm:prSet presAssocID="{8FAA5D63-774F-4825-BEBE-92AB33BCD4BE}" presName="Name8" presStyleCnt="0"/>
      <dgm:spPr/>
    </dgm:pt>
    <dgm:pt modelId="{E7EDA666-55FF-4613-AEAE-7D50125B47F0}" type="pres">
      <dgm:prSet presAssocID="{8FAA5D63-774F-4825-BEBE-92AB33BCD4BE}" presName="acctBkgd" presStyleLbl="alignAcc1" presStyleIdx="1" presStyleCnt="5"/>
      <dgm:spPr/>
      <dgm:t>
        <a:bodyPr/>
        <a:lstStyle/>
        <a:p>
          <a:endParaRPr lang="ru-RU"/>
        </a:p>
      </dgm:t>
    </dgm:pt>
    <dgm:pt modelId="{AD712F60-B92B-45D0-9104-044182930422}" type="pres">
      <dgm:prSet presAssocID="{8FAA5D63-774F-4825-BEBE-92AB33BCD4BE}" presName="acctTx" presStyleLbl="alignAcc1" presStyleIdx="1" presStyleCnt="5">
        <dgm:presLayoutVars>
          <dgm:bulletEnabled val="1"/>
        </dgm:presLayoutVars>
      </dgm:prSet>
      <dgm:spPr/>
      <dgm:t>
        <a:bodyPr/>
        <a:lstStyle/>
        <a:p>
          <a:endParaRPr lang="ru-RU"/>
        </a:p>
      </dgm:t>
    </dgm:pt>
    <dgm:pt modelId="{8E3C2C84-3B67-425C-B811-04419B104BDD}" type="pres">
      <dgm:prSet presAssocID="{8FAA5D63-774F-4825-BEBE-92AB33BCD4BE}" presName="level" presStyleLbl="node1" presStyleIdx="1" presStyleCnt="5">
        <dgm:presLayoutVars>
          <dgm:chMax val="1"/>
          <dgm:bulletEnabled val="1"/>
        </dgm:presLayoutVars>
      </dgm:prSet>
      <dgm:spPr/>
      <dgm:t>
        <a:bodyPr/>
        <a:lstStyle/>
        <a:p>
          <a:endParaRPr lang="ru-RU"/>
        </a:p>
      </dgm:t>
    </dgm:pt>
    <dgm:pt modelId="{2169A73C-EBD1-46FC-B840-326B7DBA43DA}" type="pres">
      <dgm:prSet presAssocID="{8FAA5D63-774F-4825-BEBE-92AB33BCD4BE}" presName="levelTx" presStyleLbl="revTx" presStyleIdx="0" presStyleCnt="0">
        <dgm:presLayoutVars>
          <dgm:chMax val="1"/>
          <dgm:bulletEnabled val="1"/>
        </dgm:presLayoutVars>
      </dgm:prSet>
      <dgm:spPr/>
      <dgm:t>
        <a:bodyPr/>
        <a:lstStyle/>
        <a:p>
          <a:endParaRPr lang="ru-RU"/>
        </a:p>
      </dgm:t>
    </dgm:pt>
    <dgm:pt modelId="{5D29F69D-E7CD-499A-8475-47B58EE0E1AE}" type="pres">
      <dgm:prSet presAssocID="{1833CEDE-CCC7-4B2B-AE3A-68AB1080283C}" presName="Name8" presStyleCnt="0"/>
      <dgm:spPr/>
    </dgm:pt>
    <dgm:pt modelId="{18FA6C0D-B9F7-4C42-8BAB-03B414C6A494}" type="pres">
      <dgm:prSet presAssocID="{1833CEDE-CCC7-4B2B-AE3A-68AB1080283C}" presName="acctBkgd" presStyleLbl="alignAcc1" presStyleIdx="2" presStyleCnt="5"/>
      <dgm:spPr/>
      <dgm:t>
        <a:bodyPr/>
        <a:lstStyle/>
        <a:p>
          <a:endParaRPr lang="ru-RU"/>
        </a:p>
      </dgm:t>
    </dgm:pt>
    <dgm:pt modelId="{C6067421-399D-45C6-A026-9899968BD9BA}" type="pres">
      <dgm:prSet presAssocID="{1833CEDE-CCC7-4B2B-AE3A-68AB1080283C}" presName="acctTx" presStyleLbl="alignAcc1" presStyleIdx="2" presStyleCnt="5">
        <dgm:presLayoutVars>
          <dgm:bulletEnabled val="1"/>
        </dgm:presLayoutVars>
      </dgm:prSet>
      <dgm:spPr/>
      <dgm:t>
        <a:bodyPr/>
        <a:lstStyle/>
        <a:p>
          <a:endParaRPr lang="ru-RU"/>
        </a:p>
      </dgm:t>
    </dgm:pt>
    <dgm:pt modelId="{7E51F812-C651-4E1E-9013-DF78FD23745D}" type="pres">
      <dgm:prSet presAssocID="{1833CEDE-CCC7-4B2B-AE3A-68AB1080283C}" presName="level" presStyleLbl="node1" presStyleIdx="2" presStyleCnt="5">
        <dgm:presLayoutVars>
          <dgm:chMax val="1"/>
          <dgm:bulletEnabled val="1"/>
        </dgm:presLayoutVars>
      </dgm:prSet>
      <dgm:spPr/>
      <dgm:t>
        <a:bodyPr/>
        <a:lstStyle/>
        <a:p>
          <a:endParaRPr lang="ru-RU"/>
        </a:p>
      </dgm:t>
    </dgm:pt>
    <dgm:pt modelId="{61FE0681-2C9A-42B5-91DC-1FDBC550427D}" type="pres">
      <dgm:prSet presAssocID="{1833CEDE-CCC7-4B2B-AE3A-68AB1080283C}" presName="levelTx" presStyleLbl="revTx" presStyleIdx="0" presStyleCnt="0">
        <dgm:presLayoutVars>
          <dgm:chMax val="1"/>
          <dgm:bulletEnabled val="1"/>
        </dgm:presLayoutVars>
      </dgm:prSet>
      <dgm:spPr/>
      <dgm:t>
        <a:bodyPr/>
        <a:lstStyle/>
        <a:p>
          <a:endParaRPr lang="ru-RU"/>
        </a:p>
      </dgm:t>
    </dgm:pt>
    <dgm:pt modelId="{1BF73919-B52B-4C2C-AD95-6D58DB7AFE3F}" type="pres">
      <dgm:prSet presAssocID="{0C1BAEA6-DB74-4FDE-9981-BF7A8DB1676E}" presName="Name8" presStyleCnt="0"/>
      <dgm:spPr/>
    </dgm:pt>
    <dgm:pt modelId="{699E0D1F-18B4-4AC1-A001-AB18801A14B3}" type="pres">
      <dgm:prSet presAssocID="{0C1BAEA6-DB74-4FDE-9981-BF7A8DB1676E}" presName="acctBkgd" presStyleLbl="alignAcc1" presStyleIdx="3" presStyleCnt="5"/>
      <dgm:spPr/>
      <dgm:t>
        <a:bodyPr/>
        <a:lstStyle/>
        <a:p>
          <a:endParaRPr lang="ru-RU"/>
        </a:p>
      </dgm:t>
    </dgm:pt>
    <dgm:pt modelId="{EB886AE5-79C7-4EF6-B38C-191CE1BB5D63}" type="pres">
      <dgm:prSet presAssocID="{0C1BAEA6-DB74-4FDE-9981-BF7A8DB1676E}" presName="acctTx" presStyleLbl="alignAcc1" presStyleIdx="3" presStyleCnt="5">
        <dgm:presLayoutVars>
          <dgm:bulletEnabled val="1"/>
        </dgm:presLayoutVars>
      </dgm:prSet>
      <dgm:spPr/>
      <dgm:t>
        <a:bodyPr/>
        <a:lstStyle/>
        <a:p>
          <a:endParaRPr lang="ru-RU"/>
        </a:p>
      </dgm:t>
    </dgm:pt>
    <dgm:pt modelId="{F0F34F2C-54B7-43A0-A20A-B3DA1D171EF1}" type="pres">
      <dgm:prSet presAssocID="{0C1BAEA6-DB74-4FDE-9981-BF7A8DB1676E}" presName="level" presStyleLbl="node1" presStyleIdx="3" presStyleCnt="5">
        <dgm:presLayoutVars>
          <dgm:chMax val="1"/>
          <dgm:bulletEnabled val="1"/>
        </dgm:presLayoutVars>
      </dgm:prSet>
      <dgm:spPr/>
      <dgm:t>
        <a:bodyPr/>
        <a:lstStyle/>
        <a:p>
          <a:endParaRPr lang="ru-RU"/>
        </a:p>
      </dgm:t>
    </dgm:pt>
    <dgm:pt modelId="{1D498816-6A64-43B3-A6B0-A325E63C1655}" type="pres">
      <dgm:prSet presAssocID="{0C1BAEA6-DB74-4FDE-9981-BF7A8DB1676E}" presName="levelTx" presStyleLbl="revTx" presStyleIdx="0" presStyleCnt="0">
        <dgm:presLayoutVars>
          <dgm:chMax val="1"/>
          <dgm:bulletEnabled val="1"/>
        </dgm:presLayoutVars>
      </dgm:prSet>
      <dgm:spPr/>
      <dgm:t>
        <a:bodyPr/>
        <a:lstStyle/>
        <a:p>
          <a:endParaRPr lang="ru-RU"/>
        </a:p>
      </dgm:t>
    </dgm:pt>
    <dgm:pt modelId="{7DC11D77-1B96-44B6-8CE0-00CE8694C4AA}" type="pres">
      <dgm:prSet presAssocID="{53D5A393-4C95-46F1-86A7-F9D3FFDE2D9C}" presName="Name8" presStyleCnt="0"/>
      <dgm:spPr/>
    </dgm:pt>
    <dgm:pt modelId="{60AB0673-D464-4907-A1B7-189FCB38FEEE}" type="pres">
      <dgm:prSet presAssocID="{53D5A393-4C95-46F1-86A7-F9D3FFDE2D9C}" presName="acctBkgd" presStyleLbl="alignAcc1" presStyleIdx="4" presStyleCnt="5"/>
      <dgm:spPr/>
      <dgm:t>
        <a:bodyPr/>
        <a:lstStyle/>
        <a:p>
          <a:endParaRPr lang="ru-RU"/>
        </a:p>
      </dgm:t>
    </dgm:pt>
    <dgm:pt modelId="{6621A7D6-81D3-4E1D-B1FE-AE733766E964}" type="pres">
      <dgm:prSet presAssocID="{53D5A393-4C95-46F1-86A7-F9D3FFDE2D9C}" presName="acctTx" presStyleLbl="alignAcc1" presStyleIdx="4" presStyleCnt="5">
        <dgm:presLayoutVars>
          <dgm:bulletEnabled val="1"/>
        </dgm:presLayoutVars>
      </dgm:prSet>
      <dgm:spPr/>
      <dgm:t>
        <a:bodyPr/>
        <a:lstStyle/>
        <a:p>
          <a:endParaRPr lang="ru-RU"/>
        </a:p>
      </dgm:t>
    </dgm:pt>
    <dgm:pt modelId="{4A79612C-5006-4C41-84F8-6A40BFF43999}" type="pres">
      <dgm:prSet presAssocID="{53D5A393-4C95-46F1-86A7-F9D3FFDE2D9C}" presName="level" presStyleLbl="node1" presStyleIdx="4" presStyleCnt="5">
        <dgm:presLayoutVars>
          <dgm:chMax val="1"/>
          <dgm:bulletEnabled val="1"/>
        </dgm:presLayoutVars>
      </dgm:prSet>
      <dgm:spPr/>
      <dgm:t>
        <a:bodyPr/>
        <a:lstStyle/>
        <a:p>
          <a:endParaRPr lang="ru-RU"/>
        </a:p>
      </dgm:t>
    </dgm:pt>
    <dgm:pt modelId="{EB41ACC8-0ABA-49D6-A202-557ECE16C6D8}" type="pres">
      <dgm:prSet presAssocID="{53D5A393-4C95-46F1-86A7-F9D3FFDE2D9C}" presName="levelTx" presStyleLbl="revTx" presStyleIdx="0" presStyleCnt="0">
        <dgm:presLayoutVars>
          <dgm:chMax val="1"/>
          <dgm:bulletEnabled val="1"/>
        </dgm:presLayoutVars>
      </dgm:prSet>
      <dgm:spPr/>
      <dgm:t>
        <a:bodyPr/>
        <a:lstStyle/>
        <a:p>
          <a:endParaRPr lang="ru-RU"/>
        </a:p>
      </dgm:t>
    </dgm:pt>
  </dgm:ptLst>
  <dgm:cxnLst>
    <dgm:cxn modelId="{6BE4BBC2-2D0F-4128-9517-1057C3165DC6}" type="presOf" srcId="{AE349ED5-CC15-405E-BB8B-026841EAEC37}" destId="{6621A7D6-81D3-4E1D-B1FE-AE733766E964}" srcOrd="1" destOrd="0" presId="urn:microsoft.com/office/officeart/2005/8/layout/pyramid1"/>
    <dgm:cxn modelId="{816B6929-ED02-498E-A485-EE0FD3D91D5C}" srcId="{0C1BAEA6-DB74-4FDE-9981-BF7A8DB1676E}" destId="{1F262BE3-3F30-46DA-8C3F-4F0328FBD275}" srcOrd="0" destOrd="0" parTransId="{4696C899-3834-4746-83A2-3A9A8FDD6E1C}" sibTransId="{821A58BA-ACF1-49F9-8D05-ED66CDF88814}"/>
    <dgm:cxn modelId="{43A281AA-3218-4CA7-A50A-660ACDBC3D58}" type="presOf" srcId="{1F262BE3-3F30-46DA-8C3F-4F0328FBD275}" destId="{699E0D1F-18B4-4AC1-A001-AB18801A14B3}" srcOrd="0" destOrd="0" presId="urn:microsoft.com/office/officeart/2005/8/layout/pyramid1"/>
    <dgm:cxn modelId="{D5BBEFF8-0061-4DC8-BF0A-CE9F2C141E29}" srcId="{C89C3050-6083-4D06-8663-1A3347F85713}" destId="{B369B85F-4960-4C78-BB2D-AD0FE655957D}" srcOrd="0" destOrd="0" parTransId="{27FD8081-B43F-45BF-98F9-2D22FAA4A1E2}" sibTransId="{246FDAAC-1A0F-4BB2-80B8-33E131871738}"/>
    <dgm:cxn modelId="{CCB4EE36-5D44-424A-8763-B444A37DFE3D}" type="presOf" srcId="{8FAA5D63-774F-4825-BEBE-92AB33BCD4BE}" destId="{2169A73C-EBD1-46FC-B840-326B7DBA43DA}" srcOrd="1" destOrd="0" presId="urn:microsoft.com/office/officeart/2005/8/layout/pyramid1"/>
    <dgm:cxn modelId="{C7FD181B-4B05-49AD-A1C6-4E263AADEBE5}" type="presOf" srcId="{B369B85F-4960-4C78-BB2D-AD0FE655957D}" destId="{3F50E561-4D93-440C-901E-774A99AF65EB}" srcOrd="0" destOrd="0" presId="urn:microsoft.com/office/officeart/2005/8/layout/pyramid1"/>
    <dgm:cxn modelId="{61FCC9FE-FA64-486E-A82E-EDDA47EEEB5E}" type="presOf" srcId="{0C1BAEA6-DB74-4FDE-9981-BF7A8DB1676E}" destId="{1D498816-6A64-43B3-A6B0-A325E63C1655}" srcOrd="1" destOrd="0" presId="urn:microsoft.com/office/officeart/2005/8/layout/pyramid1"/>
    <dgm:cxn modelId="{43059474-045B-423B-9287-8B75851ADAD1}" srcId="{97BD2288-A033-4412-A0DD-E3D6579AD185}" destId="{8FAA5D63-774F-4825-BEBE-92AB33BCD4BE}" srcOrd="1" destOrd="0" parTransId="{6875ED2A-16C6-4BFD-A371-F161E00B6028}" sibTransId="{D4DBCB7A-5AF2-4E02-92C7-1CEFA12C5DDA}"/>
    <dgm:cxn modelId="{944E7A52-3F3A-4FD0-B6CE-96D6CEF60D7A}" type="presOf" srcId="{C89C3050-6083-4D06-8663-1A3347F85713}" destId="{DBB3DDF7-B9AC-4B9B-AFBF-FE622EA8581D}" srcOrd="1" destOrd="0" presId="urn:microsoft.com/office/officeart/2005/8/layout/pyramid1"/>
    <dgm:cxn modelId="{E27A6134-E38E-468D-8868-136A1DD4A62B}" srcId="{97BD2288-A033-4412-A0DD-E3D6579AD185}" destId="{C89C3050-6083-4D06-8663-1A3347F85713}" srcOrd="0" destOrd="0" parTransId="{E72CD609-C3A2-4487-927A-AE7C0E755356}" sibTransId="{3B36D1E1-5AF9-4ACE-B0D3-FBE0BA6BD7DD}"/>
    <dgm:cxn modelId="{D45CA5A2-F4C9-4DC4-8FDE-608BC3E0E9FF}" type="presOf" srcId="{C89C3050-6083-4D06-8663-1A3347F85713}" destId="{CC3677A1-87DD-4D0C-9B36-4E21CB97204C}" srcOrd="0" destOrd="0" presId="urn:microsoft.com/office/officeart/2005/8/layout/pyramid1"/>
    <dgm:cxn modelId="{3E14E6F8-410F-434C-AE2F-177506ADAA96}" type="presOf" srcId="{AE349ED5-CC15-405E-BB8B-026841EAEC37}" destId="{60AB0673-D464-4907-A1B7-189FCB38FEEE}" srcOrd="0" destOrd="0" presId="urn:microsoft.com/office/officeart/2005/8/layout/pyramid1"/>
    <dgm:cxn modelId="{342CC766-2C9B-46A7-B2A4-A402C94B9316}" type="presOf" srcId="{53D5A393-4C95-46F1-86A7-F9D3FFDE2D9C}" destId="{4A79612C-5006-4C41-84F8-6A40BFF43999}" srcOrd="0" destOrd="0" presId="urn:microsoft.com/office/officeart/2005/8/layout/pyramid1"/>
    <dgm:cxn modelId="{DA9E153E-FDD9-49EF-A86A-9F9E49CC02DC}" srcId="{97BD2288-A033-4412-A0DD-E3D6579AD185}" destId="{53D5A393-4C95-46F1-86A7-F9D3FFDE2D9C}" srcOrd="4" destOrd="0" parTransId="{D6640231-FB0F-45DD-9306-2C18EA9F7192}" sibTransId="{FBE62B20-64E9-4772-91C0-B8D251C573E1}"/>
    <dgm:cxn modelId="{C2757B20-6954-4F38-8DEE-1E109C765E65}" type="presOf" srcId="{7936B5BC-DBE2-4F12-9E92-F45EB7A97676}" destId="{E7EDA666-55FF-4613-AEAE-7D50125B47F0}" srcOrd="0" destOrd="0" presId="urn:microsoft.com/office/officeart/2005/8/layout/pyramid1"/>
    <dgm:cxn modelId="{B9B33A6F-458E-4CBD-9F35-B33FBDB8EB06}" srcId="{8FAA5D63-774F-4825-BEBE-92AB33BCD4BE}" destId="{7936B5BC-DBE2-4F12-9E92-F45EB7A97676}" srcOrd="0" destOrd="0" parTransId="{E94BE1ED-2B7D-4824-A822-C9FDC15EE028}" sibTransId="{DEF6E8C3-D879-4580-847D-9865C3CFED88}"/>
    <dgm:cxn modelId="{6EE3EF13-2A1A-42D3-8790-8F53A933D782}" type="presOf" srcId="{97BD2288-A033-4412-A0DD-E3D6579AD185}" destId="{39F6C59F-CA10-4DB2-AD89-70EAC88C73DE}" srcOrd="0" destOrd="0" presId="urn:microsoft.com/office/officeart/2005/8/layout/pyramid1"/>
    <dgm:cxn modelId="{07756ABA-A1DF-49DD-A6CF-2FC10DA8A128}" type="presOf" srcId="{B369B85F-4960-4C78-BB2D-AD0FE655957D}" destId="{B240FBBF-7A5E-4670-915F-235D5CBD8642}" srcOrd="1" destOrd="0" presId="urn:microsoft.com/office/officeart/2005/8/layout/pyramid1"/>
    <dgm:cxn modelId="{EDE044A3-9D83-4892-8BEF-E0111E53EE27}" type="presOf" srcId="{0C1BAEA6-DB74-4FDE-9981-BF7A8DB1676E}" destId="{F0F34F2C-54B7-43A0-A20A-B3DA1D171EF1}" srcOrd="0" destOrd="0" presId="urn:microsoft.com/office/officeart/2005/8/layout/pyramid1"/>
    <dgm:cxn modelId="{FA4FB3BA-E823-4728-8217-F978425D70D3}" type="presOf" srcId="{8FAA5D63-774F-4825-BEBE-92AB33BCD4BE}" destId="{8E3C2C84-3B67-425C-B811-04419B104BDD}" srcOrd="0" destOrd="0" presId="urn:microsoft.com/office/officeart/2005/8/layout/pyramid1"/>
    <dgm:cxn modelId="{15BCB5CC-9032-4AC1-B4B9-815568C38C63}" srcId="{53D5A393-4C95-46F1-86A7-F9D3FFDE2D9C}" destId="{AE349ED5-CC15-405E-BB8B-026841EAEC37}" srcOrd="0" destOrd="0" parTransId="{0DF68483-B25A-4FBB-9053-AA1A508081B1}" sibTransId="{2D19B937-E647-4B5C-9226-84E6994BB4ED}"/>
    <dgm:cxn modelId="{B157C122-9FE4-43A4-9EC8-4F7E6F709023}" srcId="{97BD2288-A033-4412-A0DD-E3D6579AD185}" destId="{0C1BAEA6-DB74-4FDE-9981-BF7A8DB1676E}" srcOrd="3" destOrd="0" parTransId="{38795C2D-4423-4F50-A6F1-CC0D2D50F881}" sibTransId="{CD56DB8A-F269-4E61-838F-0B54EB8C0F76}"/>
    <dgm:cxn modelId="{958F754E-796C-4B82-A142-46667A7BB005}" srcId="{97BD2288-A033-4412-A0DD-E3D6579AD185}" destId="{1833CEDE-CCC7-4B2B-AE3A-68AB1080283C}" srcOrd="2" destOrd="0" parTransId="{45C7AC04-D6C0-440E-8991-0744E73B064A}" sibTransId="{D83A4732-275E-4D65-8BE3-19467E0A55F7}"/>
    <dgm:cxn modelId="{5D20B60D-C779-416C-BA4E-4D0768DC2CB2}" type="presOf" srcId="{1833CEDE-CCC7-4B2B-AE3A-68AB1080283C}" destId="{7E51F812-C651-4E1E-9013-DF78FD23745D}" srcOrd="0" destOrd="0" presId="urn:microsoft.com/office/officeart/2005/8/layout/pyramid1"/>
    <dgm:cxn modelId="{9993CE7F-B865-4A30-A35C-F774B14B5C52}" type="presOf" srcId="{1F262BE3-3F30-46DA-8C3F-4F0328FBD275}" destId="{EB886AE5-79C7-4EF6-B38C-191CE1BB5D63}" srcOrd="1" destOrd="0" presId="urn:microsoft.com/office/officeart/2005/8/layout/pyramid1"/>
    <dgm:cxn modelId="{F184114D-ACC8-4262-BE0B-660BF4D3DBE5}" srcId="{1833CEDE-CCC7-4B2B-AE3A-68AB1080283C}" destId="{977ED975-2EE5-4111-9852-E602D05EB627}" srcOrd="0" destOrd="0" parTransId="{51A332EB-3E02-4B70-BD79-1278E198D94C}" sibTransId="{180D7CA0-701C-42A2-B080-D33C88554870}"/>
    <dgm:cxn modelId="{424DD6D9-975D-46A1-833E-A1CF99533A7E}" type="presOf" srcId="{977ED975-2EE5-4111-9852-E602D05EB627}" destId="{18FA6C0D-B9F7-4C42-8BAB-03B414C6A494}" srcOrd="0" destOrd="0" presId="urn:microsoft.com/office/officeart/2005/8/layout/pyramid1"/>
    <dgm:cxn modelId="{869649CA-37F4-431A-A45E-1ACA64C86DE2}" type="presOf" srcId="{1833CEDE-CCC7-4B2B-AE3A-68AB1080283C}" destId="{61FE0681-2C9A-42B5-91DC-1FDBC550427D}" srcOrd="1" destOrd="0" presId="urn:microsoft.com/office/officeart/2005/8/layout/pyramid1"/>
    <dgm:cxn modelId="{C02EC7B7-215A-4A02-A5D8-09412896F176}" type="presOf" srcId="{53D5A393-4C95-46F1-86A7-F9D3FFDE2D9C}" destId="{EB41ACC8-0ABA-49D6-A202-557ECE16C6D8}" srcOrd="1" destOrd="0" presId="urn:microsoft.com/office/officeart/2005/8/layout/pyramid1"/>
    <dgm:cxn modelId="{5973D638-E27C-4A17-B572-D065BDF8DB1A}" type="presOf" srcId="{977ED975-2EE5-4111-9852-E602D05EB627}" destId="{C6067421-399D-45C6-A026-9899968BD9BA}" srcOrd="1" destOrd="0" presId="urn:microsoft.com/office/officeart/2005/8/layout/pyramid1"/>
    <dgm:cxn modelId="{CF573D13-6E98-4200-9AB9-1B9C81AAFBDD}" type="presOf" srcId="{7936B5BC-DBE2-4F12-9E92-F45EB7A97676}" destId="{AD712F60-B92B-45D0-9104-044182930422}" srcOrd="1" destOrd="0" presId="urn:microsoft.com/office/officeart/2005/8/layout/pyramid1"/>
    <dgm:cxn modelId="{D5518C04-141A-456E-86A2-95F497589B6A}" type="presParOf" srcId="{39F6C59F-CA10-4DB2-AD89-70EAC88C73DE}" destId="{23C03CA6-7F38-48DE-B1EC-4C363243AE83}" srcOrd="0" destOrd="0" presId="urn:microsoft.com/office/officeart/2005/8/layout/pyramid1"/>
    <dgm:cxn modelId="{4A398F2B-72B5-4975-AD82-A0D1CD7FC408}" type="presParOf" srcId="{23C03CA6-7F38-48DE-B1EC-4C363243AE83}" destId="{3F50E561-4D93-440C-901E-774A99AF65EB}" srcOrd="0" destOrd="0" presId="urn:microsoft.com/office/officeart/2005/8/layout/pyramid1"/>
    <dgm:cxn modelId="{E7672E34-68AA-4D40-AF72-33860C9160B0}" type="presParOf" srcId="{23C03CA6-7F38-48DE-B1EC-4C363243AE83}" destId="{B240FBBF-7A5E-4670-915F-235D5CBD8642}" srcOrd="1" destOrd="0" presId="urn:microsoft.com/office/officeart/2005/8/layout/pyramid1"/>
    <dgm:cxn modelId="{6F8F719C-3544-4B2E-836F-EFBE3B18590C}" type="presParOf" srcId="{23C03CA6-7F38-48DE-B1EC-4C363243AE83}" destId="{CC3677A1-87DD-4D0C-9B36-4E21CB97204C}" srcOrd="2" destOrd="0" presId="urn:microsoft.com/office/officeart/2005/8/layout/pyramid1"/>
    <dgm:cxn modelId="{B0A6FC42-5A29-4EA7-9D39-2C0BBBA68876}" type="presParOf" srcId="{23C03CA6-7F38-48DE-B1EC-4C363243AE83}" destId="{DBB3DDF7-B9AC-4B9B-AFBF-FE622EA8581D}" srcOrd="3" destOrd="0" presId="urn:microsoft.com/office/officeart/2005/8/layout/pyramid1"/>
    <dgm:cxn modelId="{76169F54-39EC-4163-A7C9-ECF287DAB33A}" type="presParOf" srcId="{39F6C59F-CA10-4DB2-AD89-70EAC88C73DE}" destId="{09FB07C2-F21B-49A8-B428-0C9E798F91B4}" srcOrd="1" destOrd="0" presId="urn:microsoft.com/office/officeart/2005/8/layout/pyramid1"/>
    <dgm:cxn modelId="{F0DF9A0C-B079-49C7-9279-1375A2494224}" type="presParOf" srcId="{09FB07C2-F21B-49A8-B428-0C9E798F91B4}" destId="{E7EDA666-55FF-4613-AEAE-7D50125B47F0}" srcOrd="0" destOrd="0" presId="urn:microsoft.com/office/officeart/2005/8/layout/pyramid1"/>
    <dgm:cxn modelId="{CBB3EDFC-6ABF-4282-A210-42D4B3300D03}" type="presParOf" srcId="{09FB07C2-F21B-49A8-B428-0C9E798F91B4}" destId="{AD712F60-B92B-45D0-9104-044182930422}" srcOrd="1" destOrd="0" presId="urn:microsoft.com/office/officeart/2005/8/layout/pyramid1"/>
    <dgm:cxn modelId="{E1690EEC-03F0-42FA-952F-90984B8583BE}" type="presParOf" srcId="{09FB07C2-F21B-49A8-B428-0C9E798F91B4}" destId="{8E3C2C84-3B67-425C-B811-04419B104BDD}" srcOrd="2" destOrd="0" presId="urn:microsoft.com/office/officeart/2005/8/layout/pyramid1"/>
    <dgm:cxn modelId="{67FE770C-1343-48AC-B83F-05667C187C30}" type="presParOf" srcId="{09FB07C2-F21B-49A8-B428-0C9E798F91B4}" destId="{2169A73C-EBD1-46FC-B840-326B7DBA43DA}" srcOrd="3" destOrd="0" presId="urn:microsoft.com/office/officeart/2005/8/layout/pyramid1"/>
    <dgm:cxn modelId="{4464F6A1-DAAB-4D3E-9CD8-193A5277AB36}" type="presParOf" srcId="{39F6C59F-CA10-4DB2-AD89-70EAC88C73DE}" destId="{5D29F69D-E7CD-499A-8475-47B58EE0E1AE}" srcOrd="2" destOrd="0" presId="urn:microsoft.com/office/officeart/2005/8/layout/pyramid1"/>
    <dgm:cxn modelId="{6FBCE2F3-2F0A-40A0-85D6-45BEA9CFD473}" type="presParOf" srcId="{5D29F69D-E7CD-499A-8475-47B58EE0E1AE}" destId="{18FA6C0D-B9F7-4C42-8BAB-03B414C6A494}" srcOrd="0" destOrd="0" presId="urn:microsoft.com/office/officeart/2005/8/layout/pyramid1"/>
    <dgm:cxn modelId="{9F486E68-FB53-4203-A152-0FF5A054D7A9}" type="presParOf" srcId="{5D29F69D-E7CD-499A-8475-47B58EE0E1AE}" destId="{C6067421-399D-45C6-A026-9899968BD9BA}" srcOrd="1" destOrd="0" presId="urn:microsoft.com/office/officeart/2005/8/layout/pyramid1"/>
    <dgm:cxn modelId="{F81B23EA-4D05-43D9-936E-0A87B5E309D2}" type="presParOf" srcId="{5D29F69D-E7CD-499A-8475-47B58EE0E1AE}" destId="{7E51F812-C651-4E1E-9013-DF78FD23745D}" srcOrd="2" destOrd="0" presId="urn:microsoft.com/office/officeart/2005/8/layout/pyramid1"/>
    <dgm:cxn modelId="{D0438FDE-374A-42D8-97D6-E636D09C8207}" type="presParOf" srcId="{5D29F69D-E7CD-499A-8475-47B58EE0E1AE}" destId="{61FE0681-2C9A-42B5-91DC-1FDBC550427D}" srcOrd="3" destOrd="0" presId="urn:microsoft.com/office/officeart/2005/8/layout/pyramid1"/>
    <dgm:cxn modelId="{17B627E3-1C44-4CC4-98AE-6317F02B35EF}" type="presParOf" srcId="{39F6C59F-CA10-4DB2-AD89-70EAC88C73DE}" destId="{1BF73919-B52B-4C2C-AD95-6D58DB7AFE3F}" srcOrd="3" destOrd="0" presId="urn:microsoft.com/office/officeart/2005/8/layout/pyramid1"/>
    <dgm:cxn modelId="{F06389A6-7511-4807-AA9C-3843D6FB580A}" type="presParOf" srcId="{1BF73919-B52B-4C2C-AD95-6D58DB7AFE3F}" destId="{699E0D1F-18B4-4AC1-A001-AB18801A14B3}" srcOrd="0" destOrd="0" presId="urn:microsoft.com/office/officeart/2005/8/layout/pyramid1"/>
    <dgm:cxn modelId="{A76C2957-CE90-457B-B748-0940108DF53C}" type="presParOf" srcId="{1BF73919-B52B-4C2C-AD95-6D58DB7AFE3F}" destId="{EB886AE5-79C7-4EF6-B38C-191CE1BB5D63}" srcOrd="1" destOrd="0" presId="urn:microsoft.com/office/officeart/2005/8/layout/pyramid1"/>
    <dgm:cxn modelId="{59FC9811-F3BB-4AA9-B85F-EFBD4E5409F4}" type="presParOf" srcId="{1BF73919-B52B-4C2C-AD95-6D58DB7AFE3F}" destId="{F0F34F2C-54B7-43A0-A20A-B3DA1D171EF1}" srcOrd="2" destOrd="0" presId="urn:microsoft.com/office/officeart/2005/8/layout/pyramid1"/>
    <dgm:cxn modelId="{980CAE70-8B17-4EF7-B6AD-03FAE5B6C8C2}" type="presParOf" srcId="{1BF73919-B52B-4C2C-AD95-6D58DB7AFE3F}" destId="{1D498816-6A64-43B3-A6B0-A325E63C1655}" srcOrd="3" destOrd="0" presId="urn:microsoft.com/office/officeart/2005/8/layout/pyramid1"/>
    <dgm:cxn modelId="{E9DC6C9E-D563-4CDE-BB46-77B6E1149D75}" type="presParOf" srcId="{39F6C59F-CA10-4DB2-AD89-70EAC88C73DE}" destId="{7DC11D77-1B96-44B6-8CE0-00CE8694C4AA}" srcOrd="4" destOrd="0" presId="urn:microsoft.com/office/officeart/2005/8/layout/pyramid1"/>
    <dgm:cxn modelId="{3968F23E-BD6D-495A-ABDD-376298E3EC82}" type="presParOf" srcId="{7DC11D77-1B96-44B6-8CE0-00CE8694C4AA}" destId="{60AB0673-D464-4907-A1B7-189FCB38FEEE}" srcOrd="0" destOrd="0" presId="urn:microsoft.com/office/officeart/2005/8/layout/pyramid1"/>
    <dgm:cxn modelId="{EE7D8FD4-7A7E-437C-8972-5809A9DF98F7}" type="presParOf" srcId="{7DC11D77-1B96-44B6-8CE0-00CE8694C4AA}" destId="{6621A7D6-81D3-4E1D-B1FE-AE733766E964}" srcOrd="1" destOrd="0" presId="urn:microsoft.com/office/officeart/2005/8/layout/pyramid1"/>
    <dgm:cxn modelId="{BD5F0AC9-DBF3-4824-83CA-98D22BCF72DE}" type="presParOf" srcId="{7DC11D77-1B96-44B6-8CE0-00CE8694C4AA}" destId="{4A79612C-5006-4C41-84F8-6A40BFF43999}" srcOrd="2" destOrd="0" presId="urn:microsoft.com/office/officeart/2005/8/layout/pyramid1"/>
    <dgm:cxn modelId="{D30F0AC7-5EAD-4214-8BCF-0BEE2F867806}" type="presParOf" srcId="{7DC11D77-1B96-44B6-8CE0-00CE8694C4AA}" destId="{EB41ACC8-0ABA-49D6-A202-557ECE16C6D8}" srcOrd="3" destOrd="0" presId="urn:microsoft.com/office/officeart/2005/8/layout/pyramid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50E561-4D93-440C-901E-774A99AF65EB}">
      <dsp:nvSpPr>
        <dsp:cNvPr id="0" name=""/>
        <dsp:cNvSpPr/>
      </dsp:nvSpPr>
      <dsp:spPr>
        <a:xfrm rot="10800000">
          <a:off x="2091855" y="0"/>
          <a:ext cx="4060659" cy="511048"/>
        </a:xfrm>
        <a:prstGeom prst="nonIsoscelesTrapezoid">
          <a:avLst>
            <a:gd name="adj1" fmla="val 0"/>
            <a:gd name="adj2" fmla="val 81865"/>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sp3d extrusionH="50600">
          <a:bevelT w="101600" h="80600"/>
          <a:bevelB w="80600" h="80600"/>
        </a:sp3d>
      </dsp:spPr>
      <dsp:style>
        <a:lnRef idx="1">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14300" lvl="1" indent="-114300" algn="ctr" defTabSz="533400">
            <a:lnSpc>
              <a:spcPct val="90000"/>
            </a:lnSpc>
            <a:spcBef>
              <a:spcPct val="0"/>
            </a:spcBef>
            <a:spcAft>
              <a:spcPct val="15000"/>
            </a:spcAft>
            <a:buChar char="••"/>
          </a:pPr>
          <a:r>
            <a:rPr lang="ru-RU" sz="1200" kern="1200" dirty="0" smtClean="0"/>
            <a:t>Моя профессия</a:t>
          </a:r>
          <a:endParaRPr lang="ru-RU" sz="1200" kern="1200" dirty="0"/>
        </a:p>
      </dsp:txBody>
      <dsp:txXfrm rot="10800000">
        <a:off x="2510226" y="0"/>
        <a:ext cx="3642288" cy="511048"/>
      </dsp:txXfrm>
    </dsp:sp>
    <dsp:sp modelId="{CC3677A1-87DD-4D0C-9B36-4E21CB97204C}">
      <dsp:nvSpPr>
        <dsp:cNvPr id="0" name=""/>
        <dsp:cNvSpPr/>
      </dsp:nvSpPr>
      <dsp:spPr>
        <a:xfrm>
          <a:off x="1673484" y="0"/>
          <a:ext cx="836742" cy="511048"/>
        </a:xfrm>
        <a:prstGeom prst="trapezoid">
          <a:avLst>
            <a:gd name="adj" fmla="val 81865"/>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ru-RU" sz="2300" b="1" kern="1200" dirty="0" smtClean="0"/>
            <a:t>?</a:t>
          </a:r>
          <a:endParaRPr lang="ru-RU" sz="2300" b="1" kern="1200" dirty="0"/>
        </a:p>
      </dsp:txBody>
      <dsp:txXfrm>
        <a:off x="1673484" y="0"/>
        <a:ext cx="836742" cy="511048"/>
      </dsp:txXfrm>
    </dsp:sp>
    <dsp:sp modelId="{E7EDA666-55FF-4613-AEAE-7D50125B47F0}">
      <dsp:nvSpPr>
        <dsp:cNvPr id="0" name=""/>
        <dsp:cNvSpPr/>
      </dsp:nvSpPr>
      <dsp:spPr>
        <a:xfrm rot="10800000">
          <a:off x="2510226" y="511048"/>
          <a:ext cx="3642288" cy="511048"/>
        </a:xfrm>
        <a:prstGeom prst="nonIsoscelesTrapezoid">
          <a:avLst>
            <a:gd name="adj1" fmla="val 0"/>
            <a:gd name="adj2" fmla="val 81865"/>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sp3d extrusionH="50600">
          <a:bevelT w="101600" h="80600"/>
          <a:bevelB w="80600" h="80600"/>
        </a:sp3d>
      </dsp:spPr>
      <dsp:style>
        <a:lnRef idx="1">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14300" lvl="1" indent="-114300" algn="ctr" defTabSz="533400">
            <a:lnSpc>
              <a:spcPct val="90000"/>
            </a:lnSpc>
            <a:spcBef>
              <a:spcPct val="0"/>
            </a:spcBef>
            <a:spcAft>
              <a:spcPct val="15000"/>
            </a:spcAft>
            <a:buChar char="••"/>
          </a:pPr>
          <a:r>
            <a:rPr lang="ru-RU" sz="1200" kern="1200" dirty="0" smtClean="0"/>
            <a:t>Группы профессий</a:t>
          </a:r>
          <a:endParaRPr lang="ru-RU" sz="1200" kern="1200" dirty="0"/>
        </a:p>
      </dsp:txBody>
      <dsp:txXfrm rot="10800000">
        <a:off x="2928597" y="511048"/>
        <a:ext cx="3223917" cy="511048"/>
      </dsp:txXfrm>
    </dsp:sp>
    <dsp:sp modelId="{8E3C2C84-3B67-425C-B811-04419B104BDD}">
      <dsp:nvSpPr>
        <dsp:cNvPr id="0" name=""/>
        <dsp:cNvSpPr/>
      </dsp:nvSpPr>
      <dsp:spPr>
        <a:xfrm>
          <a:off x="1255113" y="511048"/>
          <a:ext cx="1673484" cy="511048"/>
        </a:xfrm>
        <a:prstGeom prst="trapezoid">
          <a:avLst>
            <a:gd name="adj" fmla="val 81865"/>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ru-RU" sz="2300" b="1" kern="1200" dirty="0" smtClean="0"/>
            <a:t>Б О Н М</a:t>
          </a:r>
          <a:endParaRPr lang="ru-RU" sz="2300" b="1" kern="1200" dirty="0"/>
        </a:p>
      </dsp:txBody>
      <dsp:txXfrm>
        <a:off x="1547972" y="511048"/>
        <a:ext cx="1087764" cy="511048"/>
      </dsp:txXfrm>
    </dsp:sp>
    <dsp:sp modelId="{18FA6C0D-B9F7-4C42-8BAB-03B414C6A494}">
      <dsp:nvSpPr>
        <dsp:cNvPr id="0" name=""/>
        <dsp:cNvSpPr/>
      </dsp:nvSpPr>
      <dsp:spPr>
        <a:xfrm rot="10800000">
          <a:off x="2928597" y="1022096"/>
          <a:ext cx="3223917" cy="511048"/>
        </a:xfrm>
        <a:prstGeom prst="nonIsoscelesTrapezoid">
          <a:avLst>
            <a:gd name="adj1" fmla="val 0"/>
            <a:gd name="adj2" fmla="val 81865"/>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sp3d extrusionH="50600">
          <a:bevelT w="101600" h="80600"/>
          <a:bevelB w="80600" h="80600"/>
        </a:sp3d>
      </dsp:spPr>
      <dsp:style>
        <a:lnRef idx="1">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14300" lvl="1" indent="-114300" algn="ctr" defTabSz="533400">
            <a:lnSpc>
              <a:spcPct val="90000"/>
            </a:lnSpc>
            <a:spcBef>
              <a:spcPct val="0"/>
            </a:spcBef>
            <a:spcAft>
              <a:spcPct val="15000"/>
            </a:spcAft>
            <a:buChar char="••"/>
          </a:pPr>
          <a:r>
            <a:rPr lang="ru-RU" sz="1200" kern="1200" dirty="0" smtClean="0"/>
            <a:t>Отделы профессий</a:t>
          </a:r>
          <a:endParaRPr lang="ru-RU" sz="1200" kern="1200" dirty="0"/>
        </a:p>
      </dsp:txBody>
      <dsp:txXfrm rot="10800000">
        <a:off x="3346968" y="1022096"/>
        <a:ext cx="2805546" cy="511048"/>
      </dsp:txXfrm>
    </dsp:sp>
    <dsp:sp modelId="{7E51F812-C651-4E1E-9013-DF78FD23745D}">
      <dsp:nvSpPr>
        <dsp:cNvPr id="0" name=""/>
        <dsp:cNvSpPr/>
      </dsp:nvSpPr>
      <dsp:spPr>
        <a:xfrm>
          <a:off x="836742" y="1022096"/>
          <a:ext cx="2510226" cy="511048"/>
        </a:xfrm>
        <a:prstGeom prst="trapezoid">
          <a:avLst>
            <a:gd name="adj" fmla="val 81865"/>
          </a:avLst>
        </a:prstGeom>
        <a:solidFill>
          <a:schemeClr val="accent4">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ru-RU" sz="2300" b="1" kern="1200" dirty="0" smtClean="0"/>
            <a:t>Р М А Ф</a:t>
          </a:r>
          <a:endParaRPr lang="ru-RU" sz="2300" b="1" kern="1200" dirty="0"/>
        </a:p>
      </dsp:txBody>
      <dsp:txXfrm>
        <a:off x="1276031" y="1022096"/>
        <a:ext cx="1631646" cy="511048"/>
      </dsp:txXfrm>
    </dsp:sp>
    <dsp:sp modelId="{699E0D1F-18B4-4AC1-A001-AB18801A14B3}">
      <dsp:nvSpPr>
        <dsp:cNvPr id="0" name=""/>
        <dsp:cNvSpPr/>
      </dsp:nvSpPr>
      <dsp:spPr>
        <a:xfrm rot="10800000">
          <a:off x="3346968" y="1533144"/>
          <a:ext cx="2805546" cy="511048"/>
        </a:xfrm>
        <a:prstGeom prst="nonIsoscelesTrapezoid">
          <a:avLst>
            <a:gd name="adj1" fmla="val 0"/>
            <a:gd name="adj2" fmla="val 81865"/>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sp3d extrusionH="50600">
          <a:bevelT w="101600" h="80600"/>
          <a:bevelB w="80600" h="80600"/>
        </a:sp3d>
      </dsp:spPr>
      <dsp:style>
        <a:lnRef idx="1">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14300" lvl="1" indent="-114300" algn="ctr" defTabSz="533400">
            <a:lnSpc>
              <a:spcPct val="90000"/>
            </a:lnSpc>
            <a:spcBef>
              <a:spcPct val="0"/>
            </a:spcBef>
            <a:spcAft>
              <a:spcPct val="15000"/>
            </a:spcAft>
            <a:buChar char="••"/>
          </a:pPr>
          <a:r>
            <a:rPr lang="ru-RU" sz="1200" kern="1200" dirty="0" smtClean="0"/>
            <a:t>Классы профессий</a:t>
          </a:r>
          <a:endParaRPr lang="ru-RU" sz="1200" kern="1200" dirty="0"/>
        </a:p>
      </dsp:txBody>
      <dsp:txXfrm rot="10800000">
        <a:off x="3765339" y="1533144"/>
        <a:ext cx="2387175" cy="511048"/>
      </dsp:txXfrm>
    </dsp:sp>
    <dsp:sp modelId="{F0F34F2C-54B7-43A0-A20A-B3DA1D171EF1}">
      <dsp:nvSpPr>
        <dsp:cNvPr id="0" name=""/>
        <dsp:cNvSpPr/>
      </dsp:nvSpPr>
      <dsp:spPr>
        <a:xfrm>
          <a:off x="418371" y="1533144"/>
          <a:ext cx="3346968" cy="511048"/>
        </a:xfrm>
        <a:prstGeom prst="trapezoid">
          <a:avLst>
            <a:gd name="adj" fmla="val 81865"/>
          </a:avLst>
        </a:prstGeom>
        <a:solidFill>
          <a:schemeClr val="accent5">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ru-RU" sz="2300" b="1" kern="1200" dirty="0" smtClean="0"/>
            <a:t>Г П И</a:t>
          </a:r>
          <a:endParaRPr lang="ru-RU" sz="2300" b="1" kern="1200" dirty="0"/>
        </a:p>
      </dsp:txBody>
      <dsp:txXfrm>
        <a:off x="1004090" y="1533144"/>
        <a:ext cx="2175529" cy="511048"/>
      </dsp:txXfrm>
    </dsp:sp>
    <dsp:sp modelId="{60AB0673-D464-4907-A1B7-189FCB38FEEE}">
      <dsp:nvSpPr>
        <dsp:cNvPr id="0" name=""/>
        <dsp:cNvSpPr/>
      </dsp:nvSpPr>
      <dsp:spPr>
        <a:xfrm rot="10800000">
          <a:off x="3765339" y="2044192"/>
          <a:ext cx="2387175" cy="511048"/>
        </a:xfrm>
        <a:prstGeom prst="nonIsoscelesTrapezoid">
          <a:avLst>
            <a:gd name="adj1" fmla="val 0"/>
            <a:gd name="adj2" fmla="val 81865"/>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sp3d extrusionH="50600">
          <a:bevelT w="101600" h="80600"/>
          <a:bevelB w="80600" h="80600"/>
        </a:sp3d>
      </dsp:spPr>
      <dsp:style>
        <a:lnRef idx="1">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14300" lvl="1" indent="-114300" algn="ctr" defTabSz="533400">
            <a:lnSpc>
              <a:spcPct val="90000"/>
            </a:lnSpc>
            <a:spcBef>
              <a:spcPct val="0"/>
            </a:spcBef>
            <a:spcAft>
              <a:spcPct val="15000"/>
            </a:spcAft>
            <a:buChar char="••"/>
          </a:pPr>
          <a:r>
            <a:rPr lang="ru-RU" sz="1200" kern="1200" dirty="0" smtClean="0"/>
            <a:t>Типы профессий</a:t>
          </a:r>
          <a:endParaRPr lang="ru-RU" sz="1200" kern="1200" dirty="0"/>
        </a:p>
      </dsp:txBody>
      <dsp:txXfrm rot="10800000">
        <a:off x="4183710" y="2044192"/>
        <a:ext cx="1968804" cy="511048"/>
      </dsp:txXfrm>
    </dsp:sp>
    <dsp:sp modelId="{4A79612C-5006-4C41-84F8-6A40BFF43999}">
      <dsp:nvSpPr>
        <dsp:cNvPr id="0" name=""/>
        <dsp:cNvSpPr/>
      </dsp:nvSpPr>
      <dsp:spPr>
        <a:xfrm>
          <a:off x="0" y="2044192"/>
          <a:ext cx="4183710" cy="511048"/>
        </a:xfrm>
        <a:prstGeom prst="trapezoid">
          <a:avLst>
            <a:gd name="adj" fmla="val 81865"/>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ru-RU" sz="2300" b="1" kern="1200" dirty="0" smtClean="0"/>
            <a:t>П Т З Х</a:t>
          </a:r>
          <a:endParaRPr lang="ru-RU" sz="2300" b="1" kern="1200" dirty="0"/>
        </a:p>
      </dsp:txBody>
      <dsp:txXfrm>
        <a:off x="732149" y="2044192"/>
        <a:ext cx="2719411" cy="51104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B4DB3-8B6C-4079-9DC3-C04FADB5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1960</Words>
  <Characters>11177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Alenka</cp:lastModifiedBy>
  <cp:revision>8</cp:revision>
  <dcterms:created xsi:type="dcterms:W3CDTF">2014-01-05T08:40:00Z</dcterms:created>
  <dcterms:modified xsi:type="dcterms:W3CDTF">2017-02-12T12:15:00Z</dcterms:modified>
</cp:coreProperties>
</file>