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учителя физики и математики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A49">
        <w:rPr>
          <w:rFonts w:ascii="Times New Roman" w:hAnsi="Times New Roman" w:cs="Times New Roman"/>
          <w:b/>
          <w:sz w:val="28"/>
          <w:szCs w:val="28"/>
        </w:rPr>
        <w:t>Белоберезковской</w:t>
      </w:r>
      <w:proofErr w:type="spellEnd"/>
      <w:r w:rsidRPr="00A96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A49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A96A4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A49"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 w:rsidRPr="00A96A49">
        <w:rPr>
          <w:rFonts w:ascii="Times New Roman" w:hAnsi="Times New Roman" w:cs="Times New Roman"/>
          <w:b/>
          <w:sz w:val="28"/>
          <w:szCs w:val="28"/>
        </w:rPr>
        <w:t xml:space="preserve"> района, Брянской области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Акуловой Светланы Васильевны</w:t>
      </w: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4C" w:rsidRPr="00A96A49" w:rsidRDefault="00414A4C" w:rsidP="00414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D87868" w:rsidRPr="00A96A49" w:rsidRDefault="00414A4C" w:rsidP="00D87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«</w:t>
      </w:r>
      <w:r w:rsidR="00D87868" w:rsidRPr="00A96A49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на уроках физики через различные виды деятельности</w:t>
      </w:r>
      <w:r w:rsidRPr="00A96A49">
        <w:rPr>
          <w:rFonts w:ascii="Times New Roman" w:hAnsi="Times New Roman" w:cs="Times New Roman"/>
          <w:b/>
          <w:sz w:val="28"/>
          <w:szCs w:val="28"/>
        </w:rPr>
        <w:t>»</w:t>
      </w:r>
    </w:p>
    <w:p w:rsidR="00D87868" w:rsidRPr="00A96A49" w:rsidRDefault="00D87868" w:rsidP="00D878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868" w:rsidRPr="00A96A49" w:rsidRDefault="00D87868" w:rsidP="00D878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868" w:rsidRPr="00A96A49" w:rsidRDefault="00D87868" w:rsidP="00D87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6A49">
        <w:rPr>
          <w:rFonts w:ascii="Times New Roman" w:hAnsi="Times New Roman" w:cs="Times New Roman"/>
          <w:sz w:val="28"/>
          <w:szCs w:val="28"/>
        </w:rPr>
        <w:t xml:space="preserve">Нельзя человека научить на всю жизнь, </w:t>
      </w:r>
    </w:p>
    <w:p w:rsidR="00D87868" w:rsidRPr="00A96A49" w:rsidRDefault="00D87868" w:rsidP="00D87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его надо научить учиться всю жизнь»</w:t>
      </w:r>
    </w:p>
    <w:p w:rsidR="00D87868" w:rsidRPr="00A96A49" w:rsidRDefault="00D87868" w:rsidP="00D87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68" w:rsidRPr="00A96A49" w:rsidRDefault="00D87868" w:rsidP="00D87868">
      <w:pPr>
        <w:rPr>
          <w:rFonts w:ascii="Times New Roman" w:hAnsi="Times New Roman" w:cs="Times New Roman"/>
          <w:sz w:val="28"/>
          <w:szCs w:val="28"/>
        </w:rPr>
      </w:pP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Тема моей работы «Организация самостоятельной работы на уроках физики через различные виды деятельности»</w:t>
      </w: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Этой проблемой я занимаюсь уже 3 года.</w:t>
      </w: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Я считаю, что самостоятельная работа способствует формированию умственных способностей учащихся, связи теории с практикой, развитию творческой активностью. Ведь единственный путь, ведущий к знанию это деятельность, и не просто деятельность, а самостоятельная деятельность. Это помогает сознательному усвоению учебного материала, понимание сути физических законов и явлений, расширению кругозора, развитие способности мыслить, делать выводы, причем </w:t>
      </w:r>
      <w:proofErr w:type="gramStart"/>
      <w:r w:rsidRPr="00A96A4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 xml:space="preserve"> только физические, но и нравственные. И в настоящее время различные виды самостоятельной работы  приобретают  все большую актуальность (например Интернет - курсы по предметам</w:t>
      </w:r>
      <w:proofErr w:type="gramStart"/>
      <w:r w:rsidRPr="00A96A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Самостоятельная работа- это такая работа, которую учащиеся выполняют без непосредственного участия учителя, но по его заданию и под его наблюдением. Самостоятельная работа предполагает активные умственные действия учащихся, связанных с п</w:t>
      </w:r>
      <w:r w:rsidR="00414A4C" w:rsidRPr="00A96A49">
        <w:rPr>
          <w:rFonts w:ascii="Times New Roman" w:hAnsi="Times New Roman" w:cs="Times New Roman"/>
          <w:sz w:val="28"/>
          <w:szCs w:val="28"/>
        </w:rPr>
        <w:t>о</w:t>
      </w:r>
      <w:r w:rsidRPr="00A96A49">
        <w:rPr>
          <w:rFonts w:ascii="Times New Roman" w:hAnsi="Times New Roman" w:cs="Times New Roman"/>
          <w:sz w:val="28"/>
          <w:szCs w:val="28"/>
        </w:rPr>
        <w:t>иском наиболее рациональных учителем заданий, с анализом результатов работы.</w:t>
      </w: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Переход на новую форму аттестации ГИА  и ЕГЭ требует новых  подходов к обучению, определяет новые приоритеты, и на первом месте умение приобретать и применять полученные знания. Самостоятельная работа отвечает этим требованиям. Результатами самостоятельной формы  обучения  является ориентация на более высокие конечные результаты.</w:t>
      </w:r>
    </w:p>
    <w:p w:rsidR="00D87868" w:rsidRPr="00A96A49" w:rsidRDefault="00D87868" w:rsidP="00D8786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Самостоятельные работы, по моему мнению, можно разделить на три группы:</w:t>
      </w:r>
    </w:p>
    <w:p w:rsidR="00D87868" w:rsidRPr="00A96A49" w:rsidRDefault="00D87868" w:rsidP="00D87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68" w:rsidRPr="00A96A49" w:rsidRDefault="00D87868" w:rsidP="00D87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Работы по приобретению знаний.</w:t>
      </w:r>
    </w:p>
    <w:p w:rsidR="00D87868" w:rsidRPr="00A96A49" w:rsidRDefault="00D87868" w:rsidP="00D87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Работы по приобретению умений и навыков.</w:t>
      </w:r>
    </w:p>
    <w:p w:rsidR="00D87868" w:rsidRPr="00A96A49" w:rsidRDefault="00D87868" w:rsidP="00D87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Работы по применению знаний, умений и навыков.</w:t>
      </w:r>
    </w:p>
    <w:p w:rsidR="00D87868" w:rsidRPr="00A96A49" w:rsidRDefault="00D87868" w:rsidP="00D8786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68" w:rsidRPr="00A96A49" w:rsidRDefault="00D87868" w:rsidP="00D87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36" w:rsidRPr="00A96A49" w:rsidRDefault="007F1936" w:rsidP="00063D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BFB" w:rsidRPr="00A96A49" w:rsidRDefault="00A35A21" w:rsidP="007057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00BFB" w:rsidRPr="00A96A49" w:rsidRDefault="00500BFB" w:rsidP="007057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84" w:rsidRPr="00A96A49" w:rsidRDefault="00500BFB" w:rsidP="007057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A35A21" w:rsidRPr="00A9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84" w:rsidRPr="00A96A49">
        <w:rPr>
          <w:rFonts w:ascii="Times New Roman" w:hAnsi="Times New Roman" w:cs="Times New Roman"/>
          <w:b/>
          <w:sz w:val="28"/>
          <w:szCs w:val="28"/>
        </w:rPr>
        <w:t>Виды самостоятельной работы о физике</w:t>
      </w:r>
    </w:p>
    <w:p w:rsidR="007F1936" w:rsidRPr="00A96A49" w:rsidRDefault="007F1936" w:rsidP="007057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84" w:rsidRPr="00A96A49" w:rsidRDefault="00705784" w:rsidP="00705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Самостоятельная работа предполагает активные умственные действия учащихся связанные с поиском наиболее рациональных учителем заданий, с анализом результатов работы.</w:t>
      </w:r>
    </w:p>
    <w:p w:rsidR="00705784" w:rsidRPr="00A96A49" w:rsidRDefault="00705784" w:rsidP="00705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На </w:t>
      </w:r>
      <w:r w:rsidR="00672E3B" w:rsidRPr="00A96A49">
        <w:rPr>
          <w:rFonts w:ascii="Times New Roman" w:hAnsi="Times New Roman" w:cs="Times New Roman"/>
          <w:sz w:val="28"/>
          <w:szCs w:val="28"/>
        </w:rPr>
        <w:t>уроках физики можно  я  использую</w:t>
      </w:r>
      <w:r w:rsidRPr="00A96A49">
        <w:rPr>
          <w:rFonts w:ascii="Times New Roman" w:hAnsi="Times New Roman" w:cs="Times New Roman"/>
          <w:sz w:val="28"/>
          <w:szCs w:val="28"/>
        </w:rPr>
        <w:t xml:space="preserve"> следующие варианты самостоятельной работы</w:t>
      </w:r>
      <w:r w:rsidR="00BA33E2" w:rsidRPr="00A96A49">
        <w:rPr>
          <w:rFonts w:ascii="Times New Roman" w:hAnsi="Times New Roman" w:cs="Times New Roman"/>
          <w:sz w:val="28"/>
          <w:szCs w:val="28"/>
        </w:rPr>
        <w:t>:</w:t>
      </w:r>
    </w:p>
    <w:p w:rsidR="00BA33E2" w:rsidRPr="00A96A49" w:rsidRDefault="00BA33E2" w:rsidP="00B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1)   работа с учебной, справочной и другой литературой</w:t>
      </w:r>
    </w:p>
    <w:p w:rsidR="00BA33E2" w:rsidRPr="00A96A49" w:rsidRDefault="00BA33E2" w:rsidP="00BA33E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2)   работа, связанная с решением задач</w:t>
      </w:r>
    </w:p>
    <w:p w:rsidR="005B642D" w:rsidRPr="00A96A49" w:rsidRDefault="00BA33E2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лаб</w:t>
      </w:r>
      <w:r w:rsidR="00E512C3" w:rsidRPr="00A96A49">
        <w:rPr>
          <w:rFonts w:ascii="Times New Roman" w:hAnsi="Times New Roman" w:cs="Times New Roman"/>
          <w:sz w:val="28"/>
          <w:szCs w:val="28"/>
        </w:rPr>
        <w:t>ораторные и практические работы</w:t>
      </w:r>
      <w:r w:rsidRPr="00A96A49">
        <w:rPr>
          <w:rFonts w:ascii="Times New Roman" w:hAnsi="Times New Roman" w:cs="Times New Roman"/>
          <w:sz w:val="28"/>
          <w:szCs w:val="28"/>
        </w:rPr>
        <w:t>;</w:t>
      </w:r>
      <w:r w:rsidR="00E512C3" w:rsidRPr="00A9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2D" w:rsidRPr="00A96A49" w:rsidRDefault="00BA33E2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фронтальный эксперимент с элементами исследования;</w:t>
      </w:r>
    </w:p>
    <w:p w:rsidR="005B642D" w:rsidRPr="00A96A49" w:rsidRDefault="00BA33E2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работа с раздаточным материалом;</w:t>
      </w:r>
    </w:p>
    <w:p w:rsidR="005B642D" w:rsidRPr="00A96A49" w:rsidRDefault="00BA33E2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рецензирование ответов на уроке; </w:t>
      </w:r>
    </w:p>
    <w:p w:rsidR="00BA33E2" w:rsidRPr="00A96A49" w:rsidRDefault="00BA33E2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индивидуальных и групповых заданий.</w:t>
      </w:r>
    </w:p>
    <w:p w:rsidR="00755B21" w:rsidRPr="00A96A49" w:rsidRDefault="00672E3B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</w:t>
      </w:r>
      <w:r w:rsidR="00755B21" w:rsidRPr="00A96A49">
        <w:rPr>
          <w:rFonts w:ascii="Times New Roman" w:hAnsi="Times New Roman" w:cs="Times New Roman"/>
          <w:sz w:val="28"/>
          <w:szCs w:val="28"/>
        </w:rPr>
        <w:t>ыполнение до</w:t>
      </w:r>
      <w:r w:rsidRPr="00A96A49">
        <w:rPr>
          <w:rFonts w:ascii="Times New Roman" w:hAnsi="Times New Roman" w:cs="Times New Roman"/>
          <w:sz w:val="28"/>
          <w:szCs w:val="28"/>
        </w:rPr>
        <w:t>машних контрольных работ;</w:t>
      </w:r>
    </w:p>
    <w:p w:rsidR="00672E3B" w:rsidRPr="00A96A49" w:rsidRDefault="00672E3B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домашних опытов;</w:t>
      </w:r>
    </w:p>
    <w:p w:rsidR="00672E3B" w:rsidRPr="00A96A49" w:rsidRDefault="00672E3B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творческих проектов;</w:t>
      </w:r>
    </w:p>
    <w:p w:rsidR="00672E3B" w:rsidRPr="00A96A49" w:rsidRDefault="00672E3B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изготовление самодельных приборов, стендов.</w:t>
      </w:r>
    </w:p>
    <w:p w:rsidR="00672E3B" w:rsidRPr="00A96A49" w:rsidRDefault="00672E3B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составление опорных конспектов.</w:t>
      </w:r>
    </w:p>
    <w:p w:rsidR="00F335C7" w:rsidRPr="00A96A49" w:rsidRDefault="00F335C7" w:rsidP="00BA3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презентаций к различным урокам.</w:t>
      </w:r>
    </w:p>
    <w:p w:rsidR="00672E3B" w:rsidRPr="00A96A49" w:rsidRDefault="00672E3B" w:rsidP="00672E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150E" w:rsidRPr="00A96A49" w:rsidRDefault="004D150E" w:rsidP="0029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В зависимости от задачи урока и содержания учебного материала, от особенностей его изложения в учебнике, учитель может применять на уроках различные виды самостоятельной работы, при этом определенную роль играет учитель. Он определяет задачи, содержание и объем  каждой самостоятельной работы, ее место на уроке; </w:t>
      </w:r>
      <w:r w:rsidR="0029745F" w:rsidRPr="00A96A49">
        <w:rPr>
          <w:rFonts w:ascii="Times New Roman" w:hAnsi="Times New Roman" w:cs="Times New Roman"/>
          <w:sz w:val="28"/>
          <w:szCs w:val="28"/>
        </w:rPr>
        <w:t>придумывает методы обучения</w:t>
      </w:r>
      <w:r w:rsidRPr="00A96A49">
        <w:rPr>
          <w:rFonts w:ascii="Times New Roman" w:hAnsi="Times New Roman" w:cs="Times New Roman"/>
          <w:sz w:val="28"/>
          <w:szCs w:val="28"/>
        </w:rPr>
        <w:t xml:space="preserve">, придумывает задания с постепенным нарастанием степени самостоятельности, инструктирует учащихся перед выполнением работы, </w:t>
      </w:r>
      <w:r w:rsidR="0029745F" w:rsidRPr="00A96A49">
        <w:rPr>
          <w:rFonts w:ascii="Times New Roman" w:hAnsi="Times New Roman" w:cs="Times New Roman"/>
          <w:sz w:val="28"/>
          <w:szCs w:val="28"/>
        </w:rPr>
        <w:t>п</w:t>
      </w:r>
      <w:r w:rsidRPr="00A96A49">
        <w:rPr>
          <w:rFonts w:ascii="Times New Roman" w:hAnsi="Times New Roman" w:cs="Times New Roman"/>
          <w:sz w:val="28"/>
          <w:szCs w:val="28"/>
        </w:rPr>
        <w:t>риу</w:t>
      </w:r>
      <w:r w:rsidR="0029745F" w:rsidRPr="00A96A49">
        <w:rPr>
          <w:rFonts w:ascii="Times New Roman" w:hAnsi="Times New Roman" w:cs="Times New Roman"/>
          <w:sz w:val="28"/>
          <w:szCs w:val="28"/>
        </w:rPr>
        <w:t>ч</w:t>
      </w:r>
      <w:r w:rsidRPr="00A96A49">
        <w:rPr>
          <w:rFonts w:ascii="Times New Roman" w:hAnsi="Times New Roman" w:cs="Times New Roman"/>
          <w:sz w:val="28"/>
          <w:szCs w:val="28"/>
        </w:rPr>
        <w:t>ает их к самоконтролю, изу</w:t>
      </w:r>
      <w:r w:rsidR="0029745F" w:rsidRPr="00A96A49">
        <w:rPr>
          <w:rFonts w:ascii="Times New Roman" w:hAnsi="Times New Roman" w:cs="Times New Roman"/>
          <w:sz w:val="28"/>
          <w:szCs w:val="28"/>
        </w:rPr>
        <w:t>ч</w:t>
      </w:r>
      <w:r w:rsidRPr="00A96A49">
        <w:rPr>
          <w:rFonts w:ascii="Times New Roman" w:hAnsi="Times New Roman" w:cs="Times New Roman"/>
          <w:sz w:val="28"/>
          <w:szCs w:val="28"/>
        </w:rPr>
        <w:t>ает и учитывае</w:t>
      </w:r>
      <w:r w:rsidR="0029745F" w:rsidRPr="00A96A49">
        <w:rPr>
          <w:rFonts w:ascii="Times New Roman" w:hAnsi="Times New Roman" w:cs="Times New Roman"/>
          <w:sz w:val="28"/>
          <w:szCs w:val="28"/>
        </w:rPr>
        <w:t>т</w:t>
      </w:r>
      <w:r w:rsidRPr="00A96A49">
        <w:rPr>
          <w:rFonts w:ascii="Times New Roman" w:hAnsi="Times New Roman" w:cs="Times New Roman"/>
          <w:sz w:val="28"/>
          <w:szCs w:val="28"/>
        </w:rPr>
        <w:t xml:space="preserve"> индивидуальные о</w:t>
      </w:r>
      <w:r w:rsidR="0029745F" w:rsidRPr="00A96A49">
        <w:rPr>
          <w:rFonts w:ascii="Times New Roman" w:hAnsi="Times New Roman" w:cs="Times New Roman"/>
          <w:sz w:val="28"/>
          <w:szCs w:val="28"/>
        </w:rPr>
        <w:t>с</w:t>
      </w:r>
      <w:r w:rsidRPr="00A96A49">
        <w:rPr>
          <w:rFonts w:ascii="Times New Roman" w:hAnsi="Times New Roman" w:cs="Times New Roman"/>
          <w:sz w:val="28"/>
          <w:szCs w:val="28"/>
        </w:rPr>
        <w:t>обенно</w:t>
      </w:r>
      <w:r w:rsidR="0029745F" w:rsidRPr="00A96A49">
        <w:rPr>
          <w:rFonts w:ascii="Times New Roman" w:hAnsi="Times New Roman" w:cs="Times New Roman"/>
          <w:sz w:val="28"/>
          <w:szCs w:val="28"/>
        </w:rPr>
        <w:t>сти учащихся. Как показывает</w:t>
      </w:r>
      <w:r w:rsidR="00E512C3" w:rsidRPr="00A96A49">
        <w:rPr>
          <w:rFonts w:ascii="Times New Roman" w:hAnsi="Times New Roman" w:cs="Times New Roman"/>
          <w:sz w:val="28"/>
          <w:szCs w:val="28"/>
        </w:rPr>
        <w:t xml:space="preserve"> опыт</w:t>
      </w:r>
      <w:r w:rsidR="0029745F" w:rsidRPr="00A96A49">
        <w:rPr>
          <w:rFonts w:ascii="Times New Roman" w:hAnsi="Times New Roman" w:cs="Times New Roman"/>
          <w:sz w:val="28"/>
          <w:szCs w:val="28"/>
        </w:rPr>
        <w:t>, во всех случаях важнейшее значение имеет принцип</w:t>
      </w:r>
      <w:r w:rsidR="00E512C3" w:rsidRPr="00A96A49">
        <w:rPr>
          <w:rFonts w:ascii="Times New Roman" w:hAnsi="Times New Roman" w:cs="Times New Roman"/>
          <w:sz w:val="28"/>
          <w:szCs w:val="28"/>
        </w:rPr>
        <w:t xml:space="preserve"> доступности  и систематичности</w:t>
      </w:r>
      <w:r w:rsidR="0029745F" w:rsidRPr="00A96A49">
        <w:rPr>
          <w:rFonts w:ascii="Times New Roman" w:hAnsi="Times New Roman" w:cs="Times New Roman"/>
          <w:sz w:val="28"/>
          <w:szCs w:val="28"/>
        </w:rPr>
        <w:t>, связь теории с прак</w:t>
      </w:r>
      <w:r w:rsidR="00E512C3" w:rsidRPr="00A96A49">
        <w:rPr>
          <w:rFonts w:ascii="Times New Roman" w:hAnsi="Times New Roman" w:cs="Times New Roman"/>
          <w:sz w:val="28"/>
          <w:szCs w:val="28"/>
        </w:rPr>
        <w:t>тикой</w:t>
      </w:r>
      <w:r w:rsidR="0029745F" w:rsidRPr="00A96A49">
        <w:rPr>
          <w:rFonts w:ascii="Times New Roman" w:hAnsi="Times New Roman" w:cs="Times New Roman"/>
          <w:sz w:val="28"/>
          <w:szCs w:val="28"/>
        </w:rPr>
        <w:t>, принцип творческой активности, а так же принцип дифференцированного подхода к учащимся.</w:t>
      </w:r>
      <w:r w:rsidR="00E512C3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29745F" w:rsidRPr="00A96A49">
        <w:rPr>
          <w:rFonts w:ascii="Times New Roman" w:hAnsi="Times New Roman" w:cs="Times New Roman"/>
          <w:sz w:val="28"/>
          <w:szCs w:val="28"/>
        </w:rPr>
        <w:t>Содержание самостоятельной работы на каждом этапе должно быть посильным для учащихся: они должны быть подготовленными к ее выполнению практически и теоретически</w:t>
      </w:r>
      <w:r w:rsidR="00E512C3" w:rsidRPr="00A96A49">
        <w:rPr>
          <w:rFonts w:ascii="Times New Roman" w:hAnsi="Times New Roman" w:cs="Times New Roman"/>
          <w:sz w:val="28"/>
          <w:szCs w:val="28"/>
        </w:rPr>
        <w:t>.</w:t>
      </w:r>
    </w:p>
    <w:p w:rsidR="00672E3B" w:rsidRPr="00A96A49" w:rsidRDefault="00E512C3" w:rsidP="0067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Чтобы самостоятельная работа способствовала формированию умственных способностей учащихся, нужны такие задания, выполнение которых не допускало бы готовых действий по шаблону. Работа долж</w:t>
      </w:r>
      <w:r w:rsidR="00221E73" w:rsidRPr="00A96A49">
        <w:rPr>
          <w:rFonts w:ascii="Times New Roman" w:hAnsi="Times New Roman" w:cs="Times New Roman"/>
          <w:sz w:val="28"/>
          <w:szCs w:val="28"/>
        </w:rPr>
        <w:t>на выполняться на высоком уровне</w:t>
      </w:r>
      <w:r w:rsidRPr="00A96A49">
        <w:rPr>
          <w:rFonts w:ascii="Times New Roman" w:hAnsi="Times New Roman" w:cs="Times New Roman"/>
          <w:sz w:val="28"/>
          <w:szCs w:val="28"/>
        </w:rPr>
        <w:t xml:space="preserve"> трудности. Интерес к работе стимулирует развитие творческих способностей учащихся. Он достигается новизной </w:t>
      </w:r>
      <w:r w:rsidR="00221E73" w:rsidRPr="00A96A49">
        <w:rPr>
          <w:rFonts w:ascii="Times New Roman" w:hAnsi="Times New Roman" w:cs="Times New Roman"/>
          <w:sz w:val="28"/>
          <w:szCs w:val="28"/>
        </w:rPr>
        <w:t>предлагаемых</w:t>
      </w:r>
      <w:r w:rsidRPr="00A96A49">
        <w:rPr>
          <w:rFonts w:ascii="Times New Roman" w:hAnsi="Times New Roman" w:cs="Times New Roman"/>
          <w:sz w:val="28"/>
          <w:szCs w:val="28"/>
        </w:rPr>
        <w:t xml:space="preserve"> заданий, необычностью их содержания, раскрытием практического значения </w:t>
      </w:r>
      <w:r w:rsidR="00221E73" w:rsidRPr="00A96A49">
        <w:rPr>
          <w:rFonts w:ascii="Times New Roman" w:hAnsi="Times New Roman" w:cs="Times New Roman"/>
          <w:sz w:val="28"/>
          <w:szCs w:val="28"/>
        </w:rPr>
        <w:t>предлагаемой</w:t>
      </w:r>
      <w:r w:rsidRPr="00A96A49">
        <w:rPr>
          <w:rFonts w:ascii="Times New Roman" w:hAnsi="Times New Roman" w:cs="Times New Roman"/>
          <w:sz w:val="28"/>
          <w:szCs w:val="28"/>
        </w:rPr>
        <w:t xml:space="preserve"> задачи или метода, которым можно овладевать. </w:t>
      </w:r>
    </w:p>
    <w:p w:rsidR="005B1C19" w:rsidRPr="00A96A49" w:rsidRDefault="00E512C3" w:rsidP="005B1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Напри</w:t>
      </w:r>
      <w:r w:rsidR="00672E3B" w:rsidRPr="00A96A49">
        <w:rPr>
          <w:rFonts w:ascii="Times New Roman" w:hAnsi="Times New Roman" w:cs="Times New Roman"/>
          <w:sz w:val="28"/>
          <w:szCs w:val="28"/>
        </w:rPr>
        <w:t>мер, при изучении темы «Скорость. Единицы скорости</w:t>
      </w:r>
      <w:r w:rsidRPr="00A96A49">
        <w:rPr>
          <w:rFonts w:ascii="Times New Roman" w:hAnsi="Times New Roman" w:cs="Times New Roman"/>
          <w:sz w:val="28"/>
          <w:szCs w:val="28"/>
        </w:rPr>
        <w:t>»</w:t>
      </w:r>
      <w:r w:rsidR="00221E73" w:rsidRPr="00A96A49">
        <w:rPr>
          <w:rFonts w:ascii="Times New Roman" w:hAnsi="Times New Roman" w:cs="Times New Roman"/>
          <w:sz w:val="28"/>
          <w:szCs w:val="28"/>
        </w:rPr>
        <w:t xml:space="preserve"> в</w:t>
      </w:r>
      <w:r w:rsidR="0059049D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221E73" w:rsidRPr="00A96A49">
        <w:rPr>
          <w:rFonts w:ascii="Times New Roman" w:hAnsi="Times New Roman" w:cs="Times New Roman"/>
          <w:sz w:val="28"/>
          <w:szCs w:val="28"/>
        </w:rPr>
        <w:t xml:space="preserve">7 классе можно предложить самостоятельную практическую работу такого содержания: имея </w:t>
      </w:r>
      <w:r w:rsidR="00D83BD7" w:rsidRPr="00A96A49">
        <w:rPr>
          <w:rFonts w:ascii="Times New Roman" w:hAnsi="Times New Roman" w:cs="Times New Roman"/>
          <w:sz w:val="28"/>
          <w:szCs w:val="28"/>
        </w:rPr>
        <w:t>желоб</w:t>
      </w:r>
      <w:r w:rsidR="00672E3B" w:rsidRPr="00A96A49">
        <w:rPr>
          <w:rFonts w:ascii="Times New Roman" w:hAnsi="Times New Roman" w:cs="Times New Roman"/>
          <w:sz w:val="28"/>
          <w:szCs w:val="28"/>
        </w:rPr>
        <w:t>, стальной шарик, секундомер</w:t>
      </w:r>
      <w:r w:rsidR="00D83BD7" w:rsidRPr="00A96A49">
        <w:rPr>
          <w:rFonts w:ascii="Times New Roman" w:hAnsi="Times New Roman" w:cs="Times New Roman"/>
          <w:sz w:val="28"/>
          <w:szCs w:val="28"/>
        </w:rPr>
        <w:t>, штатив, измерить скорость движения шарика. Выяснить зависит ли скорость шарика от угла наклона желоба</w:t>
      </w:r>
      <w:r w:rsidR="0059049D" w:rsidRPr="00A96A49">
        <w:rPr>
          <w:rFonts w:ascii="Times New Roman" w:hAnsi="Times New Roman" w:cs="Times New Roman"/>
          <w:sz w:val="28"/>
          <w:szCs w:val="28"/>
        </w:rPr>
        <w:t>?</w:t>
      </w:r>
      <w:r w:rsidR="00D83BD7" w:rsidRPr="00A96A49">
        <w:rPr>
          <w:rFonts w:ascii="Times New Roman" w:hAnsi="Times New Roman" w:cs="Times New Roman"/>
          <w:sz w:val="28"/>
          <w:szCs w:val="28"/>
        </w:rPr>
        <w:t xml:space="preserve"> Если зависит, то как?</w:t>
      </w:r>
      <w:r w:rsidR="0059049D" w:rsidRPr="00A96A49">
        <w:rPr>
          <w:rFonts w:ascii="Times New Roman" w:hAnsi="Times New Roman" w:cs="Times New Roman"/>
          <w:sz w:val="28"/>
          <w:szCs w:val="28"/>
        </w:rPr>
        <w:t xml:space="preserve"> Эта работа  позволяет учащимся овладеть методом приближенного определения </w:t>
      </w:r>
      <w:r w:rsidR="00D83BD7" w:rsidRPr="00A96A49">
        <w:rPr>
          <w:rFonts w:ascii="Times New Roman" w:hAnsi="Times New Roman" w:cs="Times New Roman"/>
          <w:sz w:val="28"/>
          <w:szCs w:val="28"/>
        </w:rPr>
        <w:t>скорости тела</w:t>
      </w:r>
      <w:r w:rsidR="0059049D" w:rsidRPr="00A96A49">
        <w:rPr>
          <w:rFonts w:ascii="Times New Roman" w:hAnsi="Times New Roman" w:cs="Times New Roman"/>
          <w:sz w:val="28"/>
          <w:szCs w:val="28"/>
        </w:rPr>
        <w:t xml:space="preserve">, развивает </w:t>
      </w:r>
      <w:r w:rsidR="0059049D" w:rsidRPr="00A96A49">
        <w:rPr>
          <w:rFonts w:ascii="Times New Roman" w:hAnsi="Times New Roman" w:cs="Times New Roman"/>
          <w:sz w:val="28"/>
          <w:szCs w:val="28"/>
        </w:rPr>
        <w:lastRenderedPageBreak/>
        <w:t>вычислительные навыки учащихся.</w:t>
      </w:r>
      <w:r w:rsidR="00672E3B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D83BD7" w:rsidRPr="00A96A49">
        <w:rPr>
          <w:rFonts w:ascii="Times New Roman" w:hAnsi="Times New Roman" w:cs="Times New Roman"/>
          <w:sz w:val="28"/>
          <w:szCs w:val="28"/>
        </w:rPr>
        <w:t>П</w:t>
      </w:r>
      <w:r w:rsidR="00672E3B" w:rsidRPr="00A96A49">
        <w:rPr>
          <w:rFonts w:ascii="Times New Roman" w:hAnsi="Times New Roman" w:cs="Times New Roman"/>
          <w:sz w:val="28"/>
          <w:szCs w:val="28"/>
        </w:rPr>
        <w:t>ри изучении темы «Давление» можно предложить самостоятельную практическую работу такого содержания: имея</w:t>
      </w:r>
      <w:r w:rsidR="00F335C7" w:rsidRPr="00A96A49">
        <w:rPr>
          <w:rFonts w:ascii="Times New Roman" w:hAnsi="Times New Roman" w:cs="Times New Roman"/>
          <w:sz w:val="28"/>
          <w:szCs w:val="28"/>
        </w:rPr>
        <w:t xml:space="preserve">   железный брусок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672E3B" w:rsidRPr="00A96A49">
        <w:rPr>
          <w:rFonts w:ascii="Times New Roman" w:hAnsi="Times New Roman" w:cs="Times New Roman"/>
          <w:sz w:val="28"/>
          <w:szCs w:val="28"/>
        </w:rPr>
        <w:t>из набора для взвешивания, лист бумаги в клеточку, определить</w:t>
      </w:r>
      <w:r w:rsidR="005B1C19" w:rsidRPr="00A96A49">
        <w:rPr>
          <w:rFonts w:ascii="Times New Roman" w:hAnsi="Times New Roman" w:cs="Times New Roman"/>
          <w:sz w:val="28"/>
          <w:szCs w:val="28"/>
        </w:rPr>
        <w:t>, какое давление оказывает параллелепипед, который</w:t>
      </w:r>
      <w:r w:rsidR="00672E3B" w:rsidRPr="00A96A49">
        <w:rPr>
          <w:rFonts w:ascii="Times New Roman" w:hAnsi="Times New Roman" w:cs="Times New Roman"/>
          <w:sz w:val="28"/>
          <w:szCs w:val="28"/>
        </w:rPr>
        <w:t xml:space="preserve"> лежит на столе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? Выяснить зависит ли давление от площади поверхности грани. </w:t>
      </w:r>
      <w:r w:rsidR="00672E3B" w:rsidRPr="00A96A49">
        <w:rPr>
          <w:rFonts w:ascii="Times New Roman" w:hAnsi="Times New Roman" w:cs="Times New Roman"/>
          <w:sz w:val="28"/>
          <w:szCs w:val="28"/>
        </w:rPr>
        <w:t>Эта работа  позволяет учащимся овладеть методом приближенного определения площади соприкосновения тел, развивает вычислительные навыки учащихся.</w:t>
      </w:r>
    </w:p>
    <w:p w:rsidR="005B1C19" w:rsidRPr="00A96A49" w:rsidRDefault="005B1C19" w:rsidP="005B1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. Учащиеся должны четко понимать смысл работы, требования учителя к ее выполнению, иначе это приводит к неопределенной трате учебного времени. Поэтому учащимся необходимо, сначала предлагать план выполнения работы. Для урока по теме «Давление» при выполнении практической работы можно дать следующий план:</w:t>
      </w:r>
    </w:p>
    <w:p w:rsidR="005B1C19" w:rsidRPr="00A96A49" w:rsidRDefault="0053026D" w:rsidP="005B1C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Зная </w:t>
      </w:r>
      <w:r w:rsidR="00F335C7" w:rsidRPr="00A96A49">
        <w:rPr>
          <w:rFonts w:ascii="Times New Roman" w:hAnsi="Times New Roman" w:cs="Times New Roman"/>
          <w:sz w:val="28"/>
          <w:szCs w:val="28"/>
        </w:rPr>
        <w:t>массу  железного бруска</w:t>
      </w:r>
      <w:r w:rsidRPr="00A96A49">
        <w:rPr>
          <w:rFonts w:ascii="Times New Roman" w:hAnsi="Times New Roman" w:cs="Times New Roman"/>
          <w:sz w:val="28"/>
          <w:szCs w:val="28"/>
        </w:rPr>
        <w:t xml:space="preserve">, рассчитайте его 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вес по известной формуле: </w:t>
      </w:r>
      <w:r w:rsidR="005B1C19" w:rsidRPr="00A96A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= </w:t>
      </w:r>
      <w:r w:rsidR="005B1C19" w:rsidRPr="00A96A49"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5B1C19" w:rsidRPr="00A96A49" w:rsidRDefault="005B1C19" w:rsidP="005B1C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По клеточкам определите площадь соприкосновения и выразите ее м</w:t>
      </w:r>
      <w:proofErr w:type="gramStart"/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19" w:rsidRPr="00A96A49" w:rsidRDefault="0053026D" w:rsidP="005B1C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Рассчитайте давление параллелепипеда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 на лис</w:t>
      </w:r>
      <w:r w:rsidR="00F335C7" w:rsidRPr="00A96A49">
        <w:rPr>
          <w:rFonts w:ascii="Times New Roman" w:hAnsi="Times New Roman" w:cs="Times New Roman"/>
          <w:sz w:val="28"/>
          <w:szCs w:val="28"/>
        </w:rPr>
        <w:t>т</w:t>
      </w:r>
      <w:r w:rsidR="005B1C19" w:rsidRPr="00A96A49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5B1C19" w:rsidRPr="00A96A49" w:rsidRDefault="005B1C19" w:rsidP="005B1C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</w:t>
      </w:r>
      <w:r w:rsidR="00F335C7" w:rsidRPr="00A96A49">
        <w:rPr>
          <w:rFonts w:ascii="Times New Roman" w:hAnsi="Times New Roman" w:cs="Times New Roman"/>
          <w:sz w:val="28"/>
          <w:szCs w:val="28"/>
        </w:rPr>
        <w:t>тветьте на вопрос: «Как изменит</w:t>
      </w:r>
      <w:r w:rsidRPr="00A96A49">
        <w:rPr>
          <w:rFonts w:ascii="Times New Roman" w:hAnsi="Times New Roman" w:cs="Times New Roman"/>
          <w:sz w:val="28"/>
          <w:szCs w:val="28"/>
        </w:rPr>
        <w:t xml:space="preserve">ся давление, если </w:t>
      </w:r>
      <w:r w:rsidR="00F335C7" w:rsidRPr="00A96A49">
        <w:rPr>
          <w:rFonts w:ascii="Times New Roman" w:hAnsi="Times New Roman" w:cs="Times New Roman"/>
          <w:sz w:val="28"/>
          <w:szCs w:val="28"/>
        </w:rPr>
        <w:t xml:space="preserve">брусок </w:t>
      </w:r>
      <w:r w:rsidR="0053026D" w:rsidRPr="00A96A49">
        <w:rPr>
          <w:rFonts w:ascii="Times New Roman" w:hAnsi="Times New Roman" w:cs="Times New Roman"/>
          <w:sz w:val="28"/>
          <w:szCs w:val="28"/>
        </w:rPr>
        <w:t xml:space="preserve"> поверн</w:t>
      </w:r>
      <w:r w:rsidR="00F335C7" w:rsidRPr="00A96A49">
        <w:rPr>
          <w:rFonts w:ascii="Times New Roman" w:hAnsi="Times New Roman" w:cs="Times New Roman"/>
          <w:sz w:val="28"/>
          <w:szCs w:val="28"/>
        </w:rPr>
        <w:t xml:space="preserve">уть? Положить на  брусок </w:t>
      </w:r>
      <w:r w:rsidR="0053026D" w:rsidRPr="00A96A49">
        <w:rPr>
          <w:rFonts w:ascii="Times New Roman" w:hAnsi="Times New Roman" w:cs="Times New Roman"/>
          <w:sz w:val="28"/>
          <w:szCs w:val="28"/>
        </w:rPr>
        <w:t xml:space="preserve"> груз, н</w:t>
      </w:r>
      <w:r w:rsidRPr="00A96A49">
        <w:rPr>
          <w:rFonts w:ascii="Times New Roman" w:hAnsi="Times New Roman" w:cs="Times New Roman"/>
          <w:sz w:val="28"/>
          <w:szCs w:val="28"/>
        </w:rPr>
        <w:t>е меняя площади соприкосновения?».</w:t>
      </w:r>
    </w:p>
    <w:p w:rsidR="005B1C19" w:rsidRPr="00A96A49" w:rsidRDefault="005B1C19" w:rsidP="005B1C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2E3B" w:rsidRPr="00A96A49" w:rsidRDefault="00672E3B" w:rsidP="0067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Pr="00A96A49" w:rsidRDefault="00762F7B" w:rsidP="00762F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4448" w:rsidRPr="00A96A49" w:rsidRDefault="00762F7B" w:rsidP="0014444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Самостоятельная работа с учебником</w:t>
      </w:r>
    </w:p>
    <w:p w:rsidR="007F1936" w:rsidRPr="00A96A49" w:rsidRDefault="007F1936" w:rsidP="0014444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44448" w:rsidRPr="00A96A49" w:rsidRDefault="00762F7B" w:rsidP="00144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Учебник – источник научных, технических знаний. Научить учащихся самостоятельно работать с учебником, а так же со справочной литературой – одна из важнейших задач преподавателя физики. Учащиеся в процессе работы с книгой  должны научиться выделять из текста главное, уметь излагать прочитанное, уметь пользоваться таблицами, рисунками, графиками, которые имеются в учебнике. Для этого нужно организовать работу с учебником проводить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>ее с различной целью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и на различных этапах урока: при повторении материала, для изучения некоторых теоретических вопросов, для изучения действия и устройства несложных устройств, приборов, при закреплении материала.   </w:t>
      </w:r>
    </w:p>
    <w:p w:rsidR="00144448" w:rsidRPr="00A96A49" w:rsidRDefault="00C97B08" w:rsidP="00144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Пред</w:t>
      </w:r>
      <w:r w:rsidR="00A35A21" w:rsidRPr="00A96A49">
        <w:rPr>
          <w:rFonts w:ascii="Times New Roman" w:hAnsi="Times New Roman" w:cs="Times New Roman"/>
          <w:sz w:val="28"/>
          <w:szCs w:val="28"/>
        </w:rPr>
        <w:t>п</w:t>
      </w:r>
      <w:r w:rsidRPr="00A96A49">
        <w:rPr>
          <w:rFonts w:ascii="Times New Roman" w:hAnsi="Times New Roman" w:cs="Times New Roman"/>
          <w:sz w:val="28"/>
          <w:szCs w:val="28"/>
        </w:rPr>
        <w:t>ол</w:t>
      </w:r>
      <w:r w:rsidR="00A35A21" w:rsidRPr="00A96A49">
        <w:rPr>
          <w:rFonts w:ascii="Times New Roman" w:hAnsi="Times New Roman" w:cs="Times New Roman"/>
          <w:sz w:val="28"/>
          <w:szCs w:val="28"/>
        </w:rPr>
        <w:t>а</w:t>
      </w:r>
      <w:r w:rsidRPr="00A96A49">
        <w:rPr>
          <w:rFonts w:ascii="Times New Roman" w:hAnsi="Times New Roman" w:cs="Times New Roman"/>
          <w:sz w:val="28"/>
          <w:szCs w:val="28"/>
        </w:rPr>
        <w:t>гая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самостоятельную работу с учебником</w:t>
      </w:r>
      <w:r w:rsidRPr="00A96A49">
        <w:rPr>
          <w:rFonts w:ascii="Times New Roman" w:hAnsi="Times New Roman" w:cs="Times New Roman"/>
          <w:sz w:val="28"/>
          <w:szCs w:val="28"/>
        </w:rPr>
        <w:t>,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>необходимо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четко </w:t>
      </w:r>
      <w:r w:rsidRPr="00A96A49">
        <w:rPr>
          <w:rFonts w:ascii="Times New Roman" w:hAnsi="Times New Roman" w:cs="Times New Roman"/>
          <w:sz w:val="28"/>
          <w:szCs w:val="28"/>
        </w:rPr>
        <w:t>сформулировать ее задачи</w:t>
      </w:r>
      <w:r w:rsidR="00144448" w:rsidRPr="00A96A49">
        <w:rPr>
          <w:rFonts w:ascii="Times New Roman" w:hAnsi="Times New Roman" w:cs="Times New Roman"/>
          <w:sz w:val="28"/>
          <w:szCs w:val="28"/>
        </w:rPr>
        <w:t>, разъяснить на какие вопросы учащиеся</w:t>
      </w:r>
      <w:r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144448" w:rsidRPr="00A96A49">
        <w:rPr>
          <w:rFonts w:ascii="Times New Roman" w:hAnsi="Times New Roman" w:cs="Times New Roman"/>
          <w:sz w:val="28"/>
          <w:szCs w:val="28"/>
        </w:rPr>
        <w:t>должны найт</w:t>
      </w:r>
      <w:r w:rsidRPr="00A96A49">
        <w:rPr>
          <w:rFonts w:ascii="Times New Roman" w:hAnsi="Times New Roman" w:cs="Times New Roman"/>
          <w:sz w:val="28"/>
          <w:szCs w:val="28"/>
        </w:rPr>
        <w:t>и</w:t>
      </w:r>
      <w:r w:rsidR="00144448" w:rsidRPr="00A96A49">
        <w:rPr>
          <w:rFonts w:ascii="Times New Roman" w:hAnsi="Times New Roman" w:cs="Times New Roman"/>
          <w:sz w:val="28"/>
          <w:szCs w:val="28"/>
        </w:rPr>
        <w:t xml:space="preserve"> ответ в учебнике, в чем они должны самостоятельно разобраться.</w:t>
      </w:r>
    </w:p>
    <w:p w:rsidR="00975CD3" w:rsidRPr="00A96A49" w:rsidRDefault="00975CD3" w:rsidP="00144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Например, изучая тему сообщающиеся сосуды  можно предложить следующие вопросы:</w:t>
      </w:r>
    </w:p>
    <w:p w:rsidR="00975CD3" w:rsidRPr="00A96A49" w:rsidRDefault="00975CD3" w:rsidP="00975C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Укажите на схеме сообщающие сосуды при устройстве водопровода и шлюзов.</w:t>
      </w:r>
    </w:p>
    <w:p w:rsidR="00975CD3" w:rsidRPr="00A96A49" w:rsidRDefault="00C97B08" w:rsidP="00975C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Расскажите, что дает механизация водоснабжения в быту, сельском хозяйстве (устройство водопровода и полив овощных культур с помощью гидранта)</w:t>
      </w:r>
    </w:p>
    <w:p w:rsidR="00C97B08" w:rsidRPr="00A96A49" w:rsidRDefault="00C97B08" w:rsidP="00975C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Какие системы водопровода используют в нашем поселке?</w:t>
      </w:r>
    </w:p>
    <w:p w:rsidR="00C11B15" w:rsidRPr="00A96A49" w:rsidRDefault="00C97B08" w:rsidP="00C97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Выделение подобных вопросов побуждает учащихся внимательно вчитываться в текст,</w:t>
      </w:r>
      <w:r w:rsidR="003F33E3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>устанавливать связь</w:t>
      </w:r>
      <w:r w:rsidR="003F33E3" w:rsidRPr="00A9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3E3" w:rsidRPr="00A96A49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3F33E3" w:rsidRPr="00A96A49">
        <w:rPr>
          <w:rFonts w:ascii="Times New Roman" w:hAnsi="Times New Roman" w:cs="Times New Roman"/>
          <w:sz w:val="28"/>
          <w:szCs w:val="28"/>
        </w:rPr>
        <w:t xml:space="preserve"> в учебнике с тем, что им известно из личных наблюдений и других источников, например из рассказов взрослых. Результаты этой работы должны быть проверены на </w:t>
      </w:r>
      <w:r w:rsidR="003F33E3" w:rsidRPr="00A96A49">
        <w:rPr>
          <w:rFonts w:ascii="Times New Roman" w:hAnsi="Times New Roman" w:cs="Times New Roman"/>
          <w:sz w:val="28"/>
          <w:szCs w:val="28"/>
        </w:rPr>
        <w:lastRenderedPageBreak/>
        <w:t>уроке. Выбор способа проверки зависит от состава класса</w:t>
      </w:r>
      <w:r w:rsidR="00CF0762" w:rsidRPr="00A96A49">
        <w:rPr>
          <w:rFonts w:ascii="Times New Roman" w:hAnsi="Times New Roman" w:cs="Times New Roman"/>
          <w:sz w:val="28"/>
          <w:szCs w:val="28"/>
        </w:rPr>
        <w:t xml:space="preserve">, особенности материала, времени и других факторов. Понимание отдельных вопросов лучше проверить методом фронтального опроса </w:t>
      </w:r>
      <w:r w:rsidR="00641306" w:rsidRPr="00A96A49">
        <w:rPr>
          <w:rFonts w:ascii="Times New Roman" w:hAnsi="Times New Roman" w:cs="Times New Roman"/>
          <w:sz w:val="28"/>
          <w:szCs w:val="28"/>
        </w:rPr>
        <w:t>и</w:t>
      </w:r>
      <w:r w:rsidR="00CF0762" w:rsidRPr="00A96A49">
        <w:rPr>
          <w:rFonts w:ascii="Times New Roman" w:hAnsi="Times New Roman" w:cs="Times New Roman"/>
          <w:sz w:val="28"/>
          <w:szCs w:val="28"/>
        </w:rPr>
        <w:t>ли беседы. В тех случаях, когда учитель</w:t>
      </w:r>
      <w:r w:rsidR="00727161" w:rsidRPr="00A96A49">
        <w:rPr>
          <w:rFonts w:ascii="Times New Roman" w:hAnsi="Times New Roman" w:cs="Times New Roman"/>
          <w:sz w:val="28"/>
          <w:szCs w:val="28"/>
        </w:rPr>
        <w:t xml:space="preserve"> убежден, что материал усвоен хорошо, можно </w:t>
      </w:r>
      <w:r w:rsidR="00C11B15" w:rsidRPr="00A96A49">
        <w:rPr>
          <w:rFonts w:ascii="Times New Roman" w:hAnsi="Times New Roman" w:cs="Times New Roman"/>
          <w:sz w:val="28"/>
          <w:szCs w:val="28"/>
        </w:rPr>
        <w:t>ограничить домашнее задание решением задач, наблюдениями или опытами. Это побуждает учащихся экономно расходовать время на уроке.</w:t>
      </w:r>
      <w:r w:rsidR="0095505C" w:rsidRPr="00A96A49">
        <w:rPr>
          <w:rFonts w:ascii="Times New Roman" w:hAnsi="Times New Roman" w:cs="Times New Roman"/>
          <w:sz w:val="28"/>
          <w:szCs w:val="28"/>
        </w:rPr>
        <w:t xml:space="preserve"> Можно предложить учащимся составить опорный конспект по пройденной теме, например:</w:t>
      </w:r>
    </w:p>
    <w:p w:rsidR="00693289" w:rsidRPr="00A96A49" w:rsidRDefault="00693289" w:rsidP="00C9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289" w:rsidRPr="00A96A49" w:rsidRDefault="00693289" w:rsidP="00C97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479" cy="3420000"/>
            <wp:effectExtent l="19050" t="0" r="0" b="0"/>
            <wp:docPr id="3" name="Рисунок 2" descr="C:\Documents and Settings\учитель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6D3" w:rsidRPr="00A96A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6D3" w:rsidRPr="00A96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406854"/>
            <wp:effectExtent l="57150" t="19050" r="38100" b="3096"/>
            <wp:docPr id="5" name="Рисунок 5" descr="C:\Documents and Settings\учитель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8" t="369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2324100" cy="340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89" w:rsidRPr="00A96A49" w:rsidRDefault="00693289" w:rsidP="00C9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289" w:rsidRDefault="00267B9D" w:rsidP="00C97B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B9D">
        <w:rPr>
          <w:rFonts w:ascii="Times New Roman" w:hAnsi="Times New Roman" w:cs="Times New Roman"/>
          <w:b/>
          <w:sz w:val="28"/>
          <w:szCs w:val="28"/>
        </w:rPr>
        <w:t>Разл</w:t>
      </w:r>
      <w:r>
        <w:rPr>
          <w:rFonts w:ascii="Times New Roman" w:hAnsi="Times New Roman" w:cs="Times New Roman"/>
          <w:b/>
          <w:sz w:val="28"/>
          <w:szCs w:val="28"/>
        </w:rPr>
        <w:t>ичные приемы работы с учебником</w:t>
      </w:r>
      <w:r w:rsidRPr="00267B9D">
        <w:rPr>
          <w:rFonts w:ascii="Times New Roman" w:hAnsi="Times New Roman" w:cs="Times New Roman"/>
          <w:b/>
          <w:sz w:val="28"/>
          <w:szCs w:val="28"/>
        </w:rPr>
        <w:t>, используемые учителем.</w:t>
      </w:r>
    </w:p>
    <w:p w:rsidR="00267B9D" w:rsidRPr="00267B9D" w:rsidRDefault="00267B9D" w:rsidP="00C97B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B9D" w:rsidRDefault="00226F88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</w:t>
      </w:r>
      <w:r w:rsidR="00267B9D">
        <w:rPr>
          <w:rFonts w:ascii="Times New Roman" w:hAnsi="Times New Roman" w:cs="Times New Roman"/>
          <w:sz w:val="28"/>
          <w:szCs w:val="28"/>
        </w:rPr>
        <w:t>Системное и</w:t>
      </w:r>
      <w:r w:rsidR="007B13EE">
        <w:rPr>
          <w:rFonts w:ascii="Times New Roman" w:hAnsi="Times New Roman" w:cs="Times New Roman"/>
          <w:sz w:val="28"/>
          <w:szCs w:val="28"/>
        </w:rPr>
        <w:t xml:space="preserve">спользование учебника  на уроках </w:t>
      </w:r>
      <w:r w:rsidR="00267B9D">
        <w:rPr>
          <w:rFonts w:ascii="Times New Roman" w:hAnsi="Times New Roman" w:cs="Times New Roman"/>
          <w:sz w:val="28"/>
          <w:szCs w:val="28"/>
        </w:rPr>
        <w:t>- эффективный способ формирования у учащихся  навыков самостоятельного добывания знаний.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B9D" w:rsidRPr="007B13EE" w:rsidRDefault="007B13EE" w:rsidP="00226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7B9D" w:rsidRPr="007B13EE">
        <w:rPr>
          <w:rFonts w:ascii="Times New Roman" w:hAnsi="Times New Roman" w:cs="Times New Roman"/>
          <w:b/>
          <w:sz w:val="28"/>
          <w:szCs w:val="28"/>
        </w:rPr>
        <w:t>Характер и формы работы с учебником:</w:t>
      </w:r>
    </w:p>
    <w:p w:rsidR="00267B9D" w:rsidRDefault="00267B9D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1.Репродуктивно – поисковая </w:t>
      </w:r>
      <w:r w:rsidR="007B13EE">
        <w:rPr>
          <w:rFonts w:ascii="Times New Roman" w:hAnsi="Times New Roman" w:cs="Times New Roman"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B9D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B9D"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8.65pt" o:ole="">
            <v:imagedata r:id="rId8" o:title=""/>
          </v:shape>
          <o:OLEObject Type="Embed" ProgID="Equation.3" ShapeID="_x0000_i1025" DrawAspect="Content" ObjectID="_1446563235" r:id="rId9"/>
        </w:object>
      </w:r>
      <w:r w:rsidR="00267B9D">
        <w:rPr>
          <w:rFonts w:ascii="Times New Roman" w:hAnsi="Times New Roman" w:cs="Times New Roman"/>
          <w:sz w:val="28"/>
          <w:szCs w:val="28"/>
        </w:rPr>
        <w:t>чтение с комментарием</w:t>
      </w:r>
    </w:p>
    <w:p w:rsidR="00267B9D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B9D"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6" type="#_x0000_t75" style="width:8.65pt;height:8.65pt" o:ole="">
            <v:imagedata r:id="rId8" o:title=""/>
          </v:shape>
          <o:OLEObject Type="Embed" ProgID="Equation.3" ShapeID="_x0000_i1026" DrawAspect="Content" ObjectID="_1446563236" r:id="rId10"/>
        </w:object>
      </w:r>
      <w:r w:rsidR="00267B9D">
        <w:rPr>
          <w:rFonts w:ascii="Times New Roman" w:hAnsi="Times New Roman" w:cs="Times New Roman"/>
          <w:sz w:val="28"/>
          <w:szCs w:val="28"/>
        </w:rPr>
        <w:t>составление таблиц</w:t>
      </w:r>
    </w:p>
    <w:p w:rsidR="00267B9D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7" type="#_x0000_t75" style="width:8.65pt;height:8.65pt" o:ole="">
            <v:imagedata r:id="rId8" o:title=""/>
          </v:shape>
          <o:OLEObject Type="Embed" ProgID="Equation.3" ShapeID="_x0000_i1027" DrawAspect="Content" ObjectID="_1446563237" r:id="rId11"/>
        </w:object>
      </w:r>
      <w:r>
        <w:rPr>
          <w:rFonts w:ascii="Times New Roman" w:hAnsi="Times New Roman" w:cs="Times New Roman"/>
          <w:sz w:val="28"/>
          <w:szCs w:val="28"/>
        </w:rPr>
        <w:t>с</w:t>
      </w:r>
      <w:r w:rsidR="00267B9D">
        <w:rPr>
          <w:rFonts w:ascii="Times New Roman" w:hAnsi="Times New Roman" w:cs="Times New Roman"/>
          <w:sz w:val="28"/>
          <w:szCs w:val="28"/>
        </w:rPr>
        <w:t>оставление проблемных вопросов по тексту учебника</w:t>
      </w:r>
    </w:p>
    <w:p w:rsidR="00267B9D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8" type="#_x0000_t75" style="width:8.65pt;height:8.65pt" o:ole="">
            <v:imagedata r:id="rId8" o:title=""/>
          </v:shape>
          <o:OLEObject Type="Embed" ProgID="Equation.3" ShapeID="_x0000_i1028" DrawAspect="Content" ObjectID="_1446563238" r:id="rId12"/>
        </w:object>
      </w:r>
      <w:r>
        <w:rPr>
          <w:rFonts w:ascii="Times New Roman" w:hAnsi="Times New Roman" w:cs="Times New Roman"/>
          <w:sz w:val="28"/>
          <w:szCs w:val="28"/>
        </w:rPr>
        <w:t>составление опорных схем</w:t>
      </w:r>
    </w:p>
    <w:p w:rsidR="007B13EE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9" type="#_x0000_t75" style="width:8.65pt;height:8.65pt" o:ole="">
            <v:imagedata r:id="rId8" o:title=""/>
          </v:shape>
          <o:OLEObject Type="Embed" ProgID="Equation.3" ShapeID="_x0000_i1029" DrawAspect="Content" ObjectID="_1446563239" r:id="rId13"/>
        </w:object>
      </w:r>
      <w:r>
        <w:rPr>
          <w:rFonts w:ascii="Times New Roman" w:hAnsi="Times New Roman" w:cs="Times New Roman"/>
          <w:sz w:val="28"/>
          <w:szCs w:val="28"/>
        </w:rPr>
        <w:t>написание краткого конспекта</w:t>
      </w:r>
    </w:p>
    <w:p w:rsidR="007B13EE" w:rsidRDefault="007B13EE" w:rsidP="007B1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0" type="#_x0000_t75" style="width:8.65pt;height:8.65pt" o:ole="">
            <v:imagedata r:id="rId8" o:title=""/>
          </v:shape>
          <o:OLEObject Type="Embed" ProgID="Equation.3" ShapeID="_x0000_i1030" DrawAspect="Content" ObjectID="_1446563240" r:id="rId14"/>
        </w:object>
      </w:r>
      <w:r>
        <w:rPr>
          <w:rFonts w:ascii="Times New Roman" w:hAnsi="Times New Roman" w:cs="Times New Roman"/>
          <w:sz w:val="28"/>
          <w:szCs w:val="28"/>
        </w:rPr>
        <w:t>изучение терминов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2.Сравнительно- аналитическая работа с учебником: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1" type="#_x0000_t75" style="width:8.65pt;height:8.65pt" o:ole="">
            <v:imagedata r:id="rId8" o:title=""/>
          </v:shape>
          <o:OLEObject Type="Embed" ProgID="Equation.3" ShapeID="_x0000_i1031" DrawAspect="Content" ObjectID="_1446563241" r:id="rId15"/>
        </w:object>
      </w:r>
      <w:r>
        <w:rPr>
          <w:rFonts w:ascii="Times New Roman" w:hAnsi="Times New Roman" w:cs="Times New Roman"/>
          <w:sz w:val="28"/>
          <w:szCs w:val="28"/>
        </w:rPr>
        <w:t>составление таблиц и схем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2" type="#_x0000_t75" style="width:8.65pt;height:8.65pt" o:ole="">
            <v:imagedata r:id="rId8" o:title=""/>
          </v:shape>
          <o:OLEObject Type="Embed" ProgID="Equation.3" ShapeID="_x0000_i1032" DrawAspect="Content" ObjectID="_1446563242" r:id="rId16"/>
        </w:object>
      </w:r>
      <w:r>
        <w:rPr>
          <w:rFonts w:ascii="Times New Roman" w:hAnsi="Times New Roman" w:cs="Times New Roman"/>
          <w:sz w:val="28"/>
          <w:szCs w:val="28"/>
        </w:rPr>
        <w:t>анализ рисунков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3.Творческие задания: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3" type="#_x0000_t75" style="width:8.65pt;height:8.65pt" o:ole="">
            <v:imagedata r:id="rId8" o:title=""/>
          </v:shape>
          <o:OLEObject Type="Embed" ProgID="Equation.3" ShapeID="_x0000_i1033" DrawAspect="Content" ObjectID="_1446563243" r:id="rId17"/>
        </w:object>
      </w:r>
      <w:r>
        <w:rPr>
          <w:rFonts w:ascii="Times New Roman" w:hAnsi="Times New Roman" w:cs="Times New Roman"/>
          <w:sz w:val="28"/>
          <w:szCs w:val="28"/>
        </w:rPr>
        <w:t>составление тестов учениками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4" type="#_x0000_t75" style="width:8.65pt;height:8.65pt" o:ole="">
            <v:imagedata r:id="rId8" o:title=""/>
          </v:shape>
          <o:OLEObject Type="Embed" ProgID="Equation.3" ShapeID="_x0000_i1034" DrawAspect="Content" ObjectID="_144656324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5" type="#_x0000_t75" style="width:8.65pt;height:8.65pt" o:ole="">
            <v:imagedata r:id="rId8" o:title=""/>
          </v:shape>
          <o:OLEObject Type="Embed" ProgID="Equation.3" ShapeID="_x0000_i1035" DrawAspect="Content" ObjectID="_1446563245" r:id="rId19"/>
        </w:object>
      </w:r>
      <w:r>
        <w:rPr>
          <w:rFonts w:ascii="Times New Roman" w:hAnsi="Times New Roman" w:cs="Times New Roman"/>
          <w:sz w:val="28"/>
          <w:szCs w:val="28"/>
        </w:rPr>
        <w:t>составление вопросов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B9D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6" type="#_x0000_t75" style="width:8.65pt;height:8.65pt" o:ole="">
            <v:imagedata r:id="rId8" o:title=""/>
          </v:shape>
          <o:OLEObject Type="Embed" ProgID="Equation.3" ShapeID="_x0000_i1036" DrawAspect="Content" ObjectID="_1446563246" r:id="rId20"/>
        </w:objec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7B13EE" w:rsidRDefault="007B13EE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Конечная цель использование учебника на уроке:</w:t>
      </w:r>
    </w:p>
    <w:p w:rsidR="007B13EE" w:rsidRDefault="007B13EE" w:rsidP="007B13E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C3E74">
        <w:rPr>
          <w:rFonts w:ascii="Times New Roman" w:hAnsi="Times New Roman" w:cs="Times New Roman"/>
          <w:sz w:val="28"/>
          <w:szCs w:val="28"/>
        </w:rPr>
        <w:t>учащихся к самообразованию пу</w:t>
      </w:r>
      <w:r>
        <w:rPr>
          <w:rFonts w:ascii="Times New Roman" w:hAnsi="Times New Roman" w:cs="Times New Roman"/>
          <w:sz w:val="28"/>
          <w:szCs w:val="28"/>
        </w:rPr>
        <w:t>тем обучения их умению работать с учебником и любой другой литературой</w:t>
      </w:r>
    </w:p>
    <w:p w:rsidR="007B13EE" w:rsidRDefault="007B13EE" w:rsidP="007B13E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тесной связи</w:t>
      </w:r>
      <w:r w:rsidR="002C3E74">
        <w:rPr>
          <w:rFonts w:ascii="Times New Roman" w:hAnsi="Times New Roman" w:cs="Times New Roman"/>
          <w:sz w:val="28"/>
          <w:szCs w:val="28"/>
        </w:rPr>
        <w:t xml:space="preserve"> между умственной и конкретной практической учебной деятельностью.</w:t>
      </w:r>
    </w:p>
    <w:p w:rsidR="002C3E74" w:rsidRDefault="002C3E74" w:rsidP="002C3E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C3E74" w:rsidRDefault="002C3E74" w:rsidP="002C3E7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на уроке учащиеся ставятся в положение необходимости  заниматься самообразованием.</w:t>
      </w:r>
    </w:p>
    <w:p w:rsidR="00267B9D" w:rsidRDefault="00267B9D" w:rsidP="0022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B9D" w:rsidRDefault="00267B9D" w:rsidP="0022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7B08" w:rsidRPr="00A96A49" w:rsidRDefault="00226F88" w:rsidP="00226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1B15" w:rsidRPr="00A96A49">
        <w:rPr>
          <w:rFonts w:ascii="Times New Roman" w:hAnsi="Times New Roman" w:cs="Times New Roman"/>
          <w:b/>
          <w:sz w:val="28"/>
          <w:szCs w:val="28"/>
        </w:rPr>
        <w:t>Самостоятельная работа по решению задач</w:t>
      </w:r>
      <w:r w:rsidR="002E1A47" w:rsidRPr="00A96A49">
        <w:rPr>
          <w:rFonts w:ascii="Times New Roman" w:hAnsi="Times New Roman" w:cs="Times New Roman"/>
          <w:b/>
          <w:sz w:val="28"/>
          <w:szCs w:val="28"/>
        </w:rPr>
        <w:t>.</w:t>
      </w:r>
    </w:p>
    <w:p w:rsidR="00C97B08" w:rsidRPr="00A96A49" w:rsidRDefault="00C97B08" w:rsidP="00C9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05C" w:rsidRPr="00A96A49" w:rsidRDefault="00C11B15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Решение задач – это длительный и трудоемкий процесс. Он требует от </w:t>
      </w:r>
      <w:r w:rsidR="002D1408" w:rsidRPr="00A96A49">
        <w:rPr>
          <w:rFonts w:ascii="Times New Roman" w:hAnsi="Times New Roman" w:cs="Times New Roman"/>
          <w:sz w:val="28"/>
          <w:szCs w:val="28"/>
        </w:rPr>
        <w:t>учителя тщательно</w:t>
      </w:r>
      <w:r w:rsidRPr="00A96A49">
        <w:rPr>
          <w:rFonts w:ascii="Times New Roman" w:hAnsi="Times New Roman" w:cs="Times New Roman"/>
          <w:sz w:val="28"/>
          <w:szCs w:val="28"/>
        </w:rPr>
        <w:t xml:space="preserve"> продуманной системы занятий  с учащимися.</w:t>
      </w:r>
      <w:r w:rsidR="002D1408" w:rsidRPr="00A96A49">
        <w:rPr>
          <w:rFonts w:ascii="Times New Roman" w:hAnsi="Times New Roman" w:cs="Times New Roman"/>
          <w:sz w:val="28"/>
          <w:szCs w:val="28"/>
        </w:rPr>
        <w:t xml:space="preserve"> Успех обучения зависит от умелого сочетания коллективной работы учащихся с их индивидуальной, самостоятель</w:t>
      </w:r>
      <w:r w:rsidR="002C3E74">
        <w:rPr>
          <w:rFonts w:ascii="Times New Roman" w:hAnsi="Times New Roman" w:cs="Times New Roman"/>
          <w:sz w:val="28"/>
          <w:szCs w:val="28"/>
        </w:rPr>
        <w:t xml:space="preserve">ной работой. Приучать учащихся </w:t>
      </w:r>
      <w:r w:rsidR="002D1408" w:rsidRPr="00A96A49">
        <w:rPr>
          <w:rFonts w:ascii="Times New Roman" w:hAnsi="Times New Roman" w:cs="Times New Roman"/>
          <w:sz w:val="28"/>
          <w:szCs w:val="28"/>
        </w:rPr>
        <w:t>к самостоятельному решению задач</w:t>
      </w:r>
      <w:r w:rsidR="002C3E74">
        <w:rPr>
          <w:rFonts w:ascii="Times New Roman" w:hAnsi="Times New Roman" w:cs="Times New Roman"/>
          <w:sz w:val="28"/>
          <w:szCs w:val="28"/>
        </w:rPr>
        <w:t xml:space="preserve"> нужно систематически. Задания </w:t>
      </w:r>
      <w:r w:rsidR="002D1408" w:rsidRPr="00A96A49">
        <w:rPr>
          <w:rFonts w:ascii="Times New Roman" w:hAnsi="Times New Roman" w:cs="Times New Roman"/>
          <w:sz w:val="28"/>
          <w:szCs w:val="28"/>
        </w:rPr>
        <w:t xml:space="preserve">для самостоятельной работы следует давать в нарастающей степени трудности. Важным </w:t>
      </w:r>
      <w:r w:rsidR="004C53EF" w:rsidRPr="00A96A49">
        <w:rPr>
          <w:rFonts w:ascii="Times New Roman" w:hAnsi="Times New Roman" w:cs="Times New Roman"/>
          <w:sz w:val="28"/>
          <w:szCs w:val="28"/>
        </w:rPr>
        <w:t xml:space="preserve">условием всей этой работы является  тщательный </w:t>
      </w:r>
      <w:proofErr w:type="gramStart"/>
      <w:r w:rsidR="004C53EF" w:rsidRPr="00A96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EF" w:rsidRPr="00A96A49">
        <w:rPr>
          <w:rFonts w:ascii="Times New Roman" w:hAnsi="Times New Roman" w:cs="Times New Roman"/>
          <w:sz w:val="28"/>
          <w:szCs w:val="28"/>
        </w:rPr>
        <w:t xml:space="preserve"> работой всего клас</w:t>
      </w:r>
      <w:r w:rsidR="00641306" w:rsidRPr="00A96A49">
        <w:rPr>
          <w:rFonts w:ascii="Times New Roman" w:hAnsi="Times New Roman" w:cs="Times New Roman"/>
          <w:sz w:val="28"/>
          <w:szCs w:val="28"/>
        </w:rPr>
        <w:t>са в целом и отдельных учеников</w:t>
      </w:r>
      <w:r w:rsidR="004C53EF" w:rsidRPr="00A96A49">
        <w:rPr>
          <w:rFonts w:ascii="Times New Roman" w:hAnsi="Times New Roman" w:cs="Times New Roman"/>
          <w:sz w:val="28"/>
          <w:szCs w:val="28"/>
        </w:rPr>
        <w:t>.</w:t>
      </w:r>
      <w:r w:rsidR="00641306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4C53EF" w:rsidRPr="00A96A49">
        <w:rPr>
          <w:rFonts w:ascii="Times New Roman" w:hAnsi="Times New Roman" w:cs="Times New Roman"/>
          <w:sz w:val="28"/>
          <w:szCs w:val="28"/>
        </w:rPr>
        <w:t>Выделение отдельных уроков для решен</w:t>
      </w:r>
      <w:r w:rsidR="00F211E9" w:rsidRPr="00A96A49">
        <w:rPr>
          <w:rFonts w:ascii="Times New Roman" w:hAnsi="Times New Roman" w:cs="Times New Roman"/>
          <w:sz w:val="28"/>
          <w:szCs w:val="28"/>
        </w:rPr>
        <w:t>ия задач дает возможность усилить самостоятельный элемент работы учащихся развивать умение выбирать наиболее рациональные способы решения и пользование справочной литературой.</w:t>
      </w:r>
      <w:r w:rsidR="0095505C" w:rsidRPr="00A96A49">
        <w:rPr>
          <w:rFonts w:ascii="Times New Roman" w:hAnsi="Times New Roman" w:cs="Times New Roman"/>
          <w:sz w:val="28"/>
          <w:szCs w:val="28"/>
        </w:rPr>
        <w:t xml:space="preserve"> Например, изучая тему «Архимедова сила. Плавание тел» можно показать  сочетание коллективной работы учащихся с самостоятельной работой при решении задач.</w:t>
      </w: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Для урока подбираю следующие задачи:</w:t>
      </w:r>
    </w:p>
    <w:p w:rsidR="0095505C" w:rsidRPr="00A96A49" w:rsidRDefault="0095505C" w:rsidP="0095505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Определить величину Архимедовой силы, действующей на тело объемом 100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A96A49">
        <w:rPr>
          <w:rFonts w:ascii="Times New Roman" w:hAnsi="Times New Roman" w:cs="Times New Roman"/>
          <w:sz w:val="28"/>
          <w:szCs w:val="28"/>
        </w:rPr>
        <w:t xml:space="preserve"> при погружении его: а) в воду; б) в керосин</w:t>
      </w:r>
    </w:p>
    <w:p w:rsidR="0095505C" w:rsidRPr="00A96A49" w:rsidRDefault="0095505C" w:rsidP="0095505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Сохраниться ли равновесие весов при погружении тел разного объема в воду, если до этого весы были уравновешены? </w:t>
      </w:r>
    </w:p>
    <w:p w:rsidR="0095505C" w:rsidRPr="00A96A49" w:rsidRDefault="0095505C" w:rsidP="0095505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Что покажет пружинный динамометр при взвешивании тела, изготовленного из меди объемом 20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A96A49">
        <w:rPr>
          <w:rFonts w:ascii="Times New Roman" w:hAnsi="Times New Roman" w:cs="Times New Roman"/>
          <w:sz w:val="28"/>
          <w:szCs w:val="28"/>
        </w:rPr>
        <w:t xml:space="preserve">  в воздухе? В воде?</w:t>
      </w:r>
    </w:p>
    <w:p w:rsidR="0095505C" w:rsidRPr="00A96A49" w:rsidRDefault="0095505C" w:rsidP="0095505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Рассчитайте, утонет ли тело  объемом  100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A96A49">
        <w:rPr>
          <w:rFonts w:ascii="Times New Roman" w:hAnsi="Times New Roman" w:cs="Times New Roman"/>
          <w:sz w:val="28"/>
          <w:szCs w:val="28"/>
        </w:rPr>
        <w:t xml:space="preserve"> из пробки, если его поместить в керосин?</w:t>
      </w:r>
    </w:p>
    <w:p w:rsidR="0095505C" w:rsidRPr="00A96A49" w:rsidRDefault="0095505C" w:rsidP="00ED1B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Сколько надо взять сухих еловых брусьев для изготовления плота, на котором можно переправить автомобиль весом 10 кН? Размер брусьев </w:t>
      </w:r>
      <w:r w:rsidR="00ED1B44" w:rsidRPr="00A96A49">
        <w:rPr>
          <w:rFonts w:ascii="Times New Roman" w:hAnsi="Times New Roman" w:cs="Times New Roman"/>
          <w:sz w:val="28"/>
          <w:szCs w:val="28"/>
        </w:rPr>
        <w:t>2м ×2</w:t>
      </w:r>
      <w:r w:rsidRPr="00A96A49">
        <w:rPr>
          <w:rFonts w:ascii="Times New Roman" w:hAnsi="Times New Roman" w:cs="Times New Roman"/>
          <w:sz w:val="28"/>
          <w:szCs w:val="28"/>
        </w:rPr>
        <w:t>0 см ×25 см.</w:t>
      </w: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Имея в виду, что у учащихся еще не отработан навык решения задач по этой теме, надо показать как записывается условие, как практически  выполняются решение. Поэтому первую задачу нужно решать коллективно, а вторую задачу можно предложить самостоятельно. Вначале, учащимся предлагаю высказывать свои суждения и обосновывать их, после этого эти выводы проверяю постановкой опыта. При решении третьей задачи следует коллективно выяснить как, зная объем и плотность, найти массу тела, а затем его вес в воздухе. Вторую часть задачи предлагаю, решит самостоятельно. Предварительно одного учащегося вызываю к доске и прошу изобразить графически илы, действующие на тело, когда оно погружено в жидкость. </w:t>
      </w:r>
      <w:r w:rsidRPr="00A96A49">
        <w:rPr>
          <w:rFonts w:ascii="Times New Roman" w:hAnsi="Times New Roman" w:cs="Times New Roman"/>
          <w:sz w:val="28"/>
          <w:szCs w:val="28"/>
        </w:rPr>
        <w:lastRenderedPageBreak/>
        <w:t>Решение этой задачи обязательно проверяю в классе. Задачу №4 учащиеся решают самостоятельно. Задачу №</w:t>
      </w:r>
      <w:r w:rsidR="00ED1B44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>5 можно дать как индивидуальное задание для более сильных учащихся.</w:t>
      </w:r>
    </w:p>
    <w:p w:rsidR="0095505C" w:rsidRPr="00A96A49" w:rsidRDefault="00ED1B44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По мере навыков решения</w:t>
      </w:r>
      <w:r w:rsidR="0095505C" w:rsidRPr="00A96A49">
        <w:rPr>
          <w:rFonts w:ascii="Times New Roman" w:hAnsi="Times New Roman" w:cs="Times New Roman"/>
          <w:sz w:val="28"/>
          <w:szCs w:val="28"/>
        </w:rPr>
        <w:t xml:space="preserve"> задач, можно использовать и более сложные задачи. В том числе и задания связанные с составлением задач. Полезным оказывается на уроках использовать задания с недостающими данными. Например: тело плавает, на половину погрузившись в жидкость плотностью «</w:t>
      </w:r>
      <w:r w:rsidR="0095505C" w:rsidRPr="00A96A49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37" type="#_x0000_t75" style="width:12.15pt;height:13pt" o:ole="">
            <v:imagedata r:id="rId21" o:title=""/>
          </v:shape>
          <o:OLEObject Type="Embed" ProgID="Equation.3" ShapeID="_x0000_i1037" DrawAspect="Content" ObjectID="_1446563247" r:id="rId22"/>
        </w:object>
      </w:r>
      <w:r w:rsidR="0095505C" w:rsidRPr="00A96A49">
        <w:rPr>
          <w:rFonts w:ascii="Times New Roman" w:hAnsi="Times New Roman" w:cs="Times New Roman"/>
          <w:sz w:val="28"/>
          <w:szCs w:val="28"/>
        </w:rPr>
        <w:t>».</w:t>
      </w:r>
      <w:r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95505C" w:rsidRPr="00A96A49">
        <w:rPr>
          <w:rFonts w:ascii="Times New Roman" w:hAnsi="Times New Roman" w:cs="Times New Roman"/>
          <w:sz w:val="28"/>
          <w:szCs w:val="28"/>
        </w:rPr>
        <w:t>Определить плотность веществ</w:t>
      </w:r>
      <w:r w:rsidRPr="00A96A49">
        <w:rPr>
          <w:rFonts w:ascii="Times New Roman" w:hAnsi="Times New Roman" w:cs="Times New Roman"/>
          <w:sz w:val="28"/>
          <w:szCs w:val="28"/>
        </w:rPr>
        <w:t>а, из которого изготовлено тело</w:t>
      </w:r>
      <w:r w:rsidR="00500BFB" w:rsidRPr="00A96A49">
        <w:rPr>
          <w:rFonts w:ascii="Times New Roman" w:hAnsi="Times New Roman" w:cs="Times New Roman"/>
          <w:sz w:val="28"/>
          <w:szCs w:val="28"/>
        </w:rPr>
        <w:t>.</w:t>
      </w: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 xml:space="preserve"> </w:t>
      </w:r>
      <w:proofErr w:type="gramStart"/>
      <w:r w:rsidRPr="00A96A49">
        <w:rPr>
          <w:color w:val="333333"/>
          <w:sz w:val="28"/>
          <w:szCs w:val="28"/>
        </w:rPr>
        <w:t>Важное</w:t>
      </w:r>
      <w:r w:rsidR="00226F88" w:rsidRPr="00A96A49">
        <w:rPr>
          <w:color w:val="333333"/>
          <w:sz w:val="28"/>
          <w:szCs w:val="28"/>
        </w:rPr>
        <w:t xml:space="preserve"> </w:t>
      </w:r>
      <w:r w:rsidRPr="00A96A49">
        <w:rPr>
          <w:color w:val="333333"/>
          <w:sz w:val="28"/>
          <w:szCs w:val="28"/>
        </w:rPr>
        <w:t xml:space="preserve"> значение</w:t>
      </w:r>
      <w:proofErr w:type="gramEnd"/>
      <w:r w:rsidRPr="00A96A49">
        <w:rPr>
          <w:color w:val="333333"/>
          <w:sz w:val="28"/>
          <w:szCs w:val="28"/>
        </w:rPr>
        <w:t xml:space="preserve"> имеет формирование обобщенных умений решать задачи, выработка общего подхода к ним. Выражением такого общего подхода являются алгоритмы,</w:t>
      </w:r>
      <w:r w:rsidRPr="00A96A49">
        <w:rPr>
          <w:rStyle w:val="apple-converted-space"/>
          <w:color w:val="333333"/>
          <w:sz w:val="28"/>
          <w:szCs w:val="28"/>
        </w:rPr>
        <w:t> </w:t>
      </w:r>
      <w:r w:rsidRPr="00A96A49">
        <w:rPr>
          <w:i/>
          <w:iCs/>
          <w:color w:val="333333"/>
          <w:sz w:val="28"/>
          <w:szCs w:val="28"/>
        </w:rPr>
        <w:t>например</w:t>
      </w:r>
      <w:r w:rsidRPr="00A96A49">
        <w:rPr>
          <w:color w:val="333333"/>
          <w:sz w:val="28"/>
          <w:szCs w:val="28"/>
        </w:rPr>
        <w:t>: алгоритм решения задач на второй закон динамики, на закон сохранения импульса, расчет электрических цепей. Применение алгоритмов в учебном процессе сокращает время обучения и позволяет увеличить число рассматриваемых “нестандартных” задач (требующих творческого подхода).</w:t>
      </w: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>Включение элементов самостоятельной работы по решению задач нужно осуществлять в последовательности, соответствующей постепенному нарастанию трудностей. Предлагаю следующие этапы этой работы:</w:t>
      </w:r>
    </w:p>
    <w:p w:rsidR="00500BFB" w:rsidRPr="00A96A49" w:rsidRDefault="002C3E74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Научить учащихся</w:t>
      </w:r>
      <w:r w:rsidR="00500BFB" w:rsidRPr="00A96A49">
        <w:rPr>
          <w:color w:val="333333"/>
          <w:sz w:val="28"/>
          <w:szCs w:val="28"/>
        </w:rPr>
        <w:t xml:space="preserve"> самостоятельно анализировать содержание задач, ознакомить их с наиболее рациональными способами краткой записи содержания и способами их решения. Для этого нужно регулярно вызывать ребят к доске, предлагая им кратко записывать условия задачи, а затем путем коллективного обсуждения находить наиболее рациональные способы записи.</w:t>
      </w: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>2. Выработать умение выполнять решение в общем виде и проверять его правильность, производя операции с наименованиями единиц измерения физических величин.</w:t>
      </w:r>
    </w:p>
    <w:p w:rsidR="00500BFB" w:rsidRPr="00A96A49" w:rsidRDefault="002C3E74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После усвоения  </w:t>
      </w:r>
      <w:r w:rsidR="00500BFB" w:rsidRPr="00A96A49">
        <w:rPr>
          <w:color w:val="333333"/>
          <w:sz w:val="28"/>
          <w:szCs w:val="28"/>
        </w:rPr>
        <w:t xml:space="preserve"> приемов краткой записи условия задач, а также приемов преобразования единиц измерения физических величин, можно включить в самостоятельную работу поиски путей решения задач.</w:t>
      </w: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>4. Систематически предлагать обучающимся несколько вариантов решения одной и той же задачи с тем, чтобы они научились самостоятельно находить наиболее рациональный способ решения задачи.</w:t>
      </w: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>5. После того как обучающиеся освоят все виды работы, связанные с решением физических задач, можно предлагать им самостоятельно выполнять полное решение задачи, включая проверку и анализ полученных результатов.</w:t>
      </w:r>
    </w:p>
    <w:p w:rsidR="002E1A47" w:rsidRPr="00A96A49" w:rsidRDefault="002E1A47" w:rsidP="00500BFB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6A49">
        <w:rPr>
          <w:color w:val="333333"/>
          <w:sz w:val="28"/>
          <w:szCs w:val="28"/>
        </w:rPr>
        <w:t>Мною составлены алгоритмы решения задач, например:</w:t>
      </w:r>
    </w:p>
    <w:p w:rsidR="00500BFB" w:rsidRPr="00A96A49" w:rsidRDefault="003A40D5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  <w:u w:val="single"/>
        </w:rPr>
      </w:pPr>
      <w:r w:rsidRPr="00A96A49">
        <w:rPr>
          <w:b/>
          <w:color w:val="333333"/>
          <w:sz w:val="28"/>
          <w:szCs w:val="28"/>
          <w:u w:val="single"/>
        </w:rPr>
        <w:t>Алгоритм решения задач на закон сохранения импульса</w:t>
      </w:r>
      <w:r w:rsidR="002E1A47" w:rsidRPr="00A96A49">
        <w:rPr>
          <w:b/>
          <w:color w:val="333333"/>
          <w:sz w:val="28"/>
          <w:szCs w:val="28"/>
          <w:u w:val="single"/>
        </w:rPr>
        <w:t>.</w:t>
      </w:r>
    </w:p>
    <w:p w:rsidR="002E1A47" w:rsidRPr="00A96A49" w:rsidRDefault="003A40D5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>1.Запи</w:t>
      </w:r>
      <w:r w:rsidR="002E1A47" w:rsidRPr="00A96A49">
        <w:rPr>
          <w:b/>
          <w:color w:val="333333"/>
          <w:sz w:val="28"/>
          <w:szCs w:val="28"/>
        </w:rPr>
        <w:t>сать условие задачи: что дано? ч</w:t>
      </w:r>
      <w:r w:rsidRPr="00A96A49">
        <w:rPr>
          <w:b/>
          <w:color w:val="333333"/>
          <w:sz w:val="28"/>
          <w:szCs w:val="28"/>
        </w:rPr>
        <w:t>то найти</w:t>
      </w:r>
      <w:r w:rsidR="002E1A47" w:rsidRPr="00A96A49">
        <w:rPr>
          <w:b/>
          <w:color w:val="333333"/>
          <w:sz w:val="28"/>
          <w:szCs w:val="28"/>
        </w:rPr>
        <w:t>?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>2. Указать, какие тела входят в рассматриваемую систему.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 xml:space="preserve">3.Сделать чертеж, изобразив на нем вектора импульсов 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 xml:space="preserve"> тел до и после взаимодействия.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lastRenderedPageBreak/>
        <w:t>4. Записать закон сохранения в векторной форме.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>5.Спроектировать записанные уравнения на оси координат.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96A49">
        <w:rPr>
          <w:b/>
          <w:color w:val="333333"/>
          <w:sz w:val="28"/>
          <w:szCs w:val="28"/>
        </w:rPr>
        <w:t>6.Решить уравнения, записать ответ.</w:t>
      </w:r>
    </w:p>
    <w:p w:rsidR="002E1A47" w:rsidRPr="00A96A49" w:rsidRDefault="002E1A47" w:rsidP="002E1A4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500BFB" w:rsidRPr="00A96A49" w:rsidRDefault="00500BFB" w:rsidP="00500BFB">
      <w:pPr>
        <w:pStyle w:val="a8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 w:rsidRPr="00A96A49">
        <w:rPr>
          <w:b/>
          <w:bCs/>
          <w:color w:val="333333"/>
          <w:sz w:val="28"/>
          <w:szCs w:val="28"/>
        </w:rPr>
        <w:t>Дидактический материал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с раздаточным материалом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очень в</w:t>
      </w:r>
      <w:r w:rsidR="002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ажный вид самосто</w:t>
      </w:r>
      <w:r w:rsidR="00133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7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тельных </w:t>
      </w:r>
      <w:r w:rsidR="002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обеспечивает более полное восприятие того или иного предмета, явления, способствует конкретизации представлений обучающихся о свойствах материалов, восприятие в этом случае является более полным, всесторонним. Работая с раздаточным материалом, ребята учатся анализировать, наблюдать, при этом развивается их внимание.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карточек-заданий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 уроках способствует индивидуализации обучения, облегчает оперативный </w:t>
      </w:r>
      <w:proofErr w:type="gramStart"/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процессом усвоения, помогают совершенствовать качество знаний обучающихся.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карточек рассчитано на проверку умений по трем уровням:</w:t>
      </w:r>
    </w:p>
    <w:p w:rsidR="002E1A47" w:rsidRPr="00A96A49" w:rsidRDefault="002E1A47" w:rsidP="002E1A4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материал учебника;</w:t>
      </w:r>
    </w:p>
    <w:p w:rsidR="002E1A47" w:rsidRPr="00A96A49" w:rsidRDefault="002E1A47" w:rsidP="002E1A4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в ситуациях, сходных с теми, что описаны в учебнике;</w:t>
      </w:r>
    </w:p>
    <w:p w:rsidR="002E1A47" w:rsidRPr="00A96A49" w:rsidRDefault="002E1A47" w:rsidP="002E1A4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творчески, в новых условиях.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Рабочая тетрадь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 материалы рабочей тетради подобраны в соответствии с учебником. Работа с тетрадью поможет: проработать практически все вопросы учебника, проводить необходимые опыты, научит решать различные типы задач - расчетные, графические, экспериментальные и качественные. Контрольные задания позволят проверить знания. Рабочая тетрадь предназначена для </w:t>
      </w:r>
      <w:r w:rsidR="00133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самостоятельной 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на уроках и дома.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Лабораторные работы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место в формировании практических умений и навыков у учащихся на уроках физики отводится демонстрационному эксперименту и фронтальной лабораторной работе. В лабораторных занятиях обучающиеся получают навыки экспериментальной работы, умение обращаться с приборами, самостоятельно делать выводы из полученных опытных данных и тем самым более глубоко и полно усваивать теоретический материал.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для проведения полноценного физического эксперимента, как демонстрационного, так и фронтального необходимо в достаточном количестве соответствующее оборудование. В настоящее время лаборатория по физике очень слабо оснащена приборами по физике и учебно-наглядными пособиями для проведения демонстрационных и фронтальных лабораторных работ. Имеющееся оборудование не только пришло в негодность, оно также морально устарело и имеется в недостаточном количестве. Поэтому можно использовать виртуальную лабораторную. Для проведения компьютерного эксперимента на уроках физики есть необходимая материальная база, которая позволяет широко использовать возможности по внедрению современных информационных технологий в образовательный процесс.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Применение компьютерных технологий позволяет преподавателю повысить скорость и точность сбора и обработки информации об успешности обучения, благодаря компьютерному тестированию и контролю знаний, позволяет вести экстренную коррекцию.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Проектная деятельность</w:t>
      </w:r>
    </w:p>
    <w:p w:rsidR="007B72E5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</w:t>
      </w:r>
      <w:r w:rsidR="002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деятельности состоит в том</w:t>
      </w:r>
      <w:r w:rsidR="00D37087"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7087"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создать ус</w:t>
      </w:r>
      <w:r w:rsidR="00D37087"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ловия,</w:t>
      </w:r>
      <w:r w:rsidR="007B7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которых:</w:t>
      </w:r>
    </w:p>
    <w:p w:rsidR="007B72E5" w:rsidRDefault="00D3708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="002E1A47"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и охотно приобретают недостающие знания из разных источников; </w:t>
      </w:r>
    </w:p>
    <w:p w:rsidR="007B72E5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учатся пользоваться приобретенными знаниями для решения познавательных и практических задач; </w:t>
      </w:r>
    </w:p>
    <w:p w:rsidR="007B72E5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приобретают коммуникативные компетенции,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системное мышление.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к проекту: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значимой исследовательской проблемы, требующей интегрированного знания, исследовательского поиска для ее решения.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Практическая, теоретическая значимость предполагаемых результатов.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мотивированная деятельность участников проекта.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Структурирование содержательной части проекта.</w:t>
      </w:r>
    </w:p>
    <w:p w:rsidR="002E1A47" w:rsidRPr="00A96A49" w:rsidRDefault="002E1A47" w:rsidP="002E1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результатов.</w:t>
      </w:r>
    </w:p>
    <w:p w:rsidR="002E1A47" w:rsidRPr="00A96A49" w:rsidRDefault="002E1A47" w:rsidP="00D370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деятельность,</w:t>
      </w:r>
      <w:r w:rsidR="00133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на уроках, позволила разрешить проблему количественных значений в физике, так как </w:t>
      </w:r>
      <w:proofErr w:type="gramStart"/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A9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постигает качественные, записанные в буквенном виде физические закономерности, а затем, используя компьютерные технологии, доказывает их количественно, видя на экране их наглядное представление (диаграммы, графики</w:t>
      </w:r>
      <w:r w:rsidR="00133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E1A47" w:rsidRPr="00A96A49" w:rsidRDefault="002E1A47" w:rsidP="00500BFB">
      <w:pPr>
        <w:pStyle w:val="a8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Домашняя самостоятельная работа учащихся.</w:t>
      </w: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При правильной организации домашней самостоятельной работы  она способствует выработке умения самостоятельно работать с книгой, вести наблюдения, ставить опыты, пробуждает учащихся самостоятельно разобраться в том или ином вопросе. Систематическое выполнение домашних заданий приучает учащихся к добросовестности, ответственному отношению к своим обязанностям, умению рассчитывать свое время и планировать работу, развивает навыки самоконтроля. Усвоение сущность физических явлений, понятий и теорий, а так же навыков у разных учащихся происходит не одинаково. Одни быстро усваивают изучаемый материал, другим требуется больше времени на осмысление и запоминание. Дома учащиеся имеют возможность работать каждый своим темпом. Опыт показывает, что не все учащиеся справляются с заданиями, поэтому очень </w:t>
      </w:r>
      <w:r w:rsidRPr="00A96A49">
        <w:rPr>
          <w:rFonts w:ascii="Times New Roman" w:hAnsi="Times New Roman" w:cs="Times New Roman"/>
          <w:sz w:val="28"/>
          <w:szCs w:val="28"/>
        </w:rPr>
        <w:lastRenderedPageBreak/>
        <w:t>важно стимулировать учащихся к выполнению этих заданий, это может быть хорошая оценка, похвала.</w:t>
      </w:r>
    </w:p>
    <w:p w:rsidR="0095505C" w:rsidRPr="00A96A49" w:rsidRDefault="0095505C" w:rsidP="0095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Нужный результат дает и выборочная проверка тетрадей учащихся. Иногда можно проводить и коллективное обсуждения хода решения, рецензирования работы учащихся, дополнение, а так же использовать другие формы работы. Разумеется, вся работа должна проводиться учителем дифференцированно, с учетом способностей умственного развития учащихся. Учащиеся должны четко понимать смысл работы, требования учителя к ее выполнению, иначе это приводит к неопределенной трате учебного времени. Поэтому учащимся необходимо, сначала предлагать план выполнения работы.</w:t>
      </w:r>
    </w:p>
    <w:p w:rsidR="0095505C" w:rsidRPr="00A96A49" w:rsidRDefault="0095505C" w:rsidP="009550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ED1B44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33E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6A49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ED1B44" w:rsidRPr="00A96A49" w:rsidRDefault="00ED1B44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1E9" w:rsidRPr="00A96A49" w:rsidRDefault="00F211E9" w:rsidP="002D1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Самостоятельные работы по физике</w:t>
      </w: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для учащихся 7 класса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 основе действующей программы по физике мною были разработаны самостоятельные работы для учащихся 7 класса, которые могут быть использованы при изучении различных тем курса физики 7 класса, закрепление материала, подготовке к контрольным работам, активизации мышления учащихся и текущего контроля.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DE55D5" w:rsidP="00B27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B27D3A" w:rsidRPr="00A96A49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«Что изучает физика?»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Цель: ознакомиться учащихся  с основами физическими понятиями (тело, вещество, явления, материя), выяснить различия между ними, сформировать представления о различных явлениях, которые происходят в жизни.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Для достижения этой цели после объяснения материала предлагается самостоятельная работа, чтобы выяснить, как усвоены учащимися основные понятия.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22" w:tblpY="66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2"/>
        <w:gridCol w:w="1134"/>
        <w:gridCol w:w="1134"/>
        <w:gridCol w:w="1134"/>
        <w:gridCol w:w="885"/>
        <w:gridCol w:w="958"/>
        <w:gridCol w:w="1168"/>
        <w:gridCol w:w="958"/>
        <w:gridCol w:w="9"/>
        <w:gridCol w:w="236"/>
      </w:tblGrid>
      <w:tr w:rsidR="00DE55D5" w:rsidRPr="00A96A49" w:rsidTr="00133EAB">
        <w:trPr>
          <w:trHeight w:val="888"/>
        </w:trPr>
        <w:tc>
          <w:tcPr>
            <w:tcW w:w="959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1412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7380" w:type="dxa"/>
            <w:gridSpan w:val="8"/>
            <w:tcBorders>
              <w:right w:val="nil"/>
            </w:tcBorders>
          </w:tcPr>
          <w:p w:rsidR="00DE55D5" w:rsidRPr="00A96A49" w:rsidRDefault="00DE55D5" w:rsidP="00DE55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55D5" w:rsidRPr="00A96A49" w:rsidRDefault="00DE55D5" w:rsidP="00DE55D5">
            <w:pPr>
              <w:pStyle w:val="a3"/>
              <w:ind w:lef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D5" w:rsidRPr="00A96A49" w:rsidTr="00133EAB">
        <w:trPr>
          <w:gridAfter w:val="2"/>
          <w:wAfter w:w="245" w:type="dxa"/>
          <w:trHeight w:val="287"/>
        </w:trPr>
        <w:tc>
          <w:tcPr>
            <w:tcW w:w="959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физии</w:t>
            </w:r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механи</w:t>
            </w:r>
            <w:proofErr w:type="spellEnd"/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spellEnd"/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885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16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электри</w:t>
            </w:r>
            <w:proofErr w:type="spellEnd"/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</w:p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</w:tr>
      <w:tr w:rsidR="00DE55D5" w:rsidRPr="00A96A49" w:rsidTr="00133EAB">
        <w:trPr>
          <w:gridAfter w:val="2"/>
          <w:wAfter w:w="245" w:type="dxa"/>
          <w:trHeight w:val="373"/>
        </w:trPr>
        <w:tc>
          <w:tcPr>
            <w:tcW w:w="959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D5" w:rsidRPr="00A96A49" w:rsidTr="00133EAB">
        <w:trPr>
          <w:gridAfter w:val="2"/>
          <w:wAfter w:w="245" w:type="dxa"/>
          <w:trHeight w:val="420"/>
        </w:trPr>
        <w:tc>
          <w:tcPr>
            <w:tcW w:w="959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D5" w:rsidRPr="00A96A49" w:rsidTr="00133EAB">
        <w:trPr>
          <w:gridAfter w:val="2"/>
          <w:wAfter w:w="245" w:type="dxa"/>
          <w:trHeight w:val="426"/>
        </w:trPr>
        <w:tc>
          <w:tcPr>
            <w:tcW w:w="959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E55D5" w:rsidRPr="00A96A49" w:rsidRDefault="00DE55D5" w:rsidP="00DE55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AB" w:rsidRDefault="00133EAB" w:rsidP="00ED1B44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Default="00B27D3A" w:rsidP="00ED1B44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Дана таблица:</w:t>
      </w:r>
    </w:p>
    <w:p w:rsidR="00133EAB" w:rsidRPr="00A96A49" w:rsidRDefault="00133EAB" w:rsidP="00ED1B44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A49">
        <w:rPr>
          <w:rFonts w:ascii="Times New Roman" w:hAnsi="Times New Roman" w:cs="Times New Roman"/>
          <w:sz w:val="28"/>
          <w:szCs w:val="28"/>
        </w:rPr>
        <w:t>Учащимся  предлагается</w:t>
      </w:r>
      <w:r w:rsidR="00133EAB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 xml:space="preserve"> вписать в таблицу следующ</w:t>
      </w:r>
      <w:r w:rsidR="00ED1B44" w:rsidRPr="00A96A49">
        <w:rPr>
          <w:rFonts w:ascii="Times New Roman" w:hAnsi="Times New Roman" w:cs="Times New Roman"/>
          <w:sz w:val="28"/>
          <w:szCs w:val="28"/>
        </w:rPr>
        <w:t>ие слова: железо, шум, дождь, едет автомобиль, горит костер,</w:t>
      </w:r>
      <w:r w:rsidRPr="00A96A49">
        <w:rPr>
          <w:rFonts w:ascii="Times New Roman" w:hAnsi="Times New Roman" w:cs="Times New Roman"/>
          <w:sz w:val="28"/>
          <w:szCs w:val="28"/>
        </w:rPr>
        <w:t xml:space="preserve"> тает снег, сверкает молния, мерц</w:t>
      </w:r>
      <w:r w:rsidR="00ED1B44" w:rsidRPr="00A96A49">
        <w:rPr>
          <w:rFonts w:ascii="Times New Roman" w:hAnsi="Times New Roman" w:cs="Times New Roman"/>
          <w:sz w:val="28"/>
          <w:szCs w:val="28"/>
        </w:rPr>
        <w:t>ают звезды, гроза, звенит звонок</w:t>
      </w:r>
      <w:r w:rsidRPr="00A96A49">
        <w:rPr>
          <w:rFonts w:ascii="Times New Roman" w:hAnsi="Times New Roman" w:cs="Times New Roman"/>
          <w:sz w:val="28"/>
          <w:szCs w:val="28"/>
        </w:rPr>
        <w:t>, светит солнце.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 xml:space="preserve"> При правильном заполнении таблицы  можно оценить работу учащихся и понять, как усвоен учебный материал. В качестве самостоятельной работы дома необходимо дать таблицу  в форзаце учебника «Площадь», «Объем», «Единица площади и объема».</w:t>
      </w:r>
    </w:p>
    <w:p w:rsidR="00B27D3A" w:rsidRPr="00A96A49" w:rsidRDefault="00133EAB" w:rsidP="00133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7D3A" w:rsidRPr="00A96A49">
        <w:rPr>
          <w:rFonts w:ascii="Times New Roman" w:hAnsi="Times New Roman" w:cs="Times New Roman"/>
          <w:sz w:val="28"/>
          <w:szCs w:val="28"/>
        </w:rPr>
        <w:t>Практическая работа по теме:</w:t>
      </w: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«Определение плотности вещества»</w:t>
      </w:r>
    </w:p>
    <w:p w:rsidR="00B27D3A" w:rsidRPr="00A96A49" w:rsidRDefault="00B27D3A" w:rsidP="00B27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Цель: закрепление теоретического материала, развитие вычислительных навыков учащихся, а так же практических умений учащихся при работе с приборами и измерительными инструментами.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i/>
          <w:sz w:val="28"/>
          <w:szCs w:val="28"/>
        </w:rPr>
        <w:t>Домашняя практическая работа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B27D3A" w:rsidRPr="00A96A49" w:rsidRDefault="00B27D3A" w:rsidP="00B27D3A">
      <w:pPr>
        <w:pStyle w:val="a7"/>
        <w:numPr>
          <w:ilvl w:val="0"/>
          <w:numId w:val="9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Имея спичечный коробок и линейку, определите массу соли в спичечном коробке, зная, что плотность вещества молотой соли 800 кг/м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27D3A" w:rsidRPr="00A96A49" w:rsidRDefault="00B27D3A" w:rsidP="00B27D3A">
      <w:pPr>
        <w:pStyle w:val="a7"/>
        <w:numPr>
          <w:ilvl w:val="0"/>
          <w:numId w:val="9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Определите плотность куска  мыла, зная его массу и размеры, имея в распоряжении линейку.</w:t>
      </w:r>
    </w:p>
    <w:p w:rsidR="00B27D3A" w:rsidRPr="00A96A49" w:rsidRDefault="00B27D3A" w:rsidP="00B27D3A">
      <w:p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i/>
          <w:sz w:val="28"/>
          <w:szCs w:val="28"/>
        </w:rPr>
        <w:t>Классная практическая работа:</w:t>
      </w:r>
    </w:p>
    <w:p w:rsidR="00B27D3A" w:rsidRPr="00A96A49" w:rsidRDefault="00B27D3A" w:rsidP="00B27D3A">
      <w:pPr>
        <w:pStyle w:val="a7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Определите плотность соснового прямоугольного бруска, имея весы, разновесы, линейку.</w:t>
      </w:r>
    </w:p>
    <w:p w:rsidR="00B27D3A" w:rsidRPr="00A96A49" w:rsidRDefault="00B27D3A" w:rsidP="00B27D3A">
      <w:pPr>
        <w:pStyle w:val="a7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 коробке находиться песок. Имея линейку, весы с разновесом определите его плотность.</w:t>
      </w:r>
    </w:p>
    <w:p w:rsidR="00B27D3A" w:rsidRPr="00A96A49" w:rsidRDefault="007B174A" w:rsidP="00B27D3A">
      <w:pPr>
        <w:pStyle w:val="a7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Определить плотность деревянного бруска</w:t>
      </w:r>
      <w:r w:rsidR="00B27D3A" w:rsidRPr="00A96A49">
        <w:rPr>
          <w:rFonts w:ascii="Times New Roman" w:hAnsi="Times New Roman" w:cs="Times New Roman"/>
          <w:sz w:val="28"/>
          <w:szCs w:val="28"/>
        </w:rPr>
        <w:t>, если даны: мензурка с водой, весы с разновесом, пинцет.</w:t>
      </w:r>
    </w:p>
    <w:p w:rsidR="00B27D3A" w:rsidRPr="00A96A49" w:rsidRDefault="00B27D3A" w:rsidP="00B27D3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DE55D5" w:rsidP="00B27D3A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 </w:t>
      </w:r>
      <w:r w:rsidR="00B27D3A" w:rsidRPr="00A96A49">
        <w:rPr>
          <w:rFonts w:ascii="Times New Roman" w:hAnsi="Times New Roman" w:cs="Times New Roman"/>
          <w:b/>
          <w:i/>
          <w:sz w:val="28"/>
          <w:szCs w:val="28"/>
        </w:rPr>
        <w:t xml:space="preserve"> по теме: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«Плотность вещества. Расчет массы и объема тела по его плотности»</w:t>
      </w:r>
    </w:p>
    <w:p w:rsidR="00B27D3A" w:rsidRPr="00A96A49" w:rsidRDefault="00B27D3A" w:rsidP="00B27D3A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3A" w:rsidRPr="00A96A49" w:rsidRDefault="00B27D3A" w:rsidP="00B27D3A">
      <w:pPr>
        <w:pStyle w:val="a7"/>
        <w:tabs>
          <w:tab w:val="left" w:pos="993"/>
        </w:tabs>
        <w:ind w:left="99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В-1</w:t>
      </w:r>
    </w:p>
    <w:p w:rsidR="00B27D3A" w:rsidRPr="00A96A49" w:rsidRDefault="00B27D3A" w:rsidP="00B27D3A">
      <w:pPr>
        <w:pStyle w:val="a7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Определить плотность мела, если масса куска 48 г, </w:t>
      </w:r>
    </w:p>
    <w:p w:rsidR="00B27D3A" w:rsidRPr="00A96A49" w:rsidRDefault="00B27D3A" w:rsidP="00B27D3A">
      <w:pPr>
        <w:pStyle w:val="a7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а его объем 20 см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B27D3A" w:rsidRPr="00A96A49" w:rsidRDefault="00B27D3A" w:rsidP="00B27D3A">
      <w:pPr>
        <w:pStyle w:val="a7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Определите объем бака, если бак трактора вмещает 80 кг горючего, плотность которого 0,8 г/см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B27D3A" w:rsidRPr="00A96A49" w:rsidRDefault="00B27D3A" w:rsidP="00B27D3A">
      <w:pPr>
        <w:pStyle w:val="a7"/>
        <w:tabs>
          <w:tab w:val="left" w:pos="993"/>
        </w:tabs>
        <w:ind w:left="99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В-2</w:t>
      </w:r>
    </w:p>
    <w:p w:rsidR="00B27D3A" w:rsidRPr="00A96A49" w:rsidRDefault="00B27D3A" w:rsidP="00B27D3A">
      <w:pPr>
        <w:pStyle w:val="a7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lastRenderedPageBreak/>
        <w:t xml:space="preserve"> Судно берет для заправки  горючее 120 т нефти. Плотность нефти  900 кг/м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A49">
        <w:rPr>
          <w:rFonts w:ascii="Times New Roman" w:hAnsi="Times New Roman" w:cs="Times New Roman"/>
          <w:sz w:val="28"/>
          <w:szCs w:val="28"/>
        </w:rPr>
        <w:t>. Найдите  объем горючего.</w:t>
      </w:r>
    </w:p>
    <w:p w:rsidR="00B27D3A" w:rsidRPr="00A96A49" w:rsidRDefault="00B27D3A" w:rsidP="00B27D3A">
      <w:pPr>
        <w:pStyle w:val="a7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В мензурку налито 200 см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B174A" w:rsidRPr="00A96A49">
        <w:rPr>
          <w:rFonts w:ascii="Times New Roman" w:hAnsi="Times New Roman" w:cs="Times New Roman"/>
          <w:sz w:val="28"/>
          <w:szCs w:val="28"/>
        </w:rPr>
        <w:t xml:space="preserve">  воды. Найдите массу воды</w:t>
      </w:r>
      <w:r w:rsidRPr="00A96A49">
        <w:rPr>
          <w:rFonts w:ascii="Times New Roman" w:hAnsi="Times New Roman" w:cs="Times New Roman"/>
          <w:sz w:val="28"/>
          <w:szCs w:val="28"/>
        </w:rPr>
        <w:t>,</w:t>
      </w:r>
      <w:r w:rsidR="007B174A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sz w:val="28"/>
          <w:szCs w:val="28"/>
        </w:rPr>
        <w:t>если      плотность 1000 кг/м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B27D3A" w:rsidRPr="00133EAB" w:rsidRDefault="00133EAB" w:rsidP="00133EAB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27D3A" w:rsidRPr="00133EAB">
        <w:rPr>
          <w:rFonts w:ascii="Times New Roman" w:hAnsi="Times New Roman" w:cs="Times New Roman"/>
          <w:b/>
          <w:sz w:val="28"/>
          <w:szCs w:val="28"/>
        </w:rPr>
        <w:t>В-3</w:t>
      </w:r>
    </w:p>
    <w:p w:rsidR="00B27D3A" w:rsidRPr="00A96A49" w:rsidRDefault="00B27D3A" w:rsidP="00B27D3A">
      <w:pPr>
        <w:pStyle w:val="a7"/>
        <w:numPr>
          <w:ilvl w:val="0"/>
          <w:numId w:val="13"/>
        </w:numPr>
        <w:tabs>
          <w:tab w:val="left" w:pos="993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Найдите массу сосновой балки размерами:4 м ×30 см × 20 см. Плотность сухой сосны 400 кг/м</w:t>
      </w:r>
      <w:r w:rsidRPr="00A96A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A49">
        <w:rPr>
          <w:rFonts w:ascii="Times New Roman" w:hAnsi="Times New Roman" w:cs="Times New Roman"/>
          <w:sz w:val="28"/>
          <w:szCs w:val="28"/>
        </w:rPr>
        <w:t>.</w:t>
      </w:r>
    </w:p>
    <w:p w:rsidR="00B27D3A" w:rsidRPr="00A96A49" w:rsidRDefault="00B27D3A" w:rsidP="00B27D3A">
      <w:pPr>
        <w:pStyle w:val="a7"/>
        <w:numPr>
          <w:ilvl w:val="0"/>
          <w:numId w:val="13"/>
        </w:numPr>
        <w:tabs>
          <w:tab w:val="left" w:pos="851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Оливковое масло объемом 1 л имеет массу 920 г. Найдите          плотность масла.</w:t>
      </w:r>
    </w:p>
    <w:p w:rsidR="00B27D3A" w:rsidRPr="00A96A49" w:rsidRDefault="00B27D3A" w:rsidP="00B27D3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DE55D5" w:rsidP="00B27D3A">
      <w:pPr>
        <w:pStyle w:val="a7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A49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="00B27D3A" w:rsidRPr="00A96A49">
        <w:rPr>
          <w:rFonts w:ascii="Times New Roman" w:hAnsi="Times New Roman" w:cs="Times New Roman"/>
          <w:b/>
          <w:i/>
          <w:sz w:val="28"/>
          <w:szCs w:val="28"/>
        </w:rPr>
        <w:t xml:space="preserve"> по теме: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«Вес тела. Сложение сил, направленных на одной прямой»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В-1</w:t>
      </w:r>
    </w:p>
    <w:p w:rsidR="00B27D3A" w:rsidRPr="00A96A49" w:rsidRDefault="00B27D3A" w:rsidP="00B27D3A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Канистра содержит 50 кг бензина. Какой ее вес?</w:t>
      </w:r>
    </w:p>
    <w:p w:rsidR="00B27D3A" w:rsidRPr="00A96A49" w:rsidRDefault="00B27D3A" w:rsidP="00B27D3A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  тело действуют по одной прямой две силы: 4Н и 5Н. Чему может быть равна их равнодействующая?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В-2</w:t>
      </w:r>
    </w:p>
    <w:p w:rsidR="00B27D3A" w:rsidRPr="00A96A49" w:rsidRDefault="00B27D3A" w:rsidP="00B27D3A">
      <w:pPr>
        <w:pStyle w:val="a7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Гиря массой  200 г лежит на столе. Найдите вес гири. Изобразите ее на чертеже.</w:t>
      </w:r>
    </w:p>
    <w:p w:rsidR="00B27D3A" w:rsidRPr="00A96A49" w:rsidRDefault="00B27D3A" w:rsidP="00B27D3A">
      <w:pPr>
        <w:pStyle w:val="a7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Как направлены силы 20Н и 30Н, если их равнодействующая равна 10Н?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В-3</w:t>
      </w:r>
    </w:p>
    <w:p w:rsidR="00B27D3A" w:rsidRPr="00A96A49" w:rsidRDefault="00B27D3A" w:rsidP="00B27D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Вес тела равен 200Н. Какова его масса?</w:t>
      </w:r>
    </w:p>
    <w:p w:rsidR="00B27D3A" w:rsidRPr="00A96A49" w:rsidRDefault="00B27D3A" w:rsidP="00B27D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 тело действуют две силы: 250Н и 150Н, направленные противоположны. Найдите их равнодействующую.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 xml:space="preserve">В-4 </w:t>
      </w:r>
    </w:p>
    <w:p w:rsidR="00B27D3A" w:rsidRPr="00A96A49" w:rsidRDefault="00B27D3A" w:rsidP="00B27D3A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Даны две гири  в 1кг и 3кг. Вес, какой  гири больше и на сколько?</w:t>
      </w:r>
    </w:p>
    <w:p w:rsidR="00B27D3A" w:rsidRPr="00A96A49" w:rsidRDefault="00B27D3A" w:rsidP="00B27D3A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Две силы 30Н и 20Н направлены в одном направлении по одной прямой. Найдите их равнодействующую и изобразите ее в чертеже.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A" w:rsidRPr="00A96A49" w:rsidRDefault="00DE55D5" w:rsidP="00B27D3A">
      <w:pPr>
        <w:pStyle w:val="a7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A49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r w:rsidR="00B27D3A" w:rsidRPr="00A96A49">
        <w:rPr>
          <w:rFonts w:ascii="Times New Roman" w:hAnsi="Times New Roman" w:cs="Times New Roman"/>
          <w:b/>
          <w:i/>
          <w:sz w:val="28"/>
          <w:szCs w:val="28"/>
        </w:rPr>
        <w:t xml:space="preserve"> по теме:</w:t>
      </w:r>
    </w:p>
    <w:p w:rsidR="00B27D3A" w:rsidRPr="00A96A49" w:rsidRDefault="00B27D3A" w:rsidP="00B27D3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«Давление»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Объясните назначение наперстка, надеваемого на палец при шитье иголкой.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Объясните, почему ножницы и кусачки имеют остро заточенные края, а плоскогубцы нет?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При перевозке сена, соломы под стог подкладывают, широкий металлический лист, на котором перевозят стог целиком. Зачем это делают?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lastRenderedPageBreak/>
        <w:t>Почему при перевозке тяжелых листов стекла, железа человеку необходимо надеть брезентовые рукавицы?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Почему у болотных тракторов делают широкие гусеницы?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Зачем резец токарного станка остро затачивают?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Почему легче заточить карандаш лезвием бритвы, чем обычным ножом? Проверьте на опыте?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 домкратах для подъема тяжелых грузов делают широкое основание. Для чего?</w:t>
      </w:r>
    </w:p>
    <w:p w:rsidR="00B27D3A" w:rsidRPr="00A96A49" w:rsidRDefault="00B27D3A" w:rsidP="00B27D3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Зачем для скрепления деревянных брусков под болты подкладывают шайбы?</w:t>
      </w:r>
    </w:p>
    <w:p w:rsidR="00B27D3A" w:rsidRPr="00A96A49" w:rsidRDefault="00B27D3A" w:rsidP="00B27D3A">
      <w:pPr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Часть этих вопросов может быть использована для работы в классе при закреплении материала, а ряд вопросов (2,7,9) можно использовать для домашней самостоятельной работы.</w:t>
      </w:r>
    </w:p>
    <w:p w:rsidR="00B27D3A" w:rsidRPr="00A96A49" w:rsidRDefault="00B27D3A" w:rsidP="00B27D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7D3A" w:rsidRPr="00A96A49" w:rsidRDefault="00B27D3A" w:rsidP="00B27D3A">
      <w:p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На уроках физики я использую следующие виды самостоятельной работы: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Работа с учебником и справочной литературой;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Работа</w:t>
      </w:r>
      <w:r w:rsidR="004D5082" w:rsidRPr="00A96A49">
        <w:rPr>
          <w:rFonts w:ascii="Times New Roman" w:hAnsi="Times New Roman" w:cs="Times New Roman"/>
          <w:sz w:val="28"/>
          <w:szCs w:val="28"/>
        </w:rPr>
        <w:t>,</w:t>
      </w:r>
      <w:r w:rsidRPr="00A96A49">
        <w:rPr>
          <w:rFonts w:ascii="Times New Roman" w:hAnsi="Times New Roman" w:cs="Times New Roman"/>
          <w:sz w:val="28"/>
          <w:szCs w:val="28"/>
        </w:rPr>
        <w:t xml:space="preserve"> связанная с решением задач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4D5082" w:rsidRPr="00A96A49">
        <w:rPr>
          <w:rFonts w:ascii="Times New Roman" w:hAnsi="Times New Roman" w:cs="Times New Roman"/>
          <w:sz w:val="28"/>
          <w:szCs w:val="28"/>
        </w:rPr>
        <w:t>и практические работы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Фронтальный эксперимент с элементами исследования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Работа с раздаточным материалом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Рецензирование ответов на уроке</w:t>
      </w:r>
    </w:p>
    <w:p w:rsidR="00B27D3A" w:rsidRPr="00A96A49" w:rsidRDefault="00B27D3A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индивидуальных и групповых заданий</w:t>
      </w:r>
    </w:p>
    <w:p w:rsidR="00B27D3A" w:rsidRPr="00A96A49" w:rsidRDefault="004D5082" w:rsidP="00B27D3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Выполнение домашних контрольных и опытов;</w:t>
      </w:r>
    </w:p>
    <w:p w:rsidR="003E133C" w:rsidRPr="00A96A49" w:rsidRDefault="004D5082" w:rsidP="003E133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В</w:t>
      </w:r>
      <w:r w:rsidR="00133EAB">
        <w:rPr>
          <w:rFonts w:ascii="Times New Roman" w:hAnsi="Times New Roman" w:cs="Times New Roman"/>
          <w:sz w:val="28"/>
          <w:szCs w:val="28"/>
        </w:rPr>
        <w:t>ыполнение творческих проектов (</w:t>
      </w:r>
      <w:r w:rsidRPr="00A96A49">
        <w:rPr>
          <w:rFonts w:ascii="Times New Roman" w:hAnsi="Times New Roman" w:cs="Times New Roman"/>
          <w:sz w:val="28"/>
          <w:szCs w:val="28"/>
        </w:rPr>
        <w:t>самодельных приборов, стендов</w:t>
      </w:r>
      <w:r w:rsidR="007B174A" w:rsidRPr="00A96A49">
        <w:rPr>
          <w:rFonts w:ascii="Times New Roman" w:hAnsi="Times New Roman" w:cs="Times New Roman"/>
          <w:sz w:val="28"/>
          <w:szCs w:val="28"/>
        </w:rPr>
        <w:t>)</w:t>
      </w:r>
    </w:p>
    <w:p w:rsidR="003E133C" w:rsidRPr="00133EAB" w:rsidRDefault="00133EAB" w:rsidP="00133EAB">
      <w:pPr>
        <w:ind w:left="360"/>
        <w:rPr>
          <w:rFonts w:ascii="Times New Roman" w:hAnsi="Times New Roman" w:cs="Times New Roman"/>
          <w:sz w:val="28"/>
          <w:szCs w:val="28"/>
        </w:rPr>
      </w:pPr>
      <w:r w:rsidRPr="00133EAB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133C" w:rsidRPr="00133EAB">
        <w:rPr>
          <w:rFonts w:ascii="Times New Roman" w:hAnsi="Times New Roman" w:cs="Times New Roman"/>
          <w:sz w:val="28"/>
          <w:szCs w:val="28"/>
        </w:rPr>
        <w:t>зготовление закладок с формулами по темам</w:t>
      </w:r>
    </w:p>
    <w:p w:rsidR="004D5082" w:rsidRPr="00A96A49" w:rsidRDefault="004D5082" w:rsidP="00B27D3A">
      <w:p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7D3A" w:rsidRPr="00A96A49" w:rsidRDefault="004D5082" w:rsidP="00B27D3A">
      <w:p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                Некоторые формы моей работы по этой теме: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«Скоростная дорожка»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Физические диктанты и «обратные физические диктанты»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Составление учащимися задач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Составление логически структурированных конспектов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Составление ребусов и кроссвордов по темам;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Поисковая работа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Озвучивание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Работа в роли учителя и консультанта</w:t>
      </w:r>
    </w:p>
    <w:p w:rsidR="004D5082" w:rsidRPr="00A96A49" w:rsidRDefault="004D5082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Литературно-физические задания</w:t>
      </w:r>
    </w:p>
    <w:p w:rsidR="003101DF" w:rsidRPr="00A96A49" w:rsidRDefault="00133EAB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сказок</w:t>
      </w:r>
      <w:r w:rsidR="0008545C" w:rsidRPr="00A96A49">
        <w:rPr>
          <w:rFonts w:ascii="Times New Roman" w:hAnsi="Times New Roman" w:cs="Times New Roman"/>
          <w:sz w:val="28"/>
          <w:szCs w:val="28"/>
        </w:rPr>
        <w:t>,</w:t>
      </w:r>
      <w:r w:rsidR="003E133C" w:rsidRPr="00A96A49">
        <w:rPr>
          <w:rFonts w:ascii="Times New Roman" w:hAnsi="Times New Roman" w:cs="Times New Roman"/>
          <w:sz w:val="28"/>
          <w:szCs w:val="28"/>
        </w:rPr>
        <w:t xml:space="preserve"> </w:t>
      </w:r>
      <w:r w:rsidR="003101DF" w:rsidRPr="00A96A49">
        <w:rPr>
          <w:rFonts w:ascii="Times New Roman" w:hAnsi="Times New Roman" w:cs="Times New Roman"/>
          <w:sz w:val="28"/>
          <w:szCs w:val="28"/>
        </w:rPr>
        <w:t>эссе, сочинений</w:t>
      </w:r>
    </w:p>
    <w:p w:rsidR="003101DF" w:rsidRPr="00A96A49" w:rsidRDefault="003101DF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Тестирование по прохождении темы</w:t>
      </w:r>
    </w:p>
    <w:p w:rsidR="003101DF" w:rsidRPr="00A96A49" w:rsidRDefault="003101DF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lastRenderedPageBreak/>
        <w:t>Использование печатных рабочих тетрадей</w:t>
      </w:r>
    </w:p>
    <w:p w:rsidR="003101DF" w:rsidRPr="00A96A49" w:rsidRDefault="003101DF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Физическая дуэль</w:t>
      </w:r>
    </w:p>
    <w:p w:rsidR="003101DF" w:rsidRPr="00A96A49" w:rsidRDefault="003101DF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Решение задач по алгоритму</w:t>
      </w:r>
    </w:p>
    <w:p w:rsidR="003101DF" w:rsidRPr="00A96A49" w:rsidRDefault="003101DF" w:rsidP="004D50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Составление презентаций по темам</w:t>
      </w:r>
    </w:p>
    <w:p w:rsidR="00B27D3A" w:rsidRPr="00A96A49" w:rsidRDefault="003101DF" w:rsidP="003101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1.</w:t>
      </w:r>
      <w:r w:rsidR="00B27D3A" w:rsidRPr="00A96A49">
        <w:rPr>
          <w:rFonts w:ascii="Times New Roman" w:hAnsi="Times New Roman" w:cs="Times New Roman"/>
          <w:b/>
          <w:sz w:val="28"/>
          <w:szCs w:val="28"/>
        </w:rPr>
        <w:t>«Скоростная дорожка»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Этот вид самостоятельной работы лучше всего применять при закреплении небольших фрагментов тем  в виде формул, чтобы за короткое время проверит их усвоение. Для этого на доске или в виде таблице вывешиваются, написанные физические величины по данной теме, которые нужно проверить или закрепить. В течени</w:t>
      </w:r>
      <w:proofErr w:type="gramStart"/>
      <w:r w:rsidRPr="00A96A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 xml:space="preserve"> одной минуты ученик должен назвать эту величину, в чем она измеряется, а так же формулу. Время фиксируется секундомером.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Для самостоятельной работы учащихся применяю такой вид работы, как за определенное время составить формулы по данным физических величин.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</w:tblGrid>
      <w:tr w:rsidR="00B27D3A" w:rsidRPr="008C796D" w:rsidTr="00C97036">
        <w:trPr>
          <w:trHeight w:val="344"/>
        </w:trPr>
        <w:tc>
          <w:tcPr>
            <w:tcW w:w="3596" w:type="dxa"/>
          </w:tcPr>
          <w:p w:rsidR="00B27D3A" w:rsidRPr="00A96A49" w:rsidRDefault="00B27D3A" w:rsidP="00C9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F, m, p, s, v, V, g, P , S, t.</w:t>
            </w:r>
          </w:p>
        </w:tc>
      </w:tr>
    </w:tbl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>Этот вид работы  применяю в 7-8 классах.</w:t>
      </w:r>
    </w:p>
    <w:p w:rsidR="00B27D3A" w:rsidRPr="00A96A49" w:rsidRDefault="003101DF" w:rsidP="003101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2.</w:t>
      </w:r>
      <w:r w:rsidR="00B27D3A" w:rsidRPr="00A96A49">
        <w:rPr>
          <w:rFonts w:ascii="Times New Roman" w:hAnsi="Times New Roman" w:cs="Times New Roman"/>
          <w:b/>
          <w:sz w:val="28"/>
          <w:szCs w:val="28"/>
        </w:rPr>
        <w:t>«Физические диктанты и «обратные» физические диктанты».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Такие диктанты провожу по окончанию изучения темы. Им предшествуют систематическое выполнение учащимися сначала обычных физическими </w:t>
      </w:r>
      <w:proofErr w:type="gramStart"/>
      <w:r w:rsidRPr="00A96A49">
        <w:rPr>
          <w:rFonts w:ascii="Times New Roman" w:hAnsi="Times New Roman" w:cs="Times New Roman"/>
          <w:sz w:val="28"/>
          <w:szCs w:val="28"/>
        </w:rPr>
        <w:t>диктантов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 xml:space="preserve"> в результате чего они усваивают на практике, как формулируются вопросы к изучаемому учебному материалу (я обращаю на это их внимание). Затем через определенное время я задаю ребятам задание самим составить к пройденным главам учебника вопросы для физического диктанта (лучшие их варианты использую потом на уроке для проверки знаний учащихся, причем сообщаю лучшие имена их авторов).</w:t>
      </w:r>
    </w:p>
    <w:p w:rsidR="00B27D3A" w:rsidRPr="00A96A49" w:rsidRDefault="003101DF" w:rsidP="003101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3.</w:t>
      </w:r>
      <w:r w:rsidR="00B27D3A" w:rsidRPr="00A96A49">
        <w:rPr>
          <w:rFonts w:ascii="Times New Roman" w:hAnsi="Times New Roman" w:cs="Times New Roman"/>
          <w:b/>
          <w:sz w:val="28"/>
          <w:szCs w:val="28"/>
        </w:rPr>
        <w:t>«Составление учащимися задач»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Решение составленных самим учеником физических задач позволяет ему не только повторить и закрепить тот или иной изучаемый вопрос, но и творчески использовать свои знания. Организовываю эту работу так: учащимся выдаю конверты с карточками на которых написаны физические величины и значения некоторых из них, предлагаю составить по этим данным задачи </w:t>
      </w:r>
      <w:proofErr w:type="gramStart"/>
      <w:r w:rsidRPr="00A96A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6A49">
        <w:rPr>
          <w:rFonts w:ascii="Times New Roman" w:hAnsi="Times New Roman" w:cs="Times New Roman"/>
          <w:sz w:val="28"/>
          <w:szCs w:val="28"/>
        </w:rPr>
        <w:t>число задач обычно варьируется ). Вторым заданием может быть дополнение определения, формулы, правила, где пропущено то или иное слово или знак, буква до полностью правильной формулировки или математического выражения.</w:t>
      </w:r>
    </w:p>
    <w:p w:rsidR="00B27D3A" w:rsidRPr="00A96A49" w:rsidRDefault="003101DF" w:rsidP="003101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>4.</w:t>
      </w:r>
      <w:r w:rsidR="00B27D3A" w:rsidRPr="00A96A49">
        <w:rPr>
          <w:rFonts w:ascii="Times New Roman" w:hAnsi="Times New Roman" w:cs="Times New Roman"/>
          <w:b/>
          <w:sz w:val="28"/>
          <w:szCs w:val="28"/>
        </w:rPr>
        <w:t>«Составление логически структурированных конспектов»</w:t>
      </w:r>
    </w:p>
    <w:p w:rsidR="00B27D3A" w:rsidRPr="00A96A49" w:rsidRDefault="00B27D3A" w:rsidP="004D5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Этому виду самостоятельной работы надо сначала научить учащихся заранее. Я во время уроков – лекций показываю </w:t>
      </w:r>
      <w:proofErr w:type="spellStart"/>
      <w:r w:rsidRPr="00A96A49">
        <w:rPr>
          <w:rFonts w:ascii="Times New Roman" w:hAnsi="Times New Roman" w:cs="Times New Roman"/>
          <w:sz w:val="28"/>
          <w:szCs w:val="28"/>
        </w:rPr>
        <w:t>кодопозитивы</w:t>
      </w:r>
      <w:proofErr w:type="spellEnd"/>
      <w:r w:rsidRPr="00A96A49">
        <w:rPr>
          <w:rFonts w:ascii="Times New Roman" w:hAnsi="Times New Roman" w:cs="Times New Roman"/>
          <w:sz w:val="28"/>
          <w:szCs w:val="28"/>
        </w:rPr>
        <w:t xml:space="preserve"> или через проектор различные виды конспектов, предлагая воспроизвести их в тетради. В дальнейшем могут быть предложены ученикам схемы – заготовки, которые надо дополнить. И лишь после этого даю задание самостоятельно составить логически структурированный конспект в виде обобщающей таблице, взаимосвязанных тезисов, опорного конспекта и пр. Такое задание уместно предложить  перед лекцией, при подготовке к обобщенному семинару, на зачетном занятии и т.д. </w:t>
      </w:r>
    </w:p>
    <w:p w:rsidR="00B27D3A" w:rsidRPr="00A96A49" w:rsidRDefault="00B27D3A" w:rsidP="00B2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A49">
        <w:rPr>
          <w:rFonts w:ascii="Times New Roman" w:hAnsi="Times New Roman" w:cs="Times New Roman"/>
          <w:sz w:val="28"/>
          <w:szCs w:val="28"/>
        </w:rPr>
        <w:t xml:space="preserve">Эта работа на протяжении изучения курса физики совершенствуется; она позволяет учащимся  концентрировать внимание на главном, выделяя его из </w:t>
      </w:r>
      <w:r w:rsidRPr="00A96A49">
        <w:rPr>
          <w:rFonts w:ascii="Times New Roman" w:hAnsi="Times New Roman" w:cs="Times New Roman"/>
          <w:sz w:val="28"/>
          <w:szCs w:val="28"/>
        </w:rPr>
        <w:lastRenderedPageBreak/>
        <w:t>большого объема информ</w:t>
      </w:r>
      <w:r w:rsidR="00133EAB">
        <w:rPr>
          <w:rFonts w:ascii="Times New Roman" w:hAnsi="Times New Roman" w:cs="Times New Roman"/>
          <w:sz w:val="28"/>
          <w:szCs w:val="28"/>
        </w:rPr>
        <w:t>ации. Фиксировать свои знания в</w:t>
      </w:r>
      <w:r w:rsidRPr="00A96A49">
        <w:rPr>
          <w:rFonts w:ascii="Times New Roman" w:hAnsi="Times New Roman" w:cs="Times New Roman"/>
          <w:sz w:val="28"/>
          <w:szCs w:val="28"/>
        </w:rPr>
        <w:t>жатой форме, развивает логическое мышление.</w:t>
      </w:r>
    </w:p>
    <w:p w:rsidR="00B27D3A" w:rsidRPr="00A96A49" w:rsidRDefault="00B27D3A" w:rsidP="00B27D3A">
      <w:pPr>
        <w:rPr>
          <w:rFonts w:ascii="Times New Roman" w:hAnsi="Times New Roman" w:cs="Times New Roman"/>
          <w:sz w:val="28"/>
          <w:szCs w:val="28"/>
        </w:rPr>
      </w:pPr>
    </w:p>
    <w:p w:rsidR="00975CD3" w:rsidRPr="00A96A49" w:rsidRDefault="003101DF" w:rsidP="00144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A49">
        <w:rPr>
          <w:rFonts w:ascii="Times New Roman" w:hAnsi="Times New Roman" w:cs="Times New Roman"/>
          <w:b/>
          <w:sz w:val="28"/>
          <w:szCs w:val="28"/>
        </w:rPr>
        <w:t xml:space="preserve">Обучение веду от </w:t>
      </w:r>
      <w:proofErr w:type="gramStart"/>
      <w:r w:rsidRPr="00A96A49">
        <w:rPr>
          <w:rFonts w:ascii="Times New Roman" w:hAnsi="Times New Roman" w:cs="Times New Roman"/>
          <w:b/>
          <w:sz w:val="28"/>
          <w:szCs w:val="28"/>
        </w:rPr>
        <w:t>простого</w:t>
      </w:r>
      <w:proofErr w:type="gramEnd"/>
      <w:r w:rsidRPr="00A9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3C" w:rsidRPr="00A9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A49">
        <w:rPr>
          <w:rFonts w:ascii="Times New Roman" w:hAnsi="Times New Roman" w:cs="Times New Roman"/>
          <w:b/>
          <w:sz w:val="28"/>
          <w:szCs w:val="28"/>
        </w:rPr>
        <w:t xml:space="preserve">к сложному, моя цель </w:t>
      </w:r>
      <w:r w:rsidR="00133E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A49">
        <w:rPr>
          <w:rFonts w:ascii="Times New Roman" w:hAnsi="Times New Roman" w:cs="Times New Roman"/>
          <w:b/>
          <w:sz w:val="28"/>
          <w:szCs w:val="28"/>
        </w:rPr>
        <w:t>развивать творческие способности своих учеников</w:t>
      </w:r>
      <w:r w:rsidR="00133EAB">
        <w:rPr>
          <w:rFonts w:ascii="Times New Roman" w:hAnsi="Times New Roman" w:cs="Times New Roman"/>
          <w:b/>
          <w:sz w:val="28"/>
          <w:szCs w:val="28"/>
        </w:rPr>
        <w:t>.</w:t>
      </w:r>
    </w:p>
    <w:p w:rsidR="00975CD3" w:rsidRPr="00A96A49" w:rsidRDefault="00975CD3" w:rsidP="001444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CD3" w:rsidRPr="00A96A49" w:rsidRDefault="00975CD3" w:rsidP="00144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448" w:rsidRPr="00A96A49" w:rsidRDefault="00144448" w:rsidP="00975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CD3" w:rsidRPr="00A96A49" w:rsidRDefault="00975CD3" w:rsidP="00975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CD3" w:rsidRPr="00A96A49" w:rsidRDefault="00975CD3" w:rsidP="00975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CD3" w:rsidRPr="00A96A49" w:rsidRDefault="00975CD3" w:rsidP="00975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448" w:rsidRPr="00A96A49" w:rsidRDefault="00144448">
      <w:pPr>
        <w:rPr>
          <w:rFonts w:ascii="Times New Roman" w:hAnsi="Times New Roman" w:cs="Times New Roman"/>
          <w:sz w:val="28"/>
          <w:szCs w:val="28"/>
        </w:rPr>
      </w:pPr>
    </w:p>
    <w:sectPr w:rsidR="00144448" w:rsidRPr="00A96A49" w:rsidSect="00E046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CEB"/>
    <w:multiLevelType w:val="hybridMultilevel"/>
    <w:tmpl w:val="79066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14A"/>
    <w:multiLevelType w:val="hybridMultilevel"/>
    <w:tmpl w:val="1E54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28E"/>
    <w:multiLevelType w:val="hybridMultilevel"/>
    <w:tmpl w:val="52C6F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FC2"/>
    <w:multiLevelType w:val="hybridMultilevel"/>
    <w:tmpl w:val="01986EC0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036BE9"/>
    <w:multiLevelType w:val="hybridMultilevel"/>
    <w:tmpl w:val="8422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731C"/>
    <w:multiLevelType w:val="hybridMultilevel"/>
    <w:tmpl w:val="DF28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0AED"/>
    <w:multiLevelType w:val="multilevel"/>
    <w:tmpl w:val="C47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257F"/>
    <w:multiLevelType w:val="hybridMultilevel"/>
    <w:tmpl w:val="6488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58EF"/>
    <w:multiLevelType w:val="hybridMultilevel"/>
    <w:tmpl w:val="1238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195B"/>
    <w:multiLevelType w:val="hybridMultilevel"/>
    <w:tmpl w:val="57A23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2AE"/>
    <w:multiLevelType w:val="hybridMultilevel"/>
    <w:tmpl w:val="4EDEF5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F15F56"/>
    <w:multiLevelType w:val="hybridMultilevel"/>
    <w:tmpl w:val="6C7C3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A3452D"/>
    <w:multiLevelType w:val="hybridMultilevel"/>
    <w:tmpl w:val="E25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56EB"/>
    <w:multiLevelType w:val="hybridMultilevel"/>
    <w:tmpl w:val="8422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F15"/>
    <w:multiLevelType w:val="hybridMultilevel"/>
    <w:tmpl w:val="851CF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4362C3"/>
    <w:multiLevelType w:val="hybridMultilevel"/>
    <w:tmpl w:val="4F5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1ADE"/>
    <w:multiLevelType w:val="hybridMultilevel"/>
    <w:tmpl w:val="D87E08E8"/>
    <w:lvl w:ilvl="0" w:tplc="04190011">
      <w:start w:val="1"/>
      <w:numFmt w:val="decimal"/>
      <w:lvlText w:val="%1)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7">
    <w:nsid w:val="4BE60BF0"/>
    <w:multiLevelType w:val="hybridMultilevel"/>
    <w:tmpl w:val="415E1D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9665F"/>
    <w:multiLevelType w:val="hybridMultilevel"/>
    <w:tmpl w:val="562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C13A8"/>
    <w:multiLevelType w:val="hybridMultilevel"/>
    <w:tmpl w:val="A6BA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5493"/>
    <w:multiLevelType w:val="hybridMultilevel"/>
    <w:tmpl w:val="A4C2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93919"/>
    <w:multiLevelType w:val="hybridMultilevel"/>
    <w:tmpl w:val="4EDEF5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E0A11A2"/>
    <w:multiLevelType w:val="hybridMultilevel"/>
    <w:tmpl w:val="748A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20"/>
  </w:num>
  <w:num w:numId="10">
    <w:abstractNumId w:val="3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11"/>
  </w:num>
  <w:num w:numId="16">
    <w:abstractNumId w:val="19"/>
  </w:num>
  <w:num w:numId="17">
    <w:abstractNumId w:val="7"/>
  </w:num>
  <w:num w:numId="18">
    <w:abstractNumId w:val="22"/>
  </w:num>
  <w:num w:numId="19">
    <w:abstractNumId w:val="12"/>
  </w:num>
  <w:num w:numId="20">
    <w:abstractNumId w:val="5"/>
  </w:num>
  <w:num w:numId="21">
    <w:abstractNumId w:val="4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5784"/>
    <w:rsid w:val="00022E2A"/>
    <w:rsid w:val="000343FA"/>
    <w:rsid w:val="00051F8C"/>
    <w:rsid w:val="00052E6B"/>
    <w:rsid w:val="00063DDC"/>
    <w:rsid w:val="0008545C"/>
    <w:rsid w:val="0009086B"/>
    <w:rsid w:val="000C66D7"/>
    <w:rsid w:val="000D10E3"/>
    <w:rsid w:val="000E627B"/>
    <w:rsid w:val="000F267C"/>
    <w:rsid w:val="00102E53"/>
    <w:rsid w:val="0011059C"/>
    <w:rsid w:val="00133EAB"/>
    <w:rsid w:val="001361F2"/>
    <w:rsid w:val="00137EDC"/>
    <w:rsid w:val="00144448"/>
    <w:rsid w:val="00144F4B"/>
    <w:rsid w:val="00165D7A"/>
    <w:rsid w:val="001A27A2"/>
    <w:rsid w:val="001B38D1"/>
    <w:rsid w:val="001C05F7"/>
    <w:rsid w:val="001C0760"/>
    <w:rsid w:val="001C2520"/>
    <w:rsid w:val="00205391"/>
    <w:rsid w:val="00211D09"/>
    <w:rsid w:val="00214AE7"/>
    <w:rsid w:val="00221E73"/>
    <w:rsid w:val="00226F88"/>
    <w:rsid w:val="002349C4"/>
    <w:rsid w:val="00245E8E"/>
    <w:rsid w:val="00264749"/>
    <w:rsid w:val="00267B9D"/>
    <w:rsid w:val="00275D6F"/>
    <w:rsid w:val="0029745F"/>
    <w:rsid w:val="002C3E74"/>
    <w:rsid w:val="002D1408"/>
    <w:rsid w:val="002E1A47"/>
    <w:rsid w:val="002E510B"/>
    <w:rsid w:val="003101DF"/>
    <w:rsid w:val="0031122C"/>
    <w:rsid w:val="003270F6"/>
    <w:rsid w:val="00353ACF"/>
    <w:rsid w:val="00356313"/>
    <w:rsid w:val="003706DD"/>
    <w:rsid w:val="00396485"/>
    <w:rsid w:val="003A40D5"/>
    <w:rsid w:val="003B157C"/>
    <w:rsid w:val="003C3B62"/>
    <w:rsid w:val="003E133C"/>
    <w:rsid w:val="003F0802"/>
    <w:rsid w:val="003F33E3"/>
    <w:rsid w:val="00414A4C"/>
    <w:rsid w:val="00434629"/>
    <w:rsid w:val="0044298A"/>
    <w:rsid w:val="00473350"/>
    <w:rsid w:val="00484FE6"/>
    <w:rsid w:val="004C53EF"/>
    <w:rsid w:val="004D150E"/>
    <w:rsid w:val="004D5082"/>
    <w:rsid w:val="004E13C4"/>
    <w:rsid w:val="00500BFB"/>
    <w:rsid w:val="0053026D"/>
    <w:rsid w:val="0055199F"/>
    <w:rsid w:val="00555537"/>
    <w:rsid w:val="0057313D"/>
    <w:rsid w:val="005772F7"/>
    <w:rsid w:val="0059049D"/>
    <w:rsid w:val="00590B83"/>
    <w:rsid w:val="00594A39"/>
    <w:rsid w:val="005B1C19"/>
    <w:rsid w:val="005B642D"/>
    <w:rsid w:val="005C0FBE"/>
    <w:rsid w:val="0060652B"/>
    <w:rsid w:val="00610139"/>
    <w:rsid w:val="00613D4E"/>
    <w:rsid w:val="00637825"/>
    <w:rsid w:val="00641306"/>
    <w:rsid w:val="00647548"/>
    <w:rsid w:val="00672E3B"/>
    <w:rsid w:val="00677826"/>
    <w:rsid w:val="0068576D"/>
    <w:rsid w:val="00693289"/>
    <w:rsid w:val="006A6A12"/>
    <w:rsid w:val="006C6BE1"/>
    <w:rsid w:val="006E04FB"/>
    <w:rsid w:val="00702CA3"/>
    <w:rsid w:val="00704E81"/>
    <w:rsid w:val="0070553E"/>
    <w:rsid w:val="00705784"/>
    <w:rsid w:val="00727161"/>
    <w:rsid w:val="007333B5"/>
    <w:rsid w:val="00751BBA"/>
    <w:rsid w:val="00755B21"/>
    <w:rsid w:val="00762F7B"/>
    <w:rsid w:val="00763C7E"/>
    <w:rsid w:val="007659DD"/>
    <w:rsid w:val="00781E92"/>
    <w:rsid w:val="007B13EE"/>
    <w:rsid w:val="007B174A"/>
    <w:rsid w:val="007B72E5"/>
    <w:rsid w:val="007E16A7"/>
    <w:rsid w:val="007F1936"/>
    <w:rsid w:val="00813F23"/>
    <w:rsid w:val="00852033"/>
    <w:rsid w:val="00854566"/>
    <w:rsid w:val="008561E1"/>
    <w:rsid w:val="008579CD"/>
    <w:rsid w:val="00871C71"/>
    <w:rsid w:val="00877371"/>
    <w:rsid w:val="00892A2C"/>
    <w:rsid w:val="008951B1"/>
    <w:rsid w:val="008A795C"/>
    <w:rsid w:val="008C796D"/>
    <w:rsid w:val="00950134"/>
    <w:rsid w:val="0095505C"/>
    <w:rsid w:val="009625B7"/>
    <w:rsid w:val="00975CD3"/>
    <w:rsid w:val="009932E4"/>
    <w:rsid w:val="009E663A"/>
    <w:rsid w:val="00A30FF9"/>
    <w:rsid w:val="00A322ED"/>
    <w:rsid w:val="00A35A21"/>
    <w:rsid w:val="00A467C9"/>
    <w:rsid w:val="00A90AB7"/>
    <w:rsid w:val="00A96A49"/>
    <w:rsid w:val="00AC221F"/>
    <w:rsid w:val="00AC7253"/>
    <w:rsid w:val="00AE16DF"/>
    <w:rsid w:val="00AE5F07"/>
    <w:rsid w:val="00B11348"/>
    <w:rsid w:val="00B20BD8"/>
    <w:rsid w:val="00B27D3A"/>
    <w:rsid w:val="00B4788C"/>
    <w:rsid w:val="00BA1570"/>
    <w:rsid w:val="00BA33E2"/>
    <w:rsid w:val="00BA7C53"/>
    <w:rsid w:val="00C11B15"/>
    <w:rsid w:val="00C51406"/>
    <w:rsid w:val="00C84F61"/>
    <w:rsid w:val="00C900C4"/>
    <w:rsid w:val="00C97B08"/>
    <w:rsid w:val="00CD4EE1"/>
    <w:rsid w:val="00CE1FE7"/>
    <w:rsid w:val="00CF0762"/>
    <w:rsid w:val="00D03A7B"/>
    <w:rsid w:val="00D16074"/>
    <w:rsid w:val="00D348FB"/>
    <w:rsid w:val="00D37087"/>
    <w:rsid w:val="00D37F59"/>
    <w:rsid w:val="00D470BE"/>
    <w:rsid w:val="00D71614"/>
    <w:rsid w:val="00D83BD7"/>
    <w:rsid w:val="00D87868"/>
    <w:rsid w:val="00D901D4"/>
    <w:rsid w:val="00D955F5"/>
    <w:rsid w:val="00DC2CF4"/>
    <w:rsid w:val="00DE55D5"/>
    <w:rsid w:val="00DF5A86"/>
    <w:rsid w:val="00E046D3"/>
    <w:rsid w:val="00E110E5"/>
    <w:rsid w:val="00E23605"/>
    <w:rsid w:val="00E46F1F"/>
    <w:rsid w:val="00E512C3"/>
    <w:rsid w:val="00E7324E"/>
    <w:rsid w:val="00E74B82"/>
    <w:rsid w:val="00E84379"/>
    <w:rsid w:val="00EB28E4"/>
    <w:rsid w:val="00ED1B44"/>
    <w:rsid w:val="00F12DA1"/>
    <w:rsid w:val="00F211E9"/>
    <w:rsid w:val="00F335C7"/>
    <w:rsid w:val="00F43652"/>
    <w:rsid w:val="00F4747D"/>
    <w:rsid w:val="00F61DE9"/>
    <w:rsid w:val="00F937C9"/>
    <w:rsid w:val="00FD05B1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84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63D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D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BFB"/>
  </w:style>
  <w:style w:type="character" w:styleId="a9">
    <w:name w:val="Hyperlink"/>
    <w:basedOn w:val="a0"/>
    <w:uiPriority w:val="99"/>
    <w:semiHidden/>
    <w:unhideWhenUsed/>
    <w:rsid w:val="002E1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88D7-1150-4FCF-8318-A1D36D8A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14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28</cp:revision>
  <dcterms:created xsi:type="dcterms:W3CDTF">2013-10-31T07:57:00Z</dcterms:created>
  <dcterms:modified xsi:type="dcterms:W3CDTF">2013-11-21T15:20:00Z</dcterms:modified>
</cp:coreProperties>
</file>