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4" w:space="0" w:color="76923C"/>
          <w:left w:val="double" w:sz="4" w:space="0" w:color="76923C"/>
          <w:bottom w:val="double" w:sz="4" w:space="0" w:color="76923C"/>
          <w:right w:val="double" w:sz="4" w:space="0" w:color="76923C"/>
          <w:insideH w:val="double" w:sz="4" w:space="0" w:color="76923C"/>
          <w:insideV w:val="double" w:sz="4" w:space="0" w:color="76923C"/>
        </w:tblBorders>
        <w:tblLook w:val="04A0" w:firstRow="1" w:lastRow="0" w:firstColumn="1" w:lastColumn="0" w:noHBand="0" w:noVBand="1"/>
      </w:tblPr>
      <w:tblGrid>
        <w:gridCol w:w="2376"/>
        <w:gridCol w:w="8044"/>
      </w:tblGrid>
      <w:tr w:rsidR="007331A1" w:rsidRPr="007331A1" w:rsidTr="007331A1">
        <w:tc>
          <w:tcPr>
            <w:tcW w:w="2376" w:type="dxa"/>
            <w:shd w:val="clear" w:color="auto" w:fill="auto"/>
          </w:tcPr>
          <w:p w:rsidR="007331A1" w:rsidRPr="007331A1" w:rsidRDefault="007331A1" w:rsidP="007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225550"/>
                  <wp:effectExtent l="0" t="0" r="9525" b="0"/>
                  <wp:docPr id="1" name="Рисунок 1" descr="C:\Users\Монада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онада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  <w:shd w:val="clear" w:color="auto" w:fill="auto"/>
          </w:tcPr>
          <w:p w:rsidR="007331A1" w:rsidRPr="007331A1" w:rsidRDefault="007331A1" w:rsidP="007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31A1" w:rsidRPr="007331A1" w:rsidRDefault="007331A1" w:rsidP="007331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95332"/>
                <w:sz w:val="28"/>
                <w:szCs w:val="28"/>
                <w:lang w:eastAsia="ru-RU"/>
              </w:rPr>
            </w:pPr>
            <w:r w:rsidRPr="007331A1">
              <w:rPr>
                <w:rFonts w:ascii="Book Antiqua" w:eastAsia="Times New Roman" w:hAnsi="Book Antiqua" w:cs="Times New Roman"/>
                <w:b/>
                <w:color w:val="095332"/>
                <w:sz w:val="28"/>
                <w:szCs w:val="28"/>
                <w:lang w:eastAsia="ru-RU"/>
              </w:rPr>
              <w:t>Автономная некоммерческая организация</w:t>
            </w:r>
          </w:p>
          <w:p w:rsidR="007331A1" w:rsidRPr="007331A1" w:rsidRDefault="007331A1" w:rsidP="007331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95332"/>
                <w:sz w:val="28"/>
                <w:szCs w:val="28"/>
                <w:lang w:eastAsia="ru-RU"/>
              </w:rPr>
            </w:pPr>
            <w:r w:rsidRPr="007331A1">
              <w:rPr>
                <w:rFonts w:ascii="Book Antiqua" w:eastAsia="Times New Roman" w:hAnsi="Book Antiqua" w:cs="Times New Roman"/>
                <w:b/>
                <w:color w:val="095332"/>
                <w:sz w:val="28"/>
                <w:szCs w:val="28"/>
                <w:lang w:eastAsia="ru-RU"/>
              </w:rPr>
              <w:t>«Профессиональная образовательная организация</w:t>
            </w:r>
          </w:p>
          <w:p w:rsidR="007331A1" w:rsidRPr="007331A1" w:rsidRDefault="007331A1" w:rsidP="007331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95332"/>
                <w:sz w:val="28"/>
                <w:szCs w:val="28"/>
                <w:lang w:eastAsia="ru-RU"/>
              </w:rPr>
            </w:pPr>
            <w:r w:rsidRPr="007331A1">
              <w:rPr>
                <w:rFonts w:ascii="Book Antiqua" w:eastAsia="Times New Roman" w:hAnsi="Book Antiqua" w:cs="Times New Roman"/>
                <w:b/>
                <w:color w:val="095332"/>
                <w:sz w:val="28"/>
                <w:szCs w:val="28"/>
                <w:lang w:eastAsia="ru-RU"/>
              </w:rPr>
              <w:t>медицинский колледж «Монада»</w:t>
            </w:r>
          </w:p>
          <w:p w:rsidR="007331A1" w:rsidRPr="007331A1" w:rsidRDefault="007331A1" w:rsidP="007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1A1">
              <w:rPr>
                <w:rFonts w:ascii="Book Antiqua" w:eastAsia="Times New Roman" w:hAnsi="Book Antiqua" w:cs="Times New Roman"/>
                <w:b/>
                <w:color w:val="095332"/>
                <w:sz w:val="28"/>
                <w:szCs w:val="28"/>
                <w:lang w:eastAsia="ru-RU"/>
              </w:rPr>
              <w:t>г. Евпатория</w:t>
            </w:r>
          </w:p>
        </w:tc>
      </w:tr>
    </w:tbl>
    <w:p w:rsidR="009E4C8B" w:rsidRPr="009E4C8B" w:rsidRDefault="009E4C8B" w:rsidP="007331A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9E4C8B" w:rsidRPr="009E4C8B" w:rsidRDefault="009E4C8B" w:rsidP="009E4C8B">
      <w:pPr>
        <w:shd w:val="clear" w:color="auto" w:fill="FFFFFF"/>
        <w:spacing w:after="0" w:line="240" w:lineRule="auto"/>
        <w:ind w:left="15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E4C8B">
        <w:rPr>
          <w:rFonts w:ascii="Arial" w:eastAsia="Times New Roman" w:hAnsi="Arial" w:cs="Arial"/>
          <w:b/>
          <w:bCs/>
          <w:color w:val="0A66A7"/>
          <w:sz w:val="18"/>
          <w:szCs w:val="18"/>
          <w:lang w:eastAsia="ru-RU"/>
        </w:rPr>
        <w:t> </w:t>
      </w:r>
    </w:p>
    <w:p w:rsidR="007331A1" w:rsidRDefault="007331A1" w:rsidP="009E4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40"/>
          <w:szCs w:val="40"/>
          <w:lang w:val="uk-UA" w:eastAsia="ru-RU"/>
        </w:rPr>
      </w:pPr>
    </w:p>
    <w:p w:rsidR="007331A1" w:rsidRDefault="007331A1" w:rsidP="009E4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40"/>
          <w:szCs w:val="40"/>
          <w:lang w:val="uk-UA" w:eastAsia="ru-RU"/>
        </w:rPr>
      </w:pPr>
    </w:p>
    <w:p w:rsidR="007331A1" w:rsidRDefault="007331A1" w:rsidP="009E4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40"/>
          <w:szCs w:val="40"/>
          <w:lang w:val="uk-UA" w:eastAsia="ru-RU"/>
        </w:rPr>
      </w:pPr>
    </w:p>
    <w:p w:rsidR="007331A1" w:rsidRDefault="007331A1" w:rsidP="009E4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40"/>
          <w:szCs w:val="40"/>
          <w:lang w:val="uk-UA" w:eastAsia="ru-RU"/>
        </w:rPr>
      </w:pPr>
    </w:p>
    <w:p w:rsidR="009E4C8B" w:rsidRPr="007331A1" w:rsidRDefault="009E4C8B" w:rsidP="009E4C8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i/>
          <w:color w:val="181818"/>
          <w:sz w:val="40"/>
          <w:szCs w:val="40"/>
          <w:lang w:eastAsia="ru-RU"/>
        </w:rPr>
      </w:pPr>
      <w:r w:rsidRPr="007331A1">
        <w:rPr>
          <w:rFonts w:ascii="Times New Roman" w:eastAsia="Times New Roman" w:hAnsi="Times New Roman" w:cs="Times New Roman"/>
          <w:b/>
          <w:bCs/>
          <w:i/>
          <w:color w:val="181818"/>
          <w:sz w:val="40"/>
          <w:szCs w:val="40"/>
          <w:lang w:eastAsia="ru-RU"/>
        </w:rPr>
        <w:t>Методическая разработка</w:t>
      </w:r>
    </w:p>
    <w:p w:rsidR="009E4C8B" w:rsidRPr="007331A1" w:rsidRDefault="009E4C8B" w:rsidP="009E4C8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i/>
          <w:color w:val="181818"/>
          <w:sz w:val="40"/>
          <w:szCs w:val="40"/>
          <w:lang w:eastAsia="ru-RU"/>
        </w:rPr>
      </w:pPr>
      <w:r w:rsidRPr="007331A1">
        <w:rPr>
          <w:rFonts w:ascii="Times New Roman" w:eastAsia="Times New Roman" w:hAnsi="Times New Roman" w:cs="Times New Roman"/>
          <w:b/>
          <w:bCs/>
          <w:i/>
          <w:color w:val="181818"/>
          <w:sz w:val="40"/>
          <w:szCs w:val="40"/>
          <w:lang w:eastAsia="ru-RU"/>
        </w:rPr>
        <w:t>практического занятия №1</w:t>
      </w:r>
    </w:p>
    <w:p w:rsidR="007331A1" w:rsidRDefault="007331A1" w:rsidP="009E4C8B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val="uk-UA" w:eastAsia="ru-RU"/>
        </w:rPr>
      </w:pPr>
    </w:p>
    <w:p w:rsidR="009E4C8B" w:rsidRPr="007331A1" w:rsidRDefault="009E4C8B" w:rsidP="009E4C8B">
      <w:pPr>
        <w:shd w:val="clear" w:color="auto" w:fill="FFFFFF"/>
        <w:spacing w:after="0" w:line="240" w:lineRule="auto"/>
        <w:ind w:left="150"/>
        <w:jc w:val="center"/>
        <w:rPr>
          <w:rFonts w:ascii="Open Sans" w:eastAsia="Times New Roman" w:hAnsi="Open Sans" w:cs="Open Sans"/>
          <w:i/>
          <w:color w:val="181818"/>
          <w:sz w:val="21"/>
          <w:szCs w:val="21"/>
          <w:lang w:eastAsia="ru-RU"/>
        </w:rPr>
      </w:pPr>
      <w:r w:rsidRPr="007331A1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val="uk-UA" w:eastAsia="ru-RU"/>
        </w:rPr>
        <w:t>Тема:</w:t>
      </w:r>
    </w:p>
    <w:p w:rsidR="009E4C8B" w:rsidRPr="007331A1" w:rsidRDefault="009E4C8B" w:rsidP="009E4C8B">
      <w:pPr>
        <w:shd w:val="clear" w:color="auto" w:fill="FFFFFF"/>
        <w:spacing w:after="0" w:line="240" w:lineRule="auto"/>
        <w:ind w:left="150"/>
        <w:jc w:val="center"/>
        <w:rPr>
          <w:rFonts w:ascii="Open Sans" w:eastAsia="Times New Roman" w:hAnsi="Open Sans" w:cs="Open Sans"/>
          <w:color w:val="181818"/>
          <w:sz w:val="40"/>
          <w:szCs w:val="40"/>
          <w:lang w:eastAsia="ru-RU"/>
        </w:rPr>
      </w:pPr>
      <w:r w:rsidRPr="007331A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val="uk-UA" w:eastAsia="ru-RU"/>
        </w:rPr>
        <w:t> </w:t>
      </w:r>
      <w:r w:rsidRPr="007331A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«Общая фармакология. Медицинская рецептура»</w:t>
      </w:r>
    </w:p>
    <w:p w:rsidR="007331A1" w:rsidRDefault="007331A1" w:rsidP="009E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7331A1" w:rsidRDefault="007331A1" w:rsidP="009E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7331A1" w:rsidRDefault="007331A1" w:rsidP="009E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7331A1" w:rsidRDefault="007331A1" w:rsidP="009E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9E4C8B" w:rsidRPr="007331A1" w:rsidRDefault="009E4C8B" w:rsidP="009E4C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331A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Дисциплина</w:t>
      </w:r>
      <w:r w:rsidRPr="007331A1">
        <w:rPr>
          <w:rFonts w:ascii="Times New Roman" w:eastAsia="Times New Roman" w:hAnsi="Times New Roman" w:cs="Times New Roman"/>
          <w:i/>
          <w:iCs/>
          <w:color w:val="181818"/>
          <w:sz w:val="36"/>
          <w:szCs w:val="36"/>
          <w:lang w:eastAsia="ru-RU"/>
        </w:rPr>
        <w:t>:</w:t>
      </w:r>
      <w:r w:rsidR="007331A1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  <w:r w:rsidRPr="007331A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ОП.</w:t>
      </w:r>
      <w:r w:rsidRPr="007331A1"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  <w:t> </w:t>
      </w:r>
      <w:r w:rsidR="007331A1" w:rsidRPr="007331A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07</w:t>
      </w:r>
      <w:r w:rsidR="004C14A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 </w:t>
      </w:r>
      <w:r w:rsidRPr="007331A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Фармакология</w:t>
      </w:r>
    </w:p>
    <w:p w:rsidR="009E4C8B" w:rsidRPr="007331A1" w:rsidRDefault="009E4C8B" w:rsidP="009E4C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331A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Специальность</w:t>
      </w:r>
      <w:r w:rsidRPr="007331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7331A1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  <w:r w:rsidR="007331A1" w:rsidRPr="007331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34.02.01 Сестринское</w:t>
      </w:r>
      <w:r w:rsidRPr="007331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дело</w:t>
      </w:r>
    </w:p>
    <w:p w:rsidR="009E4C8B" w:rsidRPr="007331A1" w:rsidRDefault="009E4C8B" w:rsidP="009E4C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331A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Курс:</w:t>
      </w:r>
      <w:r w:rsidR="004C14AD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 </w:t>
      </w:r>
      <w:r w:rsidRPr="007331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II</w:t>
      </w:r>
    </w:p>
    <w:p w:rsidR="009E4C8B" w:rsidRDefault="009E4C8B" w:rsidP="009E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31A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Количество часов</w:t>
      </w:r>
      <w:r w:rsidRPr="007331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2</w:t>
      </w:r>
    </w:p>
    <w:p w:rsidR="007331A1" w:rsidRDefault="007331A1" w:rsidP="009E4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331A1" w:rsidRPr="007331A1" w:rsidRDefault="007331A1" w:rsidP="009E4C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9E4C8B" w:rsidRPr="007331A1" w:rsidRDefault="009E4C8B" w:rsidP="009E4C8B">
      <w:pPr>
        <w:shd w:val="clear" w:color="auto" w:fill="FFFFFF"/>
        <w:spacing w:after="0" w:line="240" w:lineRule="auto"/>
        <w:ind w:left="150"/>
        <w:jc w:val="righ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331A1">
        <w:rPr>
          <w:rFonts w:ascii="Arial" w:eastAsia="Times New Roman" w:hAnsi="Arial" w:cs="Arial"/>
          <w:b/>
          <w:bCs/>
          <w:color w:val="0A66A7"/>
          <w:sz w:val="18"/>
          <w:szCs w:val="18"/>
          <w:lang w:eastAsia="ru-RU"/>
        </w:rPr>
        <w:t> </w:t>
      </w:r>
    </w:p>
    <w:p w:rsidR="009E4C8B" w:rsidRPr="007331A1" w:rsidRDefault="009E4C8B" w:rsidP="009E4C8B">
      <w:pPr>
        <w:shd w:val="clear" w:color="auto" w:fill="FFFFFF"/>
        <w:spacing w:after="0" w:line="240" w:lineRule="auto"/>
        <w:ind w:left="150"/>
        <w:jc w:val="righ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331A1">
        <w:rPr>
          <w:rFonts w:ascii="Arial" w:eastAsia="Times New Roman" w:hAnsi="Arial" w:cs="Arial"/>
          <w:b/>
          <w:bCs/>
          <w:color w:val="0A66A7"/>
          <w:sz w:val="18"/>
          <w:szCs w:val="18"/>
          <w:lang w:eastAsia="ru-RU"/>
        </w:rPr>
        <w:t> </w:t>
      </w:r>
    </w:p>
    <w:p w:rsidR="009E4C8B" w:rsidRPr="007331A1" w:rsidRDefault="009E4C8B" w:rsidP="009E4C8B">
      <w:pPr>
        <w:shd w:val="clear" w:color="auto" w:fill="FFFFFF"/>
        <w:spacing w:after="0" w:line="240" w:lineRule="auto"/>
        <w:ind w:left="150"/>
        <w:jc w:val="righ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331A1">
        <w:rPr>
          <w:rFonts w:ascii="Arial" w:eastAsia="Times New Roman" w:hAnsi="Arial" w:cs="Arial"/>
          <w:b/>
          <w:bCs/>
          <w:color w:val="0A66A7"/>
          <w:sz w:val="18"/>
          <w:szCs w:val="18"/>
          <w:lang w:eastAsia="ru-RU"/>
        </w:rPr>
        <w:t> </w:t>
      </w:r>
    </w:p>
    <w:p w:rsidR="009E4C8B" w:rsidRPr="007331A1" w:rsidRDefault="009E4C8B" w:rsidP="009E4C8B">
      <w:pPr>
        <w:shd w:val="clear" w:color="auto" w:fill="FFFFFF"/>
        <w:spacing w:after="0" w:line="240" w:lineRule="auto"/>
        <w:ind w:left="150"/>
        <w:jc w:val="righ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331A1">
        <w:rPr>
          <w:rFonts w:ascii="Arial" w:eastAsia="Times New Roman" w:hAnsi="Arial" w:cs="Arial"/>
          <w:b/>
          <w:bCs/>
          <w:color w:val="0A66A7"/>
          <w:sz w:val="18"/>
          <w:szCs w:val="18"/>
          <w:lang w:eastAsia="ru-RU"/>
        </w:rPr>
        <w:t> </w:t>
      </w:r>
    </w:p>
    <w:p w:rsidR="009E4C8B" w:rsidRPr="007331A1" w:rsidRDefault="009E4C8B" w:rsidP="009E4C8B">
      <w:pPr>
        <w:shd w:val="clear" w:color="auto" w:fill="FFFFFF"/>
        <w:spacing w:after="0" w:line="240" w:lineRule="auto"/>
        <w:ind w:left="150"/>
        <w:jc w:val="righ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331A1">
        <w:rPr>
          <w:rFonts w:ascii="Arial" w:eastAsia="Times New Roman" w:hAnsi="Arial" w:cs="Arial"/>
          <w:b/>
          <w:bCs/>
          <w:color w:val="0A66A7"/>
          <w:sz w:val="18"/>
          <w:szCs w:val="18"/>
          <w:lang w:eastAsia="ru-RU"/>
        </w:rPr>
        <w:t> </w:t>
      </w:r>
    </w:p>
    <w:p w:rsidR="009E4C8B" w:rsidRPr="007331A1" w:rsidRDefault="009E4C8B" w:rsidP="007331A1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331A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="004C1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</w:t>
      </w:r>
      <w:r w:rsidRPr="00733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E4C8B" w:rsidRPr="007331A1" w:rsidRDefault="004C14AD" w:rsidP="004C14AD">
      <w:pPr>
        <w:shd w:val="clear" w:color="auto" w:fill="FFFFFF"/>
        <w:spacing w:after="0" w:line="240" w:lineRule="auto"/>
        <w:ind w:left="150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9E4C8B" w:rsidRPr="00733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преподаватель фармакологии</w:t>
      </w:r>
    </w:p>
    <w:p w:rsidR="009E4C8B" w:rsidRPr="007331A1" w:rsidRDefault="009E4C8B" w:rsidP="009E4C8B">
      <w:pPr>
        <w:shd w:val="clear" w:color="auto" w:fill="FFFFFF"/>
        <w:spacing w:after="0" w:line="240" w:lineRule="auto"/>
        <w:ind w:left="150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33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 </w:t>
      </w:r>
      <w:r w:rsidR="00733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Хорина Н.И.</w:t>
      </w:r>
    </w:p>
    <w:p w:rsidR="009E4C8B" w:rsidRPr="007331A1" w:rsidRDefault="009E4C8B" w:rsidP="009E4C8B">
      <w:pPr>
        <w:shd w:val="clear" w:color="auto" w:fill="FFFFFF"/>
        <w:spacing w:after="0" w:line="240" w:lineRule="auto"/>
        <w:ind w:left="15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331A1">
        <w:rPr>
          <w:rFonts w:ascii="Arial" w:eastAsia="Times New Roman" w:hAnsi="Arial" w:cs="Arial"/>
          <w:b/>
          <w:bCs/>
          <w:color w:val="181818"/>
          <w:sz w:val="20"/>
          <w:szCs w:val="20"/>
          <w:lang w:eastAsia="ru-RU"/>
        </w:rPr>
        <w:t> </w:t>
      </w:r>
    </w:p>
    <w:p w:rsidR="009E4C8B" w:rsidRPr="009E4C8B" w:rsidRDefault="009E4C8B" w:rsidP="009E4C8B">
      <w:pPr>
        <w:shd w:val="clear" w:color="auto" w:fill="FFFFFF"/>
        <w:spacing w:after="0" w:line="240" w:lineRule="auto"/>
        <w:ind w:left="15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E4C8B">
        <w:rPr>
          <w:rFonts w:ascii="Arial" w:eastAsia="Times New Roman" w:hAnsi="Arial" w:cs="Arial"/>
          <w:b/>
          <w:bCs/>
          <w:color w:val="0A66A7"/>
          <w:sz w:val="18"/>
          <w:szCs w:val="18"/>
          <w:lang w:eastAsia="ru-RU"/>
        </w:rPr>
        <w:t> </w:t>
      </w:r>
    </w:p>
    <w:p w:rsidR="009E4C8B" w:rsidRPr="009E4C8B" w:rsidRDefault="009E4C8B" w:rsidP="009E4C8B">
      <w:pPr>
        <w:shd w:val="clear" w:color="auto" w:fill="FFFFFF"/>
        <w:spacing w:after="0" w:line="240" w:lineRule="auto"/>
        <w:ind w:left="15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E4C8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331A1" w:rsidRDefault="007331A1" w:rsidP="009E4C8B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1A1" w:rsidRDefault="007331A1" w:rsidP="009E4C8B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1A1" w:rsidRDefault="007331A1" w:rsidP="009E4C8B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1A1" w:rsidRDefault="007331A1" w:rsidP="009E4C8B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1A1" w:rsidRDefault="007331A1" w:rsidP="009E4C8B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1A1" w:rsidRDefault="007331A1" w:rsidP="009E4C8B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C8B" w:rsidRPr="009E4C8B" w:rsidRDefault="007331A1" w:rsidP="009E4C8B">
      <w:pPr>
        <w:shd w:val="clear" w:color="auto" w:fill="FFFFFF"/>
        <w:spacing w:after="0" w:line="240" w:lineRule="auto"/>
        <w:ind w:left="150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Евпатория, 2022г</w:t>
      </w:r>
    </w:p>
    <w:p w:rsidR="009E4C8B" w:rsidRPr="009E4C8B" w:rsidRDefault="009E4C8B" w:rsidP="009E4C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E4C8B">
        <w:rPr>
          <w:rFonts w:ascii="Arial" w:eastAsia="Times New Roman" w:hAnsi="Arial" w:cs="Arial"/>
          <w:b/>
          <w:bCs/>
          <w:color w:val="0A66A7"/>
          <w:sz w:val="18"/>
          <w:szCs w:val="18"/>
          <w:lang w:eastAsia="ru-RU"/>
        </w:rPr>
        <w:t> </w:t>
      </w:r>
    </w:p>
    <w:p w:rsidR="009E4C8B" w:rsidRPr="00006104" w:rsidRDefault="009E4C8B" w:rsidP="00733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06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І</w:t>
      </w:r>
      <w:r w:rsidRPr="00006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Актуальность темы: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Професс</w:t>
      </w:r>
      <w:r w:rsidR="007331A1" w:rsidRPr="00006104">
        <w:rPr>
          <w:rFonts w:ascii="Times New Roman" w:hAnsi="Times New Roman" w:cs="Times New Roman"/>
          <w:sz w:val="24"/>
          <w:szCs w:val="24"/>
          <w:lang w:eastAsia="ru-RU"/>
        </w:rPr>
        <w:t>иональная деятельность медицинской сестры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 требует на</w:t>
      </w:r>
      <w:r w:rsidR="007331A1"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значения и выписывания лекарств 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различных фармакологических групп. Поэтому особенно важно усвоить структурные составляющие рецептов, правила их выписки, оформления и хранения, которые регламентируются действующими </w:t>
      </w:r>
      <w:r w:rsidR="007331A1" w:rsidRPr="00006104">
        <w:rPr>
          <w:rFonts w:ascii="Times New Roman" w:hAnsi="Times New Roman" w:cs="Times New Roman"/>
          <w:sz w:val="24"/>
          <w:szCs w:val="24"/>
          <w:lang w:eastAsia="ru-RU"/>
        </w:rPr>
        <w:t>нормативными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документами.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Дальнейшее изучение лекарственных средств различных фармакологических групп, их применение, побочные действия, совместимость с другими препаратами невозможно без детального усвоения фармакодинамики и фармакокинетики лекарственных веществ, факторов, влияющих на эти процессы, различных осложнений, которые могут возникнуть во время фармакотерапии, принципов дозирования препаратов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ІІ. Учебные цели занятия.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• Определение понятия "рецепт".</w:t>
      </w:r>
    </w:p>
    <w:p w:rsidR="009E4C8B" w:rsidRPr="00006104" w:rsidRDefault="007331A1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• Структуру рецепта</w:t>
      </w:r>
      <w:r w:rsidR="009E4C8B" w:rsidRPr="000061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• Основные правила составления рецептов.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• Формы рецептурных бланков.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• Правила хранения и отпуска ядовитых, наркотических</w:t>
      </w:r>
      <w:r w:rsidR="007331A1"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 и сильнодействующих веществ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• Выписывание лекарств в соответствии с требованиями ЛПУ.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• Содержание и назнач</w:t>
      </w:r>
      <w:r w:rsidR="007331A1" w:rsidRPr="00006104">
        <w:rPr>
          <w:rFonts w:ascii="Times New Roman" w:hAnsi="Times New Roman" w:cs="Times New Roman"/>
          <w:sz w:val="24"/>
          <w:szCs w:val="24"/>
          <w:lang w:eastAsia="ru-RU"/>
        </w:rPr>
        <w:t>ение Государственной Фармакопеи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4C8B" w:rsidRPr="00006104" w:rsidRDefault="007331A1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• Функции аптеки</w:t>
      </w:r>
      <w:r w:rsidR="009E4C8B" w:rsidRPr="000061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• Основные положения фармакодинамики и фармакокинетики.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• Охарактеризовать основные этапы развития фармакологии как науки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• Пользоваться ГФ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• Различать формы рецептурных бланков, атрибуты их оформления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• Пользоваться нормативно-технологическими документами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• Принимать важные рецептурные сокращения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• Выписывать лекарства в соответствии с требованиями ЛПУ</w:t>
      </w:r>
    </w:p>
    <w:p w:rsidR="00006104" w:rsidRDefault="009E4C8B" w:rsidP="0000610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Общие компетенции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06104" w:rsidRPr="00006104" w:rsidRDefault="009E4C8B" w:rsidP="0000610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06104" w:rsidRPr="00006104">
        <w:rPr>
          <w:rFonts w:ascii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6104" w:rsidRPr="00006104" w:rsidRDefault="00006104" w:rsidP="0000610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9E4C8B" w:rsidRPr="00006104" w:rsidRDefault="00006104" w:rsidP="0000610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ствлять повышение квалификации.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Профессиональные компетенции:</w:t>
      </w:r>
    </w:p>
    <w:p w:rsidR="00006104" w:rsidRPr="00006104" w:rsidRDefault="009E4C8B" w:rsidP="0000610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b/>
          <w:bCs/>
          <w:lang w:eastAsia="ru-RU"/>
        </w:rPr>
        <w:t> </w:t>
      </w:r>
      <w:r w:rsidR="00006104" w:rsidRPr="00006104">
        <w:rPr>
          <w:rFonts w:ascii="Times New Roman" w:hAnsi="Times New Roman" w:cs="Times New Roman"/>
          <w:sz w:val="24"/>
          <w:szCs w:val="24"/>
          <w:lang w:eastAsia="ru-RU"/>
        </w:rPr>
        <w:t>ПК 2.1. Представлять информацию в понятном для пациента виде, объяснять ему суть вмешательств.</w:t>
      </w:r>
    </w:p>
    <w:p w:rsidR="00006104" w:rsidRPr="00006104" w:rsidRDefault="00006104" w:rsidP="0000610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ПК 2.2.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Осуществлять лечебно-диагностические вмешательства, взаимодействуя с участниками лечебного процесса.</w:t>
      </w:r>
    </w:p>
    <w:p w:rsidR="00006104" w:rsidRPr="00006104" w:rsidRDefault="00006104" w:rsidP="0000610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ПК 2.3. Сотрудничать с взаимодействующими организациями и службами.</w:t>
      </w:r>
    </w:p>
    <w:p w:rsidR="00006104" w:rsidRPr="00006104" w:rsidRDefault="00006104" w:rsidP="0000610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ПК 2.4. Применять медикаментозные средства в соответствии с правилами их использования.</w:t>
      </w:r>
    </w:p>
    <w:p w:rsidR="009E4C8B" w:rsidRPr="00006104" w:rsidRDefault="00006104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ПК 2.6. Вести утвержд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енную медицинскую документацию.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ІІІ. Цели развития личности:</w:t>
      </w:r>
    </w:p>
    <w:p w:rsidR="009E4C8B" w:rsidRPr="00006104" w:rsidRDefault="00006104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 у студентов ответственность </w:t>
      </w:r>
      <w:r w:rsidR="009E4C8B"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выписанные рецепты и </w:t>
      </w:r>
      <w:r w:rsidR="009E4C8B"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выписывание в рецептах тверды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лекарственных форм, особенно </w:t>
      </w:r>
      <w:r w:rsidR="00653A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тех,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которые содержат ядовитые и  </w:t>
      </w:r>
      <w:r w:rsidR="009E4C8B"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сильнодействующие вещества.</w:t>
      </w:r>
    </w:p>
    <w:p w:rsidR="00006104" w:rsidRDefault="00006104" w:rsidP="007331A1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104" w:rsidRDefault="00006104" w:rsidP="007331A1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104" w:rsidRDefault="00006104" w:rsidP="007331A1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104" w:rsidRDefault="00006104" w:rsidP="007331A1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104" w:rsidRDefault="00006104" w:rsidP="007331A1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104" w:rsidRDefault="00006104" w:rsidP="007331A1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104" w:rsidRDefault="00006104" w:rsidP="007331A1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104" w:rsidRDefault="00006104" w:rsidP="007331A1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ІV. Междисциплинарная интеграци</w:t>
      </w:r>
    </w:p>
    <w:tbl>
      <w:tblPr>
        <w:tblW w:w="11341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2606"/>
        <w:gridCol w:w="4037"/>
        <w:gridCol w:w="3686"/>
      </w:tblGrid>
      <w:tr w:rsidR="009E4C8B" w:rsidRPr="00006104" w:rsidTr="00006104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4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</w:tc>
      </w:tr>
      <w:tr w:rsidR="009E4C8B" w:rsidRPr="00006104" w:rsidTr="00006104">
        <w:trPr>
          <w:trHeight w:val="194"/>
        </w:trPr>
        <w:tc>
          <w:tcPr>
            <w:tcW w:w="113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 Обеспечивающие</w:t>
            </w:r>
          </w:p>
        </w:tc>
      </w:tr>
      <w:tr w:rsidR="009E4C8B" w:rsidRPr="00006104" w:rsidTr="00006104"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Рецепт, латинская часть рецепта;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формы;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 I – V склонений, согласование их с прилагательными, применение в рецептуре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рецептурные прописи на твердые лекарственные формы</w:t>
            </w:r>
          </w:p>
        </w:tc>
      </w:tr>
      <w:tr w:rsidR="009E4C8B" w:rsidRPr="00006104" w:rsidTr="00006104">
        <w:trPr>
          <w:trHeight w:val="260"/>
        </w:trPr>
        <w:tc>
          <w:tcPr>
            <w:tcW w:w="113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ІІ. Обеспечиваемые</w:t>
            </w:r>
          </w:p>
        </w:tc>
      </w:tr>
      <w:tr w:rsidR="009E4C8B" w:rsidRPr="00006104" w:rsidTr="00006104"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модули: ПМ. 01,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ПМ. 02,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ПМ. 03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Выписывать рецепты, делать необходимые расчеты доз.</w:t>
            </w:r>
          </w:p>
        </w:tc>
      </w:tr>
      <w:tr w:rsidR="009E4C8B" w:rsidRPr="00006104" w:rsidTr="00006104">
        <w:trPr>
          <w:trHeight w:val="253"/>
        </w:trPr>
        <w:tc>
          <w:tcPr>
            <w:tcW w:w="113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ІІІ. Внутрипредметная интеграция</w:t>
            </w:r>
          </w:p>
        </w:tc>
      </w:tr>
      <w:tr w:rsidR="009E4C8B" w:rsidRPr="00006104" w:rsidTr="00006104">
        <w:tc>
          <w:tcPr>
            <w:tcW w:w="10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фармакология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темы по специальной фармакологии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рецептурные прописи на лекарственные формы различных фармакологических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</w:tbl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V. Содержание темы занятия: развёрнутый конспект лекции (прилагается)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VІ. План и организационная структура занятия</w:t>
      </w:r>
    </w:p>
    <w:tbl>
      <w:tblPr>
        <w:tblW w:w="11083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763"/>
        <w:gridCol w:w="2741"/>
        <w:gridCol w:w="2213"/>
        <w:gridCol w:w="910"/>
      </w:tblGrid>
      <w:tr w:rsidR="00653A08" w:rsidRPr="00006104" w:rsidTr="00653A08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этапы занятия, их функции и содержание</w:t>
            </w: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контроля   и обучения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методического обеспечения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мин</w:t>
            </w:r>
          </w:p>
        </w:tc>
      </w:tr>
      <w:tr w:rsidR="00653A08" w:rsidRPr="00006104" w:rsidTr="00653A0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занятия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уточнение темы занятия, проверка готовности студентов и аудитории к занятию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3A08" w:rsidRPr="00006104" w:rsidTr="00653A0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учебных целей и их мотивация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A66A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color w:val="0A66A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П.2 «Учебные цели»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П.1 «Актуальность темы»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3A08" w:rsidRPr="00006104" w:rsidTr="00653A08">
        <w:trPr>
          <w:trHeight w:val="624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исходного уровня знаний, навыков, умений: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Понятие фармакологии как науки;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Виды лекарственных форм;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Определение понятия "рецепт".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Структура рецепта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Основные правила составления рецептов.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Формы рецептурных бланков.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Правила оформления рецептурных бланков;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Правила хранения и отпуска ядовитых, наркотических и сильнодействующих веществ;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Выписка лекарств в соответствии с требованиями ЛПУ;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Содержание и назначение Государственной Фармакопеи.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Функции аптеки.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•Фармакодинамика и фармако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кинетика лекарственных веществ.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опрос, индивидуальный устный опрос.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 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фронтального и индивидуального устного опроса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3A08" w:rsidRPr="00006104" w:rsidTr="00653A08">
        <w:trPr>
          <w:gridAfter w:val="4"/>
          <w:wAfter w:w="10627" w:type="dxa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53A08" w:rsidRPr="00006104" w:rsidTr="00653A08">
        <w:trPr>
          <w:trHeight w:val="467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 таблицами, схемами, нормативно-правовой документацией, раздаточным материалом.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нормативно-правовыми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документами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рецептурных бланков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бланков требований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Практический тренинг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Практический тренинг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Таблицы, схемы, учебная 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сударственная Фармакопея Российской Федерации,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№751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формы рецептурных бланков, бланки требований.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Рецепты, требования-заказы ЛПУ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Ситуационные задачи   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 10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3A08" w:rsidRPr="00006104" w:rsidTr="00653A0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конечного уровня знаний студентов, закрепление  умений и  навыков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ывание рецептов, теоретические </w:t>
            </w: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решение задач.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Рецептурные задания, задачи.</w:t>
            </w:r>
          </w:p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карточка контроля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53A08" w:rsidRPr="00006104" w:rsidTr="00653A0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ошибок, объявление и обоснование  оценок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3A08" w:rsidRPr="00006104" w:rsidTr="00653A0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тему: «Антисептические и дезинфицирующие средства</w:t>
            </w:r>
            <w:r w:rsidR="00D24F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53A08" w:rsidRPr="00006104" w:rsidRDefault="00653A08" w:rsidP="00653A0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Учебник: В.В. Майский, Р.Н. Аляутдин Фармакология стр.179-183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Ориентировочная карта для самостоятельной работы с литературой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A08" w:rsidRPr="00006104" w:rsidRDefault="00653A08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VII. Материалы методического обеспечения занятия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VII. 1. Материалы контроля для подготовительного этапа занятия:</w:t>
      </w:r>
      <w:r w:rsidRPr="000061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   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І. Вопросы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Что такое фармакология? Какую связь она имеет с другими науками.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Что такое лекарственное вещество, препарат, лекарственная форма?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Какие виды лекарственных форм вы знаете?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Что такое фитотерапия?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Что такое Государственная Фармакопея? Какую структуру она имеет?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Что такое рецепт?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Какую структуру имеет рецепт?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Какие формы рецептурных бланков существуют?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Какие атрибуты оформления рецептов?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На каких рецептурных бланках выписывают наркотические вещества?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Как оформляется требование ЛПУ?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Какие лекарственные формы называют официнальными?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Какие лекарственные. формы называют магистральными?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Как хранятся отравляющие, сильнодействующие и наркотические вещества? На каких рецептурных бланках их выписывают?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Что такое аптека? Её функции?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Какие вопросы изучает раздел общей фармакологии фармакокинетика?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Какие вопросы изучает раздел общей фармакологии фармакодинамика?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Какие пути введения относятся к парентеральным?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Какие пути введения относятся к энтеральным?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        Что характерно для перорального пути введения лекарства?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Что характерно для внутривенного пути введения лекарства?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Что такое биодоступность и чем она определяется?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Чем характеризуется резорбтивный вид действия лекарства?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Чем характеризуется местный вид действия лекарства?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 Какое лекарственное вещество называется агонистом?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 Какое лекарственное вещество называется антагонистом?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 Что такое широта терапевтического действия?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 Как влияют на фармакокинетику и фармакодинамику лекарств ингибиторы микросомальных ферментов печени?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 Как называется накопление лекарственного веще</w:t>
      </w:r>
      <w:r w:rsidR="00D24F0B">
        <w:rPr>
          <w:rFonts w:ascii="Times New Roman" w:hAnsi="Times New Roman" w:cs="Times New Roman"/>
          <w:sz w:val="24"/>
          <w:szCs w:val="24"/>
          <w:lang w:eastAsia="ru-RU"/>
        </w:rPr>
        <w:t xml:space="preserve">ства в определенном органе или 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ткани?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 Какие факторы способствуют возникновению отравления лекарственными</w:t>
      </w:r>
      <w:r w:rsidR="00D24F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веществами?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 Как называется снижение фармакологического эффекты лекарственного вещества при его повторном применении?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 Чем характеризуется тонизирующее действие лекарств?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 Чем характеризуется успокаивающее действие лекарств?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 Какое явление называется синергизмом?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 Какое явление называется антагонизм?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 Какие патологические явления могут наблюдаться при измененной чувствительности организма пациента к лекарственному препарату?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         Какие патологические процессы относятся к проявлениям прямой токсичности лекарств?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ІІ.Тесты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І вариант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Выберите один правильный ответ.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1. Наука о лекарственных препаратах называется: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A. 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Фармакогнозия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B.  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Фармакология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C.     </w:t>
      </w:r>
      <w:r w:rsidR="00D24F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Фармация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D. 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Фармакодинамика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2. Лекарственное средство состоит из: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Лекарственных веществ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Лекарственных форм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Лекарственных препаратов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3. Лекарственный препарат: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  Это удобные для практического применения формы, придаваемые лекарственным средствам для получения необходимого лечебного или профилактического эффекта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  Это индивидуальное химическое соединение, используемое в качестве лекарственного средства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  Включает одно или несколько лекарственных веществ, применяемых для лечения или профилактики различных заболеваний и патологических состояний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  Это лекарственное средство в определенной лекарственной форме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4. К списку Б относятся вещества: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 Ядовитые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  Сильнодействующие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  Наркотические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Как называют процесс накапливания лекарственного вещества в организме</w:t>
      </w:r>
      <w:r w:rsidRPr="000061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Привыкание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Кумуляция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Синергизм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D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Антагонизм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Лекарственная зависимость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F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Сенсибилизация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6. Лекарственным веществом является: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  Определенная лекарственная форма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  Определенный лекарственный препарат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  Индивидуальное химическое соединение, используемое в качестве лекарственного средства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7. Препаратов списка А на одном рецептурном бланке можно выписать: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  Один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 Два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С.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 Три.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 Как называют эффект, при котором один препарат усиливает действие другого: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Антагонизм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 Синергизм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 Привыкание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D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 Кумуляция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 Что понимают под тератогенным действием лекарственных средств: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Неблагоприятное действие лекарств на плод, не вызывающее появление уродств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Неблагоприятное действие лекарств на плод, вызывающее появление врожденных уродств.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 Как называется процесс выведения лекарственных средств из организма: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Биотрансформация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Резорбция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 Толерантность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D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 Экскреция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ІІ. вариант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Биодоступность лекарства - это: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Скорость выведения препарата из организма;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Скорость всасывания препарата в желудочно-кишечном тракте после приема per os;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C.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Процентная часть внесосудисто введенной в организм (принятой внутрь, введенной внутримышечно или подкожно) дозы лекарственного вещества, которая попадает в системный кровоток в неизменном виде.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Что включает в себя понятие «фармакодинамика»?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Распределение лекарственных веществ в организме.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Депонирование лекарственных веществ.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C.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Локализацию действия лекарственных веществ.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D.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Механизмы действия.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E. 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Фармакологические эффекты.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F. 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действия.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G.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Биотрансформацию.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H.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Выведение лекарственных веществ из организма.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Доза, выше терапевтической, применяется в начале лечения для образования нужной концентрации в крови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Ударная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Первичная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C.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Угрожающая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D.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Начальная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Наука о лекарственных препаратах называется: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Фармакогнозия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Фармакология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Фармация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Фармакодинамика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5.Одновременное действие двух или более лекарственных веществ в разных направлениях: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Антагонизм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Параргизм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C.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Синергизм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D.  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Метаргизм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6.Препаратов списка А на одном рецептурном бланке можно выписать: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  Один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 Два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С.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 Три.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7. Лекарственный препарат - это: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 Удобные для практического применения формы, придаваемые лекарственным средствам для получения необходимого лечебного или профилактического эффекта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 Индивидуальное химическое соединение, используемое в качестве лекарственного средства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 Лекарственное средство в определенной лекарственной форме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</w:t>
      </w:r>
      <w:r w:rsidR="00D24F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Включает одно или несколько лекарственных веществ, применяемых для лечения или профилактики различных заболеваний и патологических состояний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8. К списку Б относятся вещества: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 Ядовитые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  Сильнодействующие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  Наркотические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9. Лекарственное средство состоит из: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Лекарственных веществ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Лекарственных форм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Лекарственных препаратов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10.Как называют процесс накапливания лекарственного вещества в организме</w:t>
      </w:r>
      <w:r w:rsidRPr="0000610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Привыкание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Кумуляция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Синергизм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D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Антагонизм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Лекарственная зависимость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F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Сенсибилизация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VII.2. Материалы методического обеспечения основного этапа занятия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№1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Рассмотреть приказ</w:t>
      </w:r>
      <w:r w:rsidR="00D24F0B" w:rsidRPr="00D24F0B">
        <w:rPr>
          <w:rFonts w:ascii="Times New Roman" w:hAnsi="Times New Roman" w:cs="Times New Roman"/>
          <w:sz w:val="24"/>
          <w:szCs w:val="24"/>
          <w:lang w:eastAsia="ru-RU"/>
        </w:rPr>
        <w:t xml:space="preserve"> Минздрава России от 26.10.2015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(Зарегистрировано в Минюсте России 21.04.2016 N 41897)</w:t>
      </w:r>
      <w:r w:rsidR="00D24F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О порядке выписывания рецептов и отпуске лечебных средств и изделий медицинского назначения из аптек”. Обратить внимание на лекарственные средства, которые запрещено выписывать амбулаторным больным, а также лекарственные средства, которые отпускаются без рецептов.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№2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Ознакомиться со структурой и содержанием Государств</w:t>
      </w:r>
      <w:r w:rsidR="00D24F0B">
        <w:rPr>
          <w:rFonts w:ascii="Times New Roman" w:hAnsi="Times New Roman" w:cs="Times New Roman"/>
          <w:sz w:val="24"/>
          <w:szCs w:val="24"/>
          <w:lang w:eastAsia="ru-RU"/>
        </w:rPr>
        <w:t>енной Фармакопеи Российской Федерации.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№3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Ознакомиться с рецептурными бланками 1,2., формой сигнатуры.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Задача №4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Выучить составные части рецепта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Задача №5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Рассмотреть образцы рецептов и требований-заказов ЛПЗ, проанализировать порядок и правильность их оформление и заполнение.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№6.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Найти в ГФ таблицу количества капель препарата в 1 мл, рассчитать на ее основе количество капель препарата в 2, 3, 5, мл.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№7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Заполните таблицу №1</w:t>
      </w: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61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«Объёмно - весовые соотношения»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6403"/>
      </w:tblGrid>
      <w:tr w:rsidR="009E4C8B" w:rsidRPr="00006104" w:rsidTr="00D24F0B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Доли грамма</w:t>
            </w:r>
          </w:p>
        </w:tc>
        <w:tc>
          <w:tcPr>
            <w:tcW w:w="6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граммов</w:t>
            </w:r>
          </w:p>
        </w:tc>
      </w:tr>
      <w:tr w:rsidR="009E4C8B" w:rsidRPr="00006104" w:rsidTr="00D24F0B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сг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1смг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1дг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1дмг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1мкг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Ложки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миллилитров</w:t>
            </w:r>
          </w:p>
        </w:tc>
      </w:tr>
      <w:tr w:rsidR="009E4C8B" w:rsidRPr="00006104" w:rsidTr="00D24F0B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чайная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десертная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столовая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миллилитр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капель</w:t>
            </w:r>
          </w:p>
        </w:tc>
      </w:tr>
      <w:tr w:rsidR="009E4C8B" w:rsidRPr="00006104" w:rsidTr="00D24F0B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спирто-эфирного раствора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водного раствора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спиртового раствора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№8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Заполните таблицу № 2.</w:t>
      </w:r>
      <w:r w:rsidRPr="000061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«Пути введения лекарственных средств»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3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4898"/>
      </w:tblGrid>
      <w:tr w:rsidR="009E4C8B" w:rsidRPr="00006104" w:rsidTr="00D24F0B">
        <w:trPr>
          <w:jc w:val="center"/>
        </w:trPr>
        <w:tc>
          <w:tcPr>
            <w:tcW w:w="5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Энтеральные пути введения ЛС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Парентеральные пути введения ЛС</w:t>
            </w:r>
          </w:p>
        </w:tc>
      </w:tr>
      <w:tr w:rsidR="009E4C8B" w:rsidRPr="00006104" w:rsidTr="00D24F0B">
        <w:trPr>
          <w:jc w:val="center"/>
        </w:trPr>
        <w:tc>
          <w:tcPr>
            <w:tcW w:w="5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rPr>
          <w:jc w:val="center"/>
        </w:trPr>
        <w:tc>
          <w:tcPr>
            <w:tcW w:w="5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rPr>
          <w:jc w:val="center"/>
        </w:trPr>
        <w:tc>
          <w:tcPr>
            <w:tcW w:w="5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rPr>
          <w:jc w:val="center"/>
        </w:trPr>
        <w:tc>
          <w:tcPr>
            <w:tcW w:w="5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rPr>
          <w:jc w:val="center"/>
        </w:trPr>
        <w:tc>
          <w:tcPr>
            <w:tcW w:w="5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rPr>
          <w:jc w:val="center"/>
        </w:trPr>
        <w:tc>
          <w:tcPr>
            <w:tcW w:w="5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8B" w:rsidRPr="00006104" w:rsidTr="00D24F0B">
        <w:trPr>
          <w:jc w:val="center"/>
        </w:trPr>
        <w:tc>
          <w:tcPr>
            <w:tcW w:w="5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Задание №9.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Определите виды доз: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1.   Доза, в которой ЛС вызывает начальный терапевтический эффект  ̶ 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2. Доза, в которой препарат у преобладающего большинства больных оказывает необходимое фармакотерапевтическое действие   ̶ _____________________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3. Доза, в которой вещество вызывает опасные для ор</w:t>
      </w:r>
      <w:r w:rsidR="00D24F0B">
        <w:rPr>
          <w:rFonts w:ascii="Times New Roman" w:hAnsi="Times New Roman" w:cs="Times New Roman"/>
          <w:sz w:val="24"/>
          <w:szCs w:val="24"/>
          <w:lang w:eastAsia="ru-RU"/>
        </w:rPr>
        <w:t>ганизма токсические эффекты  ̶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Доза, в которой вещество вызывает необратимые токсические эффекты, при</w:t>
      </w:r>
      <w:r w:rsidR="00D24F0B">
        <w:rPr>
          <w:rFonts w:ascii="Times New Roman" w:hAnsi="Times New Roman" w:cs="Times New Roman"/>
          <w:sz w:val="24"/>
          <w:szCs w:val="24"/>
          <w:lang w:eastAsia="ru-RU"/>
        </w:rPr>
        <w:t>водящие к летальному исходу  ̶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№10</w:t>
      </w:r>
    </w:p>
    <w:p w:rsidR="009E4C8B" w:rsidRPr="00006104" w:rsidRDefault="00D24F0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Решить </w:t>
      </w:r>
      <w:r w:rsidR="009E4C8B" w:rsidRPr="000061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ситуационные задачи.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№1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К вам обратился пациент с просьбой выписать ему для оперативного лечения домашнего животног</w:t>
      </w:r>
      <w:r w:rsidR="00D24F0B">
        <w:rPr>
          <w:rFonts w:ascii="Times New Roman" w:hAnsi="Times New Roman" w:cs="Times New Roman"/>
          <w:sz w:val="24"/>
          <w:szCs w:val="24"/>
          <w:lang w:eastAsia="ru-RU"/>
        </w:rPr>
        <w:t>о средство для наркоза. Каковы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ваши действия  в данной ситуации? Ответ аргументируйте.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№2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Каким языком вы запишите способ применения лекарства в рецепте, если эта пропись предназначена для медицинского работника?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№3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Вы назначили пациенту в составе комплексной терапии четыре рецептурных лекарственных средства общего списка. Сколько рецептурных бланков необходимо использовать для выписывания этого лекарства?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№4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Врач выписал лекарственное средство трамадол на рецептурном бланке Ф1. Заверил пропись личной п</w:t>
      </w:r>
      <w:r w:rsidR="009D405F">
        <w:rPr>
          <w:rFonts w:ascii="Times New Roman" w:hAnsi="Times New Roman" w:cs="Times New Roman"/>
          <w:sz w:val="24"/>
          <w:szCs w:val="24"/>
          <w:lang w:eastAsia="ru-RU"/>
        </w:rPr>
        <w:t xml:space="preserve">ечатью и подписью. Является ли 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действительным такой рецепт? Почему? Проанализируйте ситуацию. Укажите ошибки.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№5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Объясните молодому коллеге правила выписывания требований-заказов на лекарственные средства и ВМП для хирургического отделения ЦРБ.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№6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Составить составные части рецепта в необходимой последовательности: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1.Аnаlgini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2.Dа tales doses № 10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3.Завгородний Н.М.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4.10 сентябре 2012г.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5.25 лет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6.Врач: Костецкий А.H.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7.Штамп лечебного учреждения.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8.in tаbulettis,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9.Signа. По 1 таблетке 2 раза в день.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10.  0,5.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11.Rесiре: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№11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Определите лекарственную форму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1.Их изготавливают из желатина, кератина. В них помещают дозированные лекарственные вещества, имеющие неприятный вкус;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2.В одном пакете находится лекарственное вещество в виде порошка массой 5 г, а во втором - 10 порошков массой по 0,5 г. Дайте название лекарственным формам;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3. Это дозированная лекарственная форма, имеет твердую консистенцию, при комнатной температуре и плавится при температуре тела. Применяют для местной и резорбтивного действия.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VII.3. Материалы контроля для заключительного этапа: задачи, задания, тесты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  №12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Выполните тесты  ІІІ уровня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Определить виды Фармакотерапии: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Этиотропная терапия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2. Патогенетическая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3. Симптоматическая терапия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Заместительная терапия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5. Профилактическая терапия.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Направляет действие лекарств на устранение или подавление механизмов развития болезни.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В.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Устраняет или уменьшает отдельные симптомы заболевания.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С.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Направлена на устранение причины (этиологии) заболевания.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D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.Применяется при недостаточности в организме больного биологически активных веществ – гормонов, ферментов и др.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Е.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Проводится для предупреждения заболеваний.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Распределить виды действия ЛВ на организм и подобрать примеры.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Местное действие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2. Резорбтивное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Рефлекторное.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A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Действие вещества на месте его введения до всасывания в общий кровоток, может развиваться как на месте введения, так и вдали от него.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Благодаря воздействию лекарственного вещества на нервные рецепторы на месте введения или после всасывания, реализуется эффект в результате рефлекса.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C.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Действие вещества после всасывания и распределения по организму.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   Например, </w:t>
      </w:r>
      <w:r w:rsidR="009D405F"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местное</w:t>
      </w:r>
      <w:r w:rsidR="009D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анестезирующее действие, вяжущий эффект.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 При вдыхании нашатырного спирта наблюдается возбуждение дыхания.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  Примером такого воздействия может служить сон, развивающийся после приема снотворных.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Отметить пути введения лекарственных веществ, указав цифры.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Энтеральный путь ____________________________________________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Парентеральный путь _________________________________________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  Ингаляции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  Внутримышечное введение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  Перорально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   Внутривенное введение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  Сублингвально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  Ректально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   Подкожное введение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   Электрофорез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   Поверхностное нанесение препаратов на кожу и слизистые оболочки.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10.Внутриартериальное введение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Найти соответствие понятиям.</w:t>
      </w:r>
    </w:p>
    <w:p w:rsidR="009E4C8B" w:rsidRPr="00006104" w:rsidRDefault="009D405F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E4C8B"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Фетотоксическое 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действие 2</w:t>
      </w:r>
      <w:r w:rsidR="009E4C8B"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Идиосинкразия   3. Сенсибилизация. 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</w:t>
      </w:r>
      <w:r w:rsidR="009D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ератогенное действие 5. Эмбриотоксическое действие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Мутагенное действие 7. Канцерогенное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Чрезвычайно высокая чувствительность к лекарственным препаратам.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B. 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веществ вызывать образование злокачественных опухолей.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Токсическое действие ЛС на плод до 12 недель беременности.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D.</w:t>
      </w:r>
      <w:r w:rsidR="009D40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Нежелательное действие ЛС на плод, которое приводит к рождению ребенка с аномалиями или уродствами.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E.</w:t>
      </w:r>
      <w:r w:rsidR="009D40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резкого повышения чувствительности к препарату в результате его применения.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F.</w:t>
      </w:r>
      <w:r w:rsidR="009D40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Токсическое действие на плод после 12 недель беременности.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G.</w:t>
      </w:r>
      <w:r w:rsidR="009D40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ЛС нарушать генетический аппарат зародышевых клеток,</w:t>
      </w:r>
      <w:r w:rsidR="009D4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изменяя генотип потомства.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№8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Выполнить индивидуальную контрольную задачу (карточка контроля).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карточка контроля №1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Сульфаниламидный препарат сульфален имеет длительное действие до 24 часов за счет того, что лекарственные вещества, соединяясь с белками кро</w:t>
      </w:r>
      <w:r w:rsidR="009D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ви, действуют медленно, вызывая 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противомикробный эффект.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Обоснуйте свойства препарата.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карточка контроля №2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Пациентка с неврозом использует препарат из группы транквилизаторов, которые оказывают успокаивающее действие, устраняют тревогу и страх. Через некоторое время больная обратилась к врачу с жалобой, что препарат не эффективен.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Какой возник фармакологический эффект и почему?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карточка контроля №3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Пациент 40 лет поступил в больницу в состоянии алкогольного опьянения. Пострадавший беспокойный, наблюдаются галлюцинации, бред. По словам </w:t>
      </w:r>
      <w:r w:rsidR="009D405F"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жены,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течение 5-ти лет постоянно употребляет алкоголь. Диагностирован алкогольный психоз.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какого действия лекарственного средства </w:t>
      </w:r>
      <w:r w:rsidR="009D405F"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является данное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осложнение?</w:t>
      </w:r>
    </w:p>
    <w:p w:rsidR="009E4C8B" w:rsidRPr="00006104" w:rsidRDefault="009D405F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каких </w:t>
      </w:r>
      <w:r w:rsidR="009E4C8B"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лекарственных средств характерно такое 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 свойство</w:t>
      </w:r>
      <w:r w:rsidR="009E4C8B"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карточка контроля №4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Пациентке с сердечной недостаточностью врач назначил дигитоксин по схеме: І день - 5 таблеток, последующие дни по 1 таблетке для поддерживающей терапии. Пациентка не обратила внимание на рекомендации врача и принимала ежедневно по 4 таблетки.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Больная была госпитализирована в реанимационное отделение с симптомами отравления. Оказания неотложной помощи остановило прогрессирование процесса.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Какая причина данного отравления?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 его</w:t>
      </w:r>
      <w:r w:rsidR="009D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 было предупредить?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карточка контроля №5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Онкологической больной для обезболивания вводят анальгетик морфина гидрохлорид 3 раза в день внутримышечно, продолжительность действия которого 5 часов. Больная продолжает жаловаться на острую боль, которая беспокоит ее в промежутках между введением препарата. Фельдшер дополнительно вводит внутримышечно димедрол, который обладает обезболивающим действием.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какой целью вы думаете применяется димедрол?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называется такое явление?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карточка контроля №6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Пациентка отравилась грибами, что привело к бронхоспазму, рвоте, снижению А Д, брадикардии, поносу.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 оказании неотложной помощи ввели атропина сульфат.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Какую цель преследовал врач, назначая указанный препарат?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называется такое явление?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карточка контроля №7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Больной с температурой тела 39</w:t>
      </w:r>
      <w:r w:rsidRPr="0000610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принял per os аспирин, который оказывает жаропонижающее действие. Через некоторое время появилась боль в области желудка. Больной не учел раздражающего действия препарата на слизистую оболочку желудка.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Какой фармакологический эффект имеет препарат?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Указать виды действия аспирина.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Дать рекомендации больному.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карточка контроля №8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Больным с пневмонией назначили антибиотик ампициллина тригидрат в таблетках.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Через некоторое время одна больная пожаловалась на сыпь на коже и зуд, вторая - на неприятные ощущения в области печени.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Какое осложнение возникло у больных?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Дайте обоснованный ответ.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VII.4. Материалы методического обеспечения самоподготовки студентов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VII.4.1. Материалы методического обеспечения с</w:t>
      </w:r>
      <w:r w:rsidR="009D40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амоподготовки студентов по теме</w:t>
      </w: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9D40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0061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фармакология. Медицинская рецептура»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1.Ориентировочная карта для организации самостоятельной работы с учебной литературой на тему:</w:t>
      </w:r>
      <w:r w:rsidR="009D40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0061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 фармакология. Медицинская рецептура»</w:t>
      </w:r>
    </w:p>
    <w:tbl>
      <w:tblPr>
        <w:tblW w:w="11341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5178"/>
        <w:gridCol w:w="1134"/>
      </w:tblGrid>
      <w:tr w:rsidR="009E4C8B" w:rsidRPr="00006104" w:rsidTr="009D405F"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задания</w:t>
            </w:r>
          </w:p>
        </w:tc>
        <w:tc>
          <w:tcPr>
            <w:tcW w:w="5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</w:tr>
      <w:tr w:rsidR="009E4C8B" w:rsidRPr="00006104" w:rsidTr="009D405F">
        <w:trPr>
          <w:trHeight w:val="2146"/>
        </w:trPr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Усвоить: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Понятие фармакологии как науки;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Виды лекарственных форм;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Определение понятия "рецепт".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Структура рецепта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Основные правила составления рецептов.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Формы рецептурных бланков.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Правила оформления рецептурных бланков;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Правила хранения и отпуска ядовитых, наркотических и сильнодействующих веществ;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Выписка лекарств в соответствии с требованиями ЛПУ;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Содержание и назначение Государственной Фармакопеи.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Функции аптеки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Фармакодинамика и фармакокинетика лекарственных веществ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Указать связь фармакологии с другими науками;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Назвать выдающихся фармакологов, их вклад в развитие науки;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Назвать части рецепта, расшифровать их содержание;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Дать перечень форм рецептурных бланков, отметить их атрибуты оформления;</w:t>
            </w:r>
          </w:p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Указать особенности выписывания лекарств в соответствии с требованиями ЛПУ;</w:t>
            </w:r>
          </w:p>
          <w:p w:rsidR="009E4C8B" w:rsidRPr="00006104" w:rsidRDefault="009E4C8B" w:rsidP="009D405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Рассмотреть и законспектировать в тетрадь для самостоятельных работ основные</w:t>
            </w:r>
            <w:r w:rsidR="009D4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 действующего приказа</w:t>
            </w:r>
            <w:r w:rsidR="009D405F" w:rsidRPr="009D4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Минздрава России от 26.10.2015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 (Зарегистрировано в Минюсте России 21.04.2016 N 41897)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C8B" w:rsidRPr="00006104" w:rsidRDefault="009E4C8B" w:rsidP="007331A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2.Тесты для самоконтроля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Найдите правильные ответы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1. Понятие «фармакокинетика» включает: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Всасывание лекарственных веществ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Виды действия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Распределение лекарственных веществ в организме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Их химические превращения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E.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Локализацию действия лекарственных веществ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F.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Фармакологические эффекты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G.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Выведение лекарственных веществ из организма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H.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Механизмы действия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Депонирование лекарственных веществ</w:t>
      </w:r>
    </w:p>
    <w:p w:rsidR="009E4C8B" w:rsidRPr="00006104" w:rsidRDefault="009D405F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Понятие</w:t>
      </w:r>
      <w:r w:rsidR="009E4C8B"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 «фармакодинамика» включает: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Всасывание лекарственных веществ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Виды действия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Распределение лекарственных веществ в организме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Их химические превращения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E.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Локализацию действия лекарственных веществ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F.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Фармакологические эффекты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G.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Выведение лекарственных веществ из организма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H.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Механизмы действия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  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Депонирование лекарственных веществ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3. Энтеральные</w:t>
      </w:r>
      <w:r w:rsidR="009D4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 пути введения лекарственных веществ: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Внутрь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Внутримышечно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Подкожно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Ректально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E.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Внутривенно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F.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Ингаляционно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G.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Сублингвально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4.Для введения лекарственных веществ через рот характерно: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Быстрое развитие эффекта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Относительно медленное развитие эффекта</w:t>
      </w:r>
    </w:p>
    <w:p w:rsidR="009D405F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C.</w:t>
      </w:r>
      <w:r w:rsidR="009D40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Зависимость всасывания лекарственных веществ в кровь от р</w:t>
      </w:r>
      <w:r w:rsidR="009D405F">
        <w:rPr>
          <w:rFonts w:ascii="Times New Roman" w:hAnsi="Times New Roman" w:cs="Times New Roman"/>
          <w:sz w:val="24"/>
          <w:szCs w:val="24"/>
          <w:lang w:eastAsia="ru-RU"/>
        </w:rPr>
        <w:t>н среды, содержимого и моторики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жкт.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Возможность попадания лекарственных веществ в общий кровоток, минуя печень.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5.К парентеральным путям введения относят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Под кожу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Внутримышечно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Сублингвально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Внутривенно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E.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Внутрь.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6. Для внутривенного введения лекарственных веществ характерно: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Быстрое развитие эффекта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Медленное развитие эффекта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Необходимость стерилизации вводимых растворов и соблюдение асептики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Высокая точность дозировки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E.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Возможность использования у больного в бессознательном состоянии.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7. При повторных введениях лекарственных веществ возможны: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Привыкание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Сенсибилизация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Идиосинкразия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Кумуляция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E.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Лекарственная зависимость.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8.Выделение большинства лекарственных средств и продуктов их биотрансформации осуществляется: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Преимущественно через почки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 основном через кишечный тракт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9.Синергизм означает: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Усиление действия одного лекарственного средства другим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Ослабление действия одного лекарственного средства другим.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10. Действие лекарственных веществ во время беременности, которое приводит к врожденным уродствам, обозначают термином: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Мутагенное действие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B. 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Фетотоксическое действие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C.   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Тератогенное действие.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VII.4.2. Материалы методического обеспечения самоподготовки студентов по теме следующего занятия «</w:t>
      </w:r>
      <w:r w:rsidRPr="000061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Твердые лекарственные формы»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Вопросы для подготовки: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1.Классификация твердых лек. форм. ·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2.Характеристика, виды, применение, правила выписывания в рецептах капсул.  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3.Характеристика, способ изготовления, выписывание в рецептах, способ применения драже. ·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  4. Характеристика, выписывание в рецептах, </w:t>
      </w:r>
      <w:r w:rsidR="009D405F" w:rsidRPr="00006104">
        <w:rPr>
          <w:rFonts w:ascii="Times New Roman" w:hAnsi="Times New Roman" w:cs="Times New Roman"/>
          <w:sz w:val="24"/>
          <w:szCs w:val="24"/>
          <w:lang w:eastAsia="ru-RU"/>
        </w:rPr>
        <w:t>способы применения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 таблеток;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 5.Классификацию, выписывание в </w:t>
      </w:r>
      <w:r w:rsidR="009D405F" w:rsidRPr="00006104">
        <w:rPr>
          <w:rFonts w:ascii="Times New Roman" w:hAnsi="Times New Roman" w:cs="Times New Roman"/>
          <w:sz w:val="24"/>
          <w:szCs w:val="24"/>
          <w:lang w:eastAsia="ru-RU"/>
        </w:rPr>
        <w:t>рецептах,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способы применения порошков;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6. Прописывание и </w:t>
      </w:r>
      <w:r w:rsidR="009D405F" w:rsidRPr="00006104">
        <w:rPr>
          <w:rFonts w:ascii="Times New Roman" w:hAnsi="Times New Roman" w:cs="Times New Roman"/>
          <w:sz w:val="24"/>
          <w:szCs w:val="24"/>
          <w:lang w:eastAsia="ru-RU"/>
        </w:rPr>
        <w:t>использование сборов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; ·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7.Общие сведения о гранулах. 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VIII. Литература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литература: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1.     Майский В.В. Фармакология с общей рецептурой: учебное пособие для медицинских училищ и колледжей/В.</w:t>
      </w:r>
      <w:r w:rsidR="009D4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="009D4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Майский. – Ростов н/Дону:</w:t>
      </w:r>
      <w:r w:rsidR="009D405F">
        <w:rPr>
          <w:rFonts w:ascii="Times New Roman" w:hAnsi="Times New Roman" w:cs="Times New Roman"/>
          <w:sz w:val="24"/>
          <w:szCs w:val="24"/>
          <w:lang w:eastAsia="ru-RU"/>
        </w:rPr>
        <w:t xml:space="preserve"> Феникс, 201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8. – 251 с.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2.     Федюкович</w:t>
      </w:r>
      <w:r w:rsidR="0096243B">
        <w:rPr>
          <w:rFonts w:ascii="Times New Roman" w:hAnsi="Times New Roman" w:cs="Times New Roman"/>
          <w:sz w:val="24"/>
          <w:szCs w:val="24"/>
          <w:lang w:eastAsia="ru-RU"/>
        </w:rPr>
        <w:t xml:space="preserve"> Н.И. Фармакология: учебник для 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мед.</w:t>
      </w:r>
      <w:r w:rsidR="00962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училищ и колледжей / Н.И. Федюкович. – Ростов н/Дону:</w:t>
      </w:r>
      <w:r w:rsidR="0096243B">
        <w:rPr>
          <w:rFonts w:ascii="Times New Roman" w:hAnsi="Times New Roman" w:cs="Times New Roman"/>
          <w:sz w:val="24"/>
          <w:szCs w:val="24"/>
          <w:lang w:eastAsia="ru-RU"/>
        </w:rPr>
        <w:t xml:space="preserve"> Феникс, 201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8. – 306 с.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3.     Харкевич </w:t>
      </w:r>
      <w:r w:rsidR="00962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Д.А.. Фармакология с общей рецептурой: учебник. – М.:.</w:t>
      </w:r>
      <w:r w:rsidR="0096243B">
        <w:rPr>
          <w:rFonts w:ascii="Times New Roman" w:hAnsi="Times New Roman" w:cs="Times New Roman"/>
          <w:sz w:val="24"/>
          <w:szCs w:val="24"/>
          <w:lang w:eastAsia="ru-RU"/>
        </w:rPr>
        <w:t>«ГЭОТАР  - Медиа», 201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9 г.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6243B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Дополнительная литература:</w:t>
      </w:r>
    </w:p>
    <w:p w:rsidR="009E4C8B" w:rsidRPr="00006104" w:rsidRDefault="0096243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E4C8B" w:rsidRPr="00006104">
        <w:rPr>
          <w:rFonts w:ascii="Times New Roman" w:hAnsi="Times New Roman" w:cs="Times New Roman"/>
          <w:sz w:val="24"/>
          <w:szCs w:val="24"/>
          <w:lang w:eastAsia="ru-RU"/>
        </w:rPr>
        <w:t>Громова Э.Г. Справочник по лекарственным средствам / Э.Г. Громова. –</w:t>
      </w:r>
      <w:r>
        <w:rPr>
          <w:rFonts w:ascii="Times New Roman" w:hAnsi="Times New Roman" w:cs="Times New Roman"/>
          <w:sz w:val="24"/>
          <w:szCs w:val="24"/>
          <w:lang w:eastAsia="ru-RU"/>
        </w:rPr>
        <w:t>М:Академия, 2020 г.– 284</w:t>
      </w:r>
      <w:r w:rsidR="009E4C8B" w:rsidRPr="00006104">
        <w:rPr>
          <w:rFonts w:ascii="Times New Roman" w:hAnsi="Times New Roman" w:cs="Times New Roman"/>
          <w:sz w:val="24"/>
          <w:szCs w:val="24"/>
          <w:lang w:eastAsia="ru-RU"/>
        </w:rPr>
        <w:t>с.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2.     Фармакология с основами фитотерапии: учебное пособие / Е.Е.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Лесновский, Л.В.Пастуш</w:t>
      </w:r>
      <w:r w:rsidR="0096243B">
        <w:rPr>
          <w:rFonts w:ascii="Times New Roman" w:hAnsi="Times New Roman" w:cs="Times New Roman"/>
          <w:sz w:val="24"/>
          <w:szCs w:val="24"/>
          <w:lang w:eastAsia="ru-RU"/>
        </w:rPr>
        <w:t>енков. – М:Инфра-М, 2019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 г. – 362 с.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3.     Харкевич Д.А. Фармакология: учебник / Д.А. Харкевич. – Из-во: ГЭОТАР</w:t>
      </w:r>
    </w:p>
    <w:p w:rsidR="009E4C8B" w:rsidRPr="00006104" w:rsidRDefault="0096243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МЕДИА, 201</w:t>
      </w:r>
      <w:r w:rsidR="009E4C8B" w:rsidRPr="00006104">
        <w:rPr>
          <w:rFonts w:ascii="Times New Roman" w:hAnsi="Times New Roman" w:cs="Times New Roman"/>
          <w:sz w:val="24"/>
          <w:szCs w:val="24"/>
          <w:lang w:eastAsia="ru-RU"/>
        </w:rPr>
        <w:t>9 г. – 421 с.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4.     Машковский М.Д. Лекарственные средства / М.Д. Машковский. – Изд-во:</w:t>
      </w:r>
    </w:p>
    <w:p w:rsidR="009E4C8B" w:rsidRPr="00006104" w:rsidRDefault="0096243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NOTVALIDRECORD, 201</w:t>
      </w:r>
      <w:r w:rsidR="009E4C8B" w:rsidRPr="00006104">
        <w:rPr>
          <w:rFonts w:ascii="Times New Roman" w:hAnsi="Times New Roman" w:cs="Times New Roman"/>
          <w:sz w:val="24"/>
          <w:szCs w:val="24"/>
          <w:lang w:eastAsia="ru-RU"/>
        </w:rPr>
        <w:t>6 г. – 533 с.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5.   Федюкович. Н.И. Рецептурный справочник для фельдшеров и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акушерок,  медицинс</w:t>
      </w:r>
      <w:r w:rsidR="0096243B">
        <w:rPr>
          <w:rFonts w:ascii="Times New Roman" w:hAnsi="Times New Roman" w:cs="Times New Roman"/>
          <w:sz w:val="24"/>
          <w:szCs w:val="24"/>
          <w:lang w:eastAsia="ru-RU"/>
        </w:rPr>
        <w:t>ких сестер. – М. «Медицина», 201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8 г.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6.   Петров Р.В. Лекарственные средства: справочник – путеводитель. –</w:t>
      </w:r>
    </w:p>
    <w:p w:rsidR="009E4C8B" w:rsidRPr="00006104" w:rsidRDefault="0096243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М.:  ГЭОТАР МЕДИА, 201</w:t>
      </w:r>
      <w:r w:rsidR="009E4C8B" w:rsidRPr="00006104">
        <w:rPr>
          <w:rFonts w:ascii="Times New Roman" w:hAnsi="Times New Roman" w:cs="Times New Roman"/>
          <w:sz w:val="24"/>
          <w:szCs w:val="24"/>
          <w:lang w:eastAsia="ru-RU"/>
        </w:rPr>
        <w:t>8 г.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7. Нековаль И.В. Фармакология: учебник  И. В. Нековаль,  Т.В. Казанюк. –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2- е изд. пе</w:t>
      </w:r>
      <w:r w:rsidR="0096243B">
        <w:rPr>
          <w:rFonts w:ascii="Times New Roman" w:hAnsi="Times New Roman" w:cs="Times New Roman"/>
          <w:sz w:val="24"/>
          <w:szCs w:val="24"/>
          <w:lang w:eastAsia="ru-RU"/>
        </w:rPr>
        <w:t>рераб. и доп. – К: Медицина, 201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8. – 504 с.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 8.Казанюк Т.В. Практикум по фармакологии: учебн. пособие /Т.В. Казанюк.  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r w:rsidR="0096243B">
        <w:rPr>
          <w:rFonts w:ascii="Times New Roman" w:hAnsi="Times New Roman" w:cs="Times New Roman"/>
          <w:sz w:val="24"/>
          <w:szCs w:val="24"/>
          <w:lang w:eastAsia="ru-RU"/>
        </w:rPr>
        <w:t>– К. : ВСИ « Медицина», 2019</w:t>
      </w:r>
      <w:r w:rsidRPr="00006104">
        <w:rPr>
          <w:rFonts w:ascii="Times New Roman" w:hAnsi="Times New Roman" w:cs="Times New Roman"/>
          <w:sz w:val="24"/>
          <w:szCs w:val="24"/>
          <w:lang w:eastAsia="ru-RU"/>
        </w:rPr>
        <w:t>. – 224 с.</w:t>
      </w:r>
    </w:p>
    <w:p w:rsidR="009E4C8B" w:rsidRPr="00006104" w:rsidRDefault="009E4C8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006104">
        <w:rPr>
          <w:rFonts w:ascii="Times New Roman" w:hAnsi="Times New Roman" w:cs="Times New Roman"/>
          <w:sz w:val="24"/>
          <w:szCs w:val="24"/>
          <w:lang w:eastAsia="ru-RU"/>
        </w:rPr>
        <w:t>9. Педченко  Е.П. Практикум по фармакологии с медицинской рецептурой в модулях: Учебн. пособие / Е.П. Педченко, СВ. Журавлева.  – К. :   </w:t>
      </w:r>
    </w:p>
    <w:p w:rsidR="009E4C8B" w:rsidRPr="00006104" w:rsidRDefault="0096243B" w:rsidP="007331A1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«Медицина», 2020</w:t>
      </w:r>
      <w:bookmarkStart w:id="0" w:name="_GoBack"/>
      <w:bookmarkEnd w:id="0"/>
      <w:r w:rsidR="009E4C8B" w:rsidRPr="00006104">
        <w:rPr>
          <w:rFonts w:ascii="Times New Roman" w:hAnsi="Times New Roman" w:cs="Times New Roman"/>
          <w:sz w:val="24"/>
          <w:szCs w:val="24"/>
          <w:lang w:eastAsia="ru-RU"/>
        </w:rPr>
        <w:t>. – 360 с.</w:t>
      </w:r>
    </w:p>
    <w:p w:rsidR="009E4C8B" w:rsidRPr="009E4C8B" w:rsidRDefault="009E4C8B" w:rsidP="009E4C8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E4C8B">
        <w:rPr>
          <w:rFonts w:ascii="Times New Roman" w:eastAsia="Times New Roman" w:hAnsi="Times New Roman" w:cs="Times New Roman"/>
          <w:b/>
          <w:bCs/>
          <w:i/>
          <w:iCs/>
          <w:color w:val="181818"/>
          <w:sz w:val="48"/>
          <w:szCs w:val="48"/>
          <w:lang w:eastAsia="ru-RU"/>
        </w:rPr>
        <w:t> </w:t>
      </w:r>
    </w:p>
    <w:p w:rsidR="009E4C8B" w:rsidRPr="009E4C8B" w:rsidRDefault="009E4C8B" w:rsidP="009E4C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9E4C8B"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  <w:t> </w:t>
      </w:r>
    </w:p>
    <w:sectPr w:rsidR="009E4C8B" w:rsidRPr="009E4C8B" w:rsidSect="00733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3F0"/>
    <w:multiLevelType w:val="multilevel"/>
    <w:tmpl w:val="2F24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95B8B"/>
    <w:multiLevelType w:val="multilevel"/>
    <w:tmpl w:val="7F96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9758F"/>
    <w:multiLevelType w:val="multilevel"/>
    <w:tmpl w:val="9A68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B4ECC"/>
    <w:multiLevelType w:val="multilevel"/>
    <w:tmpl w:val="4C44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8B"/>
    <w:rsid w:val="00006104"/>
    <w:rsid w:val="004C14AD"/>
    <w:rsid w:val="00653A08"/>
    <w:rsid w:val="0069521C"/>
    <w:rsid w:val="007331A1"/>
    <w:rsid w:val="0096243B"/>
    <w:rsid w:val="009D405F"/>
    <w:rsid w:val="009E4C8B"/>
    <w:rsid w:val="00D2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4F4E"/>
  <w15:chartTrackingRefBased/>
  <w15:docId w15:val="{03249B7A-ACFC-4FDD-9F10-D0646EBA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4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4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4C8B"/>
  </w:style>
  <w:style w:type="paragraph" w:customStyle="1" w:styleId="msonormal0">
    <w:name w:val="msonormal"/>
    <w:basedOn w:val="a"/>
    <w:rsid w:val="009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E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9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E4C8B"/>
  </w:style>
  <w:style w:type="paragraph" w:customStyle="1" w:styleId="c15">
    <w:name w:val="c15"/>
    <w:basedOn w:val="a"/>
    <w:rsid w:val="009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9E4C8B"/>
  </w:style>
  <w:style w:type="character" w:styleId="a6">
    <w:name w:val="Hyperlink"/>
    <w:basedOn w:val="a0"/>
    <w:uiPriority w:val="99"/>
    <w:semiHidden/>
    <w:unhideWhenUsed/>
    <w:rsid w:val="009E4C8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4C8B"/>
    <w:rPr>
      <w:color w:val="800080"/>
      <w:u w:val="single"/>
    </w:rPr>
  </w:style>
  <w:style w:type="paragraph" w:customStyle="1" w:styleId="course-populartype">
    <w:name w:val="course-popular__type"/>
    <w:basedOn w:val="a"/>
    <w:rsid w:val="009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9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9E4C8B"/>
  </w:style>
  <w:style w:type="character" w:customStyle="1" w:styleId="course-popularprice--new">
    <w:name w:val="course-popular__price--new"/>
    <w:basedOn w:val="a0"/>
    <w:rsid w:val="009E4C8B"/>
  </w:style>
  <w:style w:type="paragraph" w:customStyle="1" w:styleId="course-popularviews">
    <w:name w:val="course-popular__views"/>
    <w:basedOn w:val="a"/>
    <w:rsid w:val="009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itle">
    <w:name w:val="iu-free-lesson-3__title"/>
    <w:basedOn w:val="a"/>
    <w:rsid w:val="009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ext">
    <w:name w:val="iu-free-lesson-3__text"/>
    <w:basedOn w:val="a"/>
    <w:rsid w:val="009E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middleheader">
    <w:name w:val="teachers-middle__header"/>
    <w:basedOn w:val="a0"/>
    <w:rsid w:val="009E4C8B"/>
  </w:style>
  <w:style w:type="paragraph" w:styleId="a8">
    <w:name w:val="No Spacing"/>
    <w:uiPriority w:val="1"/>
    <w:qFormat/>
    <w:rsid w:val="007331A1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653A0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53A0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53A0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3A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53A0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5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469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695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5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503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364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0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664">
                      <w:marLeft w:val="0"/>
                      <w:marRight w:val="0"/>
                      <w:marTop w:val="9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05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4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813">
                      <w:marLeft w:val="0"/>
                      <w:marRight w:val="0"/>
                      <w:marTop w:val="9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0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125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8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89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8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14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253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02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13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2023-01-12T21:53:00Z</dcterms:created>
  <dcterms:modified xsi:type="dcterms:W3CDTF">2023-01-30T20:53:00Z</dcterms:modified>
</cp:coreProperties>
</file>