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A61" w:rsidRPr="00CB160E" w:rsidRDefault="00D50A61" w:rsidP="00CB160E">
      <w:pPr>
        <w:ind w:left="709" w:right="196" w:hanging="1"/>
        <w:rPr>
          <w:rFonts w:ascii="Times New Roman" w:hAnsi="Times New Roman"/>
          <w:b w:val="0"/>
          <w:sz w:val="24"/>
        </w:rPr>
      </w:pPr>
      <w:r w:rsidRPr="00CB160E">
        <w:rPr>
          <w:rFonts w:ascii="Times New Roman" w:hAnsi="Times New Roman"/>
          <w:b w:val="0"/>
          <w:sz w:val="24"/>
        </w:rPr>
        <w:t>Методическая разработка</w:t>
      </w:r>
      <w:r w:rsidR="00CB160E">
        <w:rPr>
          <w:rFonts w:ascii="Times New Roman" w:hAnsi="Times New Roman"/>
          <w:b w:val="0"/>
          <w:sz w:val="24"/>
        </w:rPr>
        <w:t xml:space="preserve"> </w:t>
      </w:r>
      <w:r w:rsidRPr="00CB160E">
        <w:rPr>
          <w:rFonts w:ascii="Times New Roman" w:hAnsi="Times New Roman"/>
          <w:b w:val="0"/>
          <w:sz w:val="24"/>
        </w:rPr>
        <w:t>урока</w:t>
      </w:r>
      <w:r w:rsidR="00CB160E">
        <w:rPr>
          <w:rFonts w:ascii="Times New Roman" w:hAnsi="Times New Roman"/>
          <w:b w:val="0"/>
          <w:sz w:val="24"/>
        </w:rPr>
        <w:t xml:space="preserve"> </w:t>
      </w:r>
      <w:r w:rsidRPr="00CB160E">
        <w:rPr>
          <w:rFonts w:ascii="Times New Roman" w:hAnsi="Times New Roman"/>
          <w:b w:val="0"/>
          <w:sz w:val="24"/>
        </w:rPr>
        <w:t>по дисциплине: «</w:t>
      </w:r>
      <w:r w:rsidR="00363E3F" w:rsidRPr="00CB160E">
        <w:rPr>
          <w:rFonts w:ascii="Times New Roman" w:hAnsi="Times New Roman"/>
          <w:b w:val="0"/>
          <w:sz w:val="24"/>
        </w:rPr>
        <w:t>Основы экономики</w:t>
      </w:r>
      <w:r w:rsidRPr="00CB160E">
        <w:rPr>
          <w:rFonts w:ascii="Times New Roman" w:hAnsi="Times New Roman"/>
          <w:b w:val="0"/>
          <w:sz w:val="24"/>
        </w:rPr>
        <w:t>»</w:t>
      </w:r>
    </w:p>
    <w:p w:rsidR="00D50A61" w:rsidRPr="00CB160E" w:rsidRDefault="009E2C1B" w:rsidP="00CB160E">
      <w:pPr>
        <w:ind w:right="196"/>
        <w:rPr>
          <w:rFonts w:ascii="Times New Roman" w:hAnsi="Times New Roman"/>
          <w:b w:val="0"/>
          <w:sz w:val="24"/>
        </w:rPr>
      </w:pPr>
      <w:r w:rsidRPr="00CB160E">
        <w:rPr>
          <w:rFonts w:ascii="Times New Roman" w:hAnsi="Times New Roman"/>
          <w:b w:val="0"/>
          <w:sz w:val="24"/>
        </w:rPr>
        <w:t xml:space="preserve">Тема: </w:t>
      </w:r>
      <w:r w:rsidR="00363E3F" w:rsidRPr="00CB160E">
        <w:rPr>
          <w:rFonts w:ascii="Times New Roman" w:hAnsi="Times New Roman"/>
          <w:b w:val="0"/>
          <w:sz w:val="24"/>
        </w:rPr>
        <w:t>«</w:t>
      </w:r>
      <w:r w:rsidRPr="00CB160E">
        <w:rPr>
          <w:rFonts w:ascii="Times New Roman" w:hAnsi="Times New Roman"/>
          <w:b w:val="0"/>
          <w:sz w:val="24"/>
        </w:rPr>
        <w:t>Сущность,  функции и виды денег</w:t>
      </w:r>
      <w:r w:rsidR="00D50A61" w:rsidRPr="00CB160E">
        <w:rPr>
          <w:rFonts w:ascii="Times New Roman" w:hAnsi="Times New Roman"/>
          <w:b w:val="0"/>
          <w:sz w:val="24"/>
        </w:rPr>
        <w:t>»</w:t>
      </w:r>
    </w:p>
    <w:p w:rsidR="00D50A61" w:rsidRPr="00CB160E" w:rsidRDefault="00D50A61" w:rsidP="00CB160E">
      <w:pPr>
        <w:rPr>
          <w:rFonts w:ascii="Times New Roman" w:hAnsi="Times New Roman"/>
          <w:sz w:val="24"/>
        </w:rPr>
      </w:pPr>
      <w:r w:rsidRPr="00CB160E">
        <w:rPr>
          <w:rFonts w:ascii="Times New Roman" w:hAnsi="Times New Roman"/>
          <w:sz w:val="24"/>
        </w:rPr>
        <w:t>Содержание</w:t>
      </w:r>
    </w:p>
    <w:p w:rsidR="00222234" w:rsidRPr="00CB160E" w:rsidRDefault="00222234" w:rsidP="00CB160E">
      <w:pPr>
        <w:rPr>
          <w:rFonts w:ascii="Times New Roman" w:hAnsi="Times New Roman"/>
          <w:sz w:val="24"/>
        </w:rPr>
      </w:pPr>
    </w:p>
    <w:p w:rsidR="00D50A61" w:rsidRPr="00CB160E" w:rsidRDefault="00222234" w:rsidP="00CB160E">
      <w:pPr>
        <w:pStyle w:val="a6"/>
        <w:numPr>
          <w:ilvl w:val="0"/>
          <w:numId w:val="4"/>
        </w:numPr>
        <w:rPr>
          <w:rFonts w:ascii="Times New Roman" w:hAnsi="Times New Roman"/>
          <w:sz w:val="24"/>
        </w:rPr>
      </w:pPr>
      <w:r w:rsidRPr="00CB160E">
        <w:rPr>
          <w:rFonts w:ascii="Times New Roman" w:hAnsi="Times New Roman"/>
          <w:sz w:val="24"/>
        </w:rPr>
        <w:t>Основные этапы</w:t>
      </w:r>
    </w:p>
    <w:p w:rsidR="00D50A61" w:rsidRPr="00CB160E" w:rsidRDefault="00D50A61" w:rsidP="00D50A61">
      <w:pPr>
        <w:pStyle w:val="a6"/>
        <w:numPr>
          <w:ilvl w:val="0"/>
          <w:numId w:val="4"/>
        </w:numPr>
        <w:ind w:right="567"/>
        <w:contextualSpacing/>
        <w:rPr>
          <w:rFonts w:ascii="Times New Roman" w:hAnsi="Times New Roman"/>
          <w:b w:val="0"/>
          <w:sz w:val="24"/>
        </w:rPr>
      </w:pPr>
      <w:r w:rsidRPr="00CB160E">
        <w:rPr>
          <w:rFonts w:ascii="Times New Roman" w:hAnsi="Times New Roman"/>
          <w:b w:val="0"/>
          <w:sz w:val="24"/>
        </w:rPr>
        <w:t>Адресная категория</w:t>
      </w:r>
    </w:p>
    <w:p w:rsidR="00D50A61" w:rsidRPr="00CB160E" w:rsidRDefault="00222234" w:rsidP="00D50A61">
      <w:pPr>
        <w:pStyle w:val="a6"/>
        <w:numPr>
          <w:ilvl w:val="0"/>
          <w:numId w:val="4"/>
        </w:numPr>
        <w:ind w:right="567"/>
        <w:contextualSpacing/>
        <w:rPr>
          <w:rFonts w:ascii="Times New Roman" w:hAnsi="Times New Roman"/>
          <w:b w:val="0"/>
          <w:sz w:val="24"/>
        </w:rPr>
      </w:pPr>
      <w:r w:rsidRPr="00CB160E">
        <w:rPr>
          <w:rFonts w:ascii="Times New Roman" w:hAnsi="Times New Roman"/>
          <w:b w:val="0"/>
          <w:sz w:val="24"/>
        </w:rPr>
        <w:t xml:space="preserve">План занятия </w:t>
      </w:r>
    </w:p>
    <w:p w:rsidR="00D50A61" w:rsidRPr="00CB160E" w:rsidRDefault="00D50A61" w:rsidP="00D50A61">
      <w:pPr>
        <w:pStyle w:val="a6"/>
        <w:numPr>
          <w:ilvl w:val="0"/>
          <w:numId w:val="5"/>
        </w:numPr>
        <w:ind w:right="567"/>
        <w:contextualSpacing/>
        <w:rPr>
          <w:rFonts w:ascii="Times New Roman" w:hAnsi="Times New Roman"/>
          <w:b w:val="0"/>
          <w:sz w:val="24"/>
        </w:rPr>
      </w:pPr>
      <w:r w:rsidRPr="00CB160E">
        <w:rPr>
          <w:rFonts w:ascii="Times New Roman" w:hAnsi="Times New Roman"/>
          <w:b w:val="0"/>
          <w:sz w:val="24"/>
          <w:lang w:val="kk-KZ"/>
        </w:rPr>
        <w:t>До занятия</w:t>
      </w:r>
      <w:r w:rsidRPr="00CB160E">
        <w:rPr>
          <w:rFonts w:ascii="Times New Roman" w:hAnsi="Times New Roman"/>
          <w:b w:val="0"/>
          <w:sz w:val="24"/>
        </w:rPr>
        <w:t xml:space="preserve"> </w:t>
      </w:r>
    </w:p>
    <w:p w:rsidR="00D50A61" w:rsidRPr="00CB160E" w:rsidRDefault="00B03850" w:rsidP="00B03850">
      <w:pPr>
        <w:pStyle w:val="a6"/>
        <w:ind w:left="2574" w:right="567"/>
        <w:contextualSpacing/>
        <w:rPr>
          <w:rFonts w:ascii="Times New Roman" w:hAnsi="Times New Roman"/>
          <w:b w:val="0"/>
          <w:sz w:val="24"/>
        </w:rPr>
      </w:pPr>
      <w:r w:rsidRPr="00CB160E">
        <w:rPr>
          <w:rFonts w:ascii="Times New Roman" w:hAnsi="Times New Roman"/>
          <w:b w:val="0"/>
          <w:sz w:val="24"/>
        </w:rPr>
        <w:t>1.1.</w:t>
      </w:r>
      <w:r w:rsidR="00D50A61" w:rsidRPr="00CB160E">
        <w:rPr>
          <w:rFonts w:ascii="Times New Roman" w:hAnsi="Times New Roman"/>
          <w:b w:val="0"/>
          <w:sz w:val="24"/>
        </w:rPr>
        <w:t xml:space="preserve">Целевая аудитория; </w:t>
      </w:r>
    </w:p>
    <w:p w:rsidR="00D50A61" w:rsidRPr="00CB160E" w:rsidRDefault="00B03850" w:rsidP="00B03850">
      <w:pPr>
        <w:pStyle w:val="a6"/>
        <w:ind w:left="2574" w:right="567"/>
        <w:contextualSpacing/>
        <w:rPr>
          <w:rFonts w:ascii="Times New Roman" w:hAnsi="Times New Roman"/>
          <w:b w:val="0"/>
          <w:sz w:val="24"/>
        </w:rPr>
      </w:pPr>
      <w:r w:rsidRPr="00CB160E">
        <w:rPr>
          <w:rFonts w:ascii="Times New Roman" w:hAnsi="Times New Roman"/>
          <w:b w:val="0"/>
          <w:sz w:val="24"/>
        </w:rPr>
        <w:t>1.2.</w:t>
      </w:r>
      <w:r w:rsidR="00D50A61" w:rsidRPr="00CB160E">
        <w:rPr>
          <w:rFonts w:ascii="Times New Roman" w:hAnsi="Times New Roman"/>
          <w:b w:val="0"/>
          <w:sz w:val="24"/>
        </w:rPr>
        <w:t xml:space="preserve">Цели урока </w:t>
      </w:r>
    </w:p>
    <w:p w:rsidR="00D50A61" w:rsidRPr="00CB160E" w:rsidRDefault="00247601" w:rsidP="00B03850">
      <w:pPr>
        <w:pStyle w:val="a6"/>
        <w:ind w:left="2574" w:right="567"/>
        <w:contextualSpacing/>
        <w:rPr>
          <w:rFonts w:ascii="Times New Roman" w:hAnsi="Times New Roman"/>
          <w:b w:val="0"/>
          <w:sz w:val="24"/>
        </w:rPr>
      </w:pPr>
      <w:r w:rsidRPr="00CB160E">
        <w:rPr>
          <w:rFonts w:ascii="Times New Roman" w:hAnsi="Times New Roman"/>
          <w:b w:val="0"/>
          <w:sz w:val="24"/>
        </w:rPr>
        <w:t>1.3</w:t>
      </w:r>
      <w:r w:rsidR="00B03850" w:rsidRPr="00CB160E">
        <w:rPr>
          <w:rFonts w:ascii="Times New Roman" w:hAnsi="Times New Roman"/>
          <w:b w:val="0"/>
          <w:sz w:val="24"/>
        </w:rPr>
        <w:t>.</w:t>
      </w:r>
      <w:r w:rsidR="00D50A61" w:rsidRPr="00CB160E">
        <w:rPr>
          <w:rFonts w:ascii="Times New Roman" w:hAnsi="Times New Roman"/>
          <w:b w:val="0"/>
          <w:sz w:val="24"/>
        </w:rPr>
        <w:t>Тип, вид и метод урока;</w:t>
      </w:r>
    </w:p>
    <w:p w:rsidR="00D50A61" w:rsidRPr="00CB160E" w:rsidRDefault="00247601" w:rsidP="00B03850">
      <w:pPr>
        <w:pStyle w:val="a6"/>
        <w:ind w:left="2574" w:right="567"/>
        <w:contextualSpacing/>
        <w:rPr>
          <w:rFonts w:ascii="Times New Roman" w:hAnsi="Times New Roman"/>
          <w:b w:val="0"/>
          <w:sz w:val="24"/>
        </w:rPr>
      </w:pPr>
      <w:r w:rsidRPr="00CB160E">
        <w:rPr>
          <w:rFonts w:ascii="Times New Roman" w:hAnsi="Times New Roman"/>
          <w:b w:val="0"/>
          <w:sz w:val="24"/>
        </w:rPr>
        <w:t>1.4</w:t>
      </w:r>
      <w:r w:rsidR="00B03850" w:rsidRPr="00CB160E">
        <w:rPr>
          <w:rFonts w:ascii="Times New Roman" w:hAnsi="Times New Roman"/>
          <w:b w:val="0"/>
          <w:sz w:val="24"/>
        </w:rPr>
        <w:t>.</w:t>
      </w:r>
      <w:r w:rsidR="00D50A61" w:rsidRPr="00CB160E">
        <w:rPr>
          <w:rFonts w:ascii="Times New Roman" w:hAnsi="Times New Roman"/>
          <w:b w:val="0"/>
          <w:sz w:val="24"/>
        </w:rPr>
        <w:t>Предпосылки – знания, межпредметная связь;</w:t>
      </w:r>
    </w:p>
    <w:p w:rsidR="00D50A61" w:rsidRPr="00CB160E" w:rsidRDefault="00247601" w:rsidP="00B03850">
      <w:pPr>
        <w:pStyle w:val="a6"/>
        <w:ind w:left="2574" w:right="567"/>
        <w:contextualSpacing/>
        <w:rPr>
          <w:rFonts w:ascii="Times New Roman" w:hAnsi="Times New Roman"/>
          <w:b w:val="0"/>
          <w:sz w:val="24"/>
        </w:rPr>
      </w:pPr>
      <w:r w:rsidRPr="00CB160E">
        <w:rPr>
          <w:rFonts w:ascii="Times New Roman" w:hAnsi="Times New Roman"/>
          <w:b w:val="0"/>
          <w:sz w:val="24"/>
        </w:rPr>
        <w:t>1.5</w:t>
      </w:r>
      <w:r w:rsidR="00B03850" w:rsidRPr="00CB160E">
        <w:rPr>
          <w:rFonts w:ascii="Times New Roman" w:hAnsi="Times New Roman"/>
          <w:b w:val="0"/>
          <w:sz w:val="24"/>
        </w:rPr>
        <w:t>.</w:t>
      </w:r>
      <w:r w:rsidR="0045548D" w:rsidRPr="00CB160E">
        <w:rPr>
          <w:rFonts w:ascii="Times New Roman" w:hAnsi="Times New Roman"/>
          <w:b w:val="0"/>
          <w:sz w:val="24"/>
        </w:rPr>
        <w:t xml:space="preserve">Оценка </w:t>
      </w:r>
    </w:p>
    <w:p w:rsidR="00D50A61" w:rsidRPr="00CB160E" w:rsidRDefault="00247601" w:rsidP="00B03850">
      <w:pPr>
        <w:pStyle w:val="a6"/>
        <w:ind w:left="2574" w:right="567"/>
        <w:contextualSpacing/>
        <w:rPr>
          <w:rFonts w:ascii="Times New Roman" w:hAnsi="Times New Roman"/>
          <w:b w:val="0"/>
          <w:sz w:val="24"/>
        </w:rPr>
      </w:pPr>
      <w:r w:rsidRPr="00CB160E">
        <w:rPr>
          <w:rFonts w:ascii="Times New Roman" w:hAnsi="Times New Roman"/>
          <w:b w:val="0"/>
          <w:sz w:val="24"/>
        </w:rPr>
        <w:t>1.6</w:t>
      </w:r>
      <w:r w:rsidR="00B03850" w:rsidRPr="00CB160E">
        <w:rPr>
          <w:rFonts w:ascii="Times New Roman" w:hAnsi="Times New Roman"/>
          <w:b w:val="0"/>
          <w:sz w:val="24"/>
        </w:rPr>
        <w:t>.</w:t>
      </w:r>
      <w:r w:rsidR="00D50A61" w:rsidRPr="00CB160E">
        <w:rPr>
          <w:rFonts w:ascii="Times New Roman" w:hAnsi="Times New Roman"/>
          <w:b w:val="0"/>
          <w:sz w:val="24"/>
        </w:rPr>
        <w:t>Необходимые материалы, обеспечение урока;</w:t>
      </w:r>
    </w:p>
    <w:p w:rsidR="001A40BA" w:rsidRPr="00CB160E" w:rsidRDefault="001A40BA" w:rsidP="001A40BA">
      <w:pPr>
        <w:pStyle w:val="a6"/>
        <w:ind w:left="2574" w:right="567"/>
        <w:contextualSpacing/>
        <w:rPr>
          <w:rFonts w:ascii="Times New Roman" w:hAnsi="Times New Roman"/>
          <w:b w:val="0"/>
          <w:sz w:val="24"/>
        </w:rPr>
      </w:pPr>
    </w:p>
    <w:p w:rsidR="00D50A61" w:rsidRPr="00CB160E" w:rsidRDefault="00D50A61" w:rsidP="001A40BA">
      <w:pPr>
        <w:pStyle w:val="a6"/>
        <w:numPr>
          <w:ilvl w:val="0"/>
          <w:numId w:val="5"/>
        </w:numPr>
        <w:ind w:right="567"/>
        <w:contextualSpacing/>
        <w:rPr>
          <w:rFonts w:ascii="Times New Roman" w:hAnsi="Times New Roman"/>
          <w:b w:val="0"/>
          <w:sz w:val="24"/>
        </w:rPr>
      </w:pPr>
      <w:r w:rsidRPr="00CB160E">
        <w:rPr>
          <w:rFonts w:ascii="Times New Roman" w:hAnsi="Times New Roman"/>
          <w:b w:val="0"/>
          <w:sz w:val="24"/>
          <w:lang w:val="kk-KZ"/>
        </w:rPr>
        <w:t>Во время занятия –ход урока</w:t>
      </w:r>
      <w:r w:rsidRPr="00CB160E">
        <w:rPr>
          <w:rFonts w:ascii="Times New Roman" w:hAnsi="Times New Roman"/>
          <w:b w:val="0"/>
          <w:sz w:val="24"/>
        </w:rPr>
        <w:t xml:space="preserve"> </w:t>
      </w:r>
    </w:p>
    <w:p w:rsidR="00D50A61" w:rsidRPr="00CB160E" w:rsidRDefault="001A40BA" w:rsidP="001A40BA">
      <w:pPr>
        <w:ind w:left="1134" w:right="567"/>
        <w:contextualSpacing/>
        <w:rPr>
          <w:rFonts w:ascii="Times New Roman" w:hAnsi="Times New Roman"/>
          <w:b w:val="0"/>
          <w:sz w:val="24"/>
        </w:rPr>
      </w:pPr>
      <w:r w:rsidRPr="00CB160E">
        <w:rPr>
          <w:rFonts w:ascii="Times New Roman" w:hAnsi="Times New Roman"/>
          <w:sz w:val="24"/>
        </w:rPr>
        <w:t>Ш.</w:t>
      </w:r>
      <w:r w:rsidRPr="00CB160E">
        <w:rPr>
          <w:rFonts w:ascii="Times New Roman" w:hAnsi="Times New Roman"/>
          <w:b w:val="0"/>
          <w:sz w:val="24"/>
        </w:rPr>
        <w:t xml:space="preserve"> П</w:t>
      </w:r>
      <w:r w:rsidR="00D50A61" w:rsidRPr="00CB160E">
        <w:rPr>
          <w:rFonts w:ascii="Times New Roman" w:hAnsi="Times New Roman"/>
          <w:b w:val="0"/>
          <w:sz w:val="24"/>
        </w:rPr>
        <w:t xml:space="preserve">осле занятия  – домашнее задание </w:t>
      </w:r>
    </w:p>
    <w:p w:rsidR="00D50A61" w:rsidRPr="00CB160E" w:rsidRDefault="00D50A61" w:rsidP="00D50A61">
      <w:pPr>
        <w:pStyle w:val="a6"/>
        <w:numPr>
          <w:ilvl w:val="0"/>
          <w:numId w:val="4"/>
        </w:numPr>
        <w:ind w:right="567"/>
        <w:contextualSpacing/>
        <w:rPr>
          <w:rFonts w:ascii="Times New Roman" w:hAnsi="Times New Roman"/>
          <w:b w:val="0"/>
          <w:sz w:val="24"/>
        </w:rPr>
      </w:pPr>
      <w:r w:rsidRPr="00CB160E">
        <w:rPr>
          <w:rFonts w:ascii="Times New Roman" w:hAnsi="Times New Roman"/>
          <w:b w:val="0"/>
          <w:sz w:val="24"/>
        </w:rPr>
        <w:t xml:space="preserve">Литература </w:t>
      </w:r>
    </w:p>
    <w:p w:rsidR="00D50A61" w:rsidRPr="00CB160E" w:rsidRDefault="00D50A61" w:rsidP="00D50A61">
      <w:pPr>
        <w:pStyle w:val="a6"/>
        <w:numPr>
          <w:ilvl w:val="0"/>
          <w:numId w:val="4"/>
        </w:numPr>
        <w:ind w:right="567"/>
        <w:contextualSpacing/>
        <w:rPr>
          <w:rFonts w:ascii="Times New Roman" w:hAnsi="Times New Roman"/>
          <w:b w:val="0"/>
          <w:sz w:val="24"/>
        </w:rPr>
      </w:pPr>
      <w:r w:rsidRPr="00CB160E">
        <w:rPr>
          <w:rFonts w:ascii="Times New Roman" w:hAnsi="Times New Roman"/>
          <w:b w:val="0"/>
          <w:sz w:val="24"/>
        </w:rPr>
        <w:t xml:space="preserve">Приложения </w:t>
      </w:r>
    </w:p>
    <w:p w:rsidR="00D50A61" w:rsidRPr="00CB160E" w:rsidRDefault="00135AC5" w:rsidP="00B03850">
      <w:pPr>
        <w:rPr>
          <w:rFonts w:ascii="Times New Roman" w:hAnsi="Times New Roman"/>
          <w:bCs/>
          <w:sz w:val="24"/>
        </w:rPr>
      </w:pPr>
      <w:r w:rsidRPr="00CB160E">
        <w:rPr>
          <w:rFonts w:ascii="Times New Roman" w:hAnsi="Times New Roman"/>
          <w:bCs/>
          <w:sz w:val="24"/>
        </w:rPr>
        <w:t>2.</w:t>
      </w:r>
      <w:r w:rsidR="00D50A61" w:rsidRPr="00CB160E">
        <w:rPr>
          <w:rFonts w:ascii="Times New Roman" w:hAnsi="Times New Roman"/>
          <w:bCs/>
          <w:sz w:val="24"/>
        </w:rPr>
        <w:t>Адресная категория</w:t>
      </w:r>
    </w:p>
    <w:p w:rsidR="00D50A61" w:rsidRPr="00CB160E" w:rsidRDefault="00D50A61" w:rsidP="00D50A61">
      <w:pPr>
        <w:rPr>
          <w:rFonts w:ascii="Times New Roman" w:hAnsi="Times New Roman"/>
          <w:b w:val="0"/>
          <w:sz w:val="24"/>
        </w:rPr>
      </w:pPr>
      <w:r w:rsidRPr="00CB160E">
        <w:rPr>
          <w:rFonts w:ascii="Times New Roman" w:hAnsi="Times New Roman"/>
          <w:b w:val="0"/>
          <w:bCs/>
          <w:sz w:val="24"/>
        </w:rPr>
        <w:t>Учебная дисциплина</w:t>
      </w:r>
      <w:r w:rsidRPr="00CB160E">
        <w:rPr>
          <w:rFonts w:ascii="Times New Roman" w:hAnsi="Times New Roman"/>
          <w:b w:val="0"/>
          <w:sz w:val="24"/>
        </w:rPr>
        <w:t>:  «</w:t>
      </w:r>
      <w:r w:rsidR="00E96C28" w:rsidRPr="00CB160E">
        <w:rPr>
          <w:rFonts w:ascii="Times New Roman" w:hAnsi="Times New Roman"/>
          <w:b w:val="0"/>
          <w:sz w:val="24"/>
        </w:rPr>
        <w:t xml:space="preserve"> Основы экономики</w:t>
      </w:r>
      <w:r w:rsidRPr="00CB160E">
        <w:rPr>
          <w:rFonts w:ascii="Times New Roman" w:hAnsi="Times New Roman"/>
          <w:b w:val="0"/>
          <w:sz w:val="24"/>
        </w:rPr>
        <w:t>».</w:t>
      </w:r>
    </w:p>
    <w:p w:rsidR="00D50A61" w:rsidRPr="00CB160E" w:rsidRDefault="00D50A61" w:rsidP="00D50A61">
      <w:pPr>
        <w:rPr>
          <w:rFonts w:ascii="Times New Roman" w:hAnsi="Times New Roman"/>
          <w:b w:val="0"/>
          <w:sz w:val="24"/>
        </w:rPr>
      </w:pPr>
      <w:r w:rsidRPr="00CB160E">
        <w:rPr>
          <w:rFonts w:ascii="Times New Roman" w:hAnsi="Times New Roman"/>
          <w:b w:val="0"/>
          <w:bCs/>
          <w:color w:val="000000"/>
          <w:sz w:val="24"/>
        </w:rPr>
        <w:t>Специальност</w:t>
      </w:r>
      <w:r w:rsidRPr="00CB160E">
        <w:rPr>
          <w:rFonts w:ascii="Times New Roman" w:hAnsi="Times New Roman"/>
          <w:b w:val="0"/>
          <w:color w:val="000000"/>
          <w:sz w:val="24"/>
        </w:rPr>
        <w:t xml:space="preserve">ь: </w:t>
      </w:r>
      <w:r w:rsidRPr="00CB160E">
        <w:rPr>
          <w:rFonts w:ascii="Times New Roman" w:hAnsi="Times New Roman"/>
          <w:b w:val="0"/>
          <w:sz w:val="24"/>
        </w:rPr>
        <w:t>0513000 «Маркетинг»</w:t>
      </w:r>
    </w:p>
    <w:p w:rsidR="00D50A61" w:rsidRPr="00CB160E" w:rsidRDefault="00D50A61" w:rsidP="00D50A61">
      <w:pPr>
        <w:rPr>
          <w:rFonts w:ascii="Times New Roman" w:hAnsi="Times New Roman"/>
          <w:b w:val="0"/>
          <w:sz w:val="24"/>
        </w:rPr>
      </w:pPr>
      <w:r w:rsidRPr="00CB160E">
        <w:rPr>
          <w:rFonts w:ascii="Times New Roman" w:hAnsi="Times New Roman"/>
          <w:b w:val="0"/>
          <w:sz w:val="24"/>
        </w:rPr>
        <w:t>Квалификация 0513012 «Продавец продовольственных товаров»</w:t>
      </w:r>
    </w:p>
    <w:p w:rsidR="00135AC5" w:rsidRPr="00CB160E" w:rsidRDefault="00D50A61" w:rsidP="00135AC5">
      <w:pPr>
        <w:pStyle w:val="a3"/>
        <w:ind w:left="0"/>
        <w:rPr>
          <w:rFonts w:ascii="Times New Roman" w:hAnsi="Times New Roman"/>
          <w:b w:val="0"/>
          <w:bCs/>
          <w:color w:val="000000"/>
          <w:sz w:val="24"/>
        </w:rPr>
      </w:pPr>
      <w:r w:rsidRPr="00CB160E">
        <w:rPr>
          <w:rFonts w:ascii="Times New Roman" w:hAnsi="Times New Roman"/>
          <w:b w:val="0"/>
          <w:bCs/>
          <w:color w:val="000000"/>
          <w:sz w:val="24"/>
        </w:rPr>
        <w:t>Курс: 2 курс</w:t>
      </w:r>
    </w:p>
    <w:p w:rsidR="00D50A61" w:rsidRPr="00CB160E" w:rsidRDefault="00135AC5" w:rsidP="00135AC5">
      <w:pPr>
        <w:pStyle w:val="a3"/>
        <w:ind w:left="0"/>
        <w:rPr>
          <w:rFonts w:ascii="Times New Roman" w:hAnsi="Times New Roman"/>
          <w:b w:val="0"/>
          <w:bCs/>
          <w:color w:val="000000"/>
          <w:sz w:val="24"/>
        </w:rPr>
      </w:pPr>
      <w:r w:rsidRPr="00CB160E">
        <w:rPr>
          <w:rFonts w:ascii="Times New Roman" w:hAnsi="Times New Roman"/>
          <w:bCs/>
          <w:color w:val="000000"/>
          <w:sz w:val="24"/>
          <w:lang w:val="en-US"/>
        </w:rPr>
        <w:t>3</w:t>
      </w:r>
      <w:r w:rsidRPr="00CB160E">
        <w:rPr>
          <w:rFonts w:ascii="Times New Roman" w:hAnsi="Times New Roman"/>
          <w:b w:val="0"/>
          <w:bCs/>
          <w:color w:val="000000"/>
          <w:sz w:val="24"/>
          <w:lang w:val="en-US"/>
        </w:rPr>
        <w:t>.</w:t>
      </w:r>
      <w:r w:rsidR="00D50A61" w:rsidRPr="00CB160E">
        <w:rPr>
          <w:rFonts w:ascii="Times New Roman" w:hAnsi="Times New Roman"/>
          <w:bCs/>
          <w:sz w:val="24"/>
        </w:rPr>
        <w:t xml:space="preserve">План занятия </w:t>
      </w:r>
    </w:p>
    <w:p w:rsidR="00D50A61" w:rsidRPr="00CB160E" w:rsidRDefault="00D50A61" w:rsidP="00D50A61">
      <w:pPr>
        <w:numPr>
          <w:ilvl w:val="0"/>
          <w:numId w:val="7"/>
        </w:numPr>
        <w:rPr>
          <w:rFonts w:ascii="Times New Roman" w:hAnsi="Times New Roman"/>
          <w:bCs/>
          <w:sz w:val="24"/>
        </w:rPr>
      </w:pPr>
      <w:r w:rsidRPr="00CB160E">
        <w:rPr>
          <w:rFonts w:ascii="Times New Roman" w:hAnsi="Times New Roman"/>
          <w:bCs/>
          <w:sz w:val="24"/>
        </w:rPr>
        <w:t>До занятия</w:t>
      </w:r>
    </w:p>
    <w:p w:rsidR="00135AC5" w:rsidRPr="00CB160E" w:rsidRDefault="00135AC5" w:rsidP="00135AC5">
      <w:pPr>
        <w:rPr>
          <w:rFonts w:ascii="Times New Roman" w:hAnsi="Times New Roman"/>
          <w:bCs/>
          <w:sz w:val="24"/>
        </w:rPr>
      </w:pPr>
      <w:r w:rsidRPr="00CB160E">
        <w:rPr>
          <w:rFonts w:ascii="Times New Roman" w:hAnsi="Times New Roman"/>
          <w:bCs/>
          <w:sz w:val="24"/>
        </w:rPr>
        <w:t xml:space="preserve">1.1.Целевая аудитория: </w:t>
      </w:r>
      <w:proofErr w:type="gramStart"/>
      <w:r w:rsidRPr="00CB160E">
        <w:rPr>
          <w:rFonts w:ascii="Times New Roman" w:hAnsi="Times New Roman"/>
          <w:b w:val="0"/>
          <w:bCs/>
          <w:sz w:val="24"/>
        </w:rPr>
        <w:t>обучающиеся</w:t>
      </w:r>
      <w:proofErr w:type="gramEnd"/>
      <w:r w:rsidR="00E96C28" w:rsidRPr="00CB160E">
        <w:rPr>
          <w:rFonts w:ascii="Times New Roman" w:hAnsi="Times New Roman"/>
          <w:b w:val="0"/>
          <w:bCs/>
          <w:sz w:val="24"/>
        </w:rPr>
        <w:t xml:space="preserve"> </w:t>
      </w:r>
    </w:p>
    <w:p w:rsidR="00D50A61" w:rsidRPr="00CB160E" w:rsidRDefault="00135AC5" w:rsidP="00D50A61">
      <w:pPr>
        <w:rPr>
          <w:rFonts w:ascii="Times New Roman" w:hAnsi="Times New Roman"/>
          <w:sz w:val="24"/>
        </w:rPr>
      </w:pPr>
      <w:r w:rsidRPr="00CB160E">
        <w:rPr>
          <w:rFonts w:ascii="Times New Roman" w:hAnsi="Times New Roman"/>
          <w:bCs/>
          <w:sz w:val="24"/>
        </w:rPr>
        <w:t>1.2.</w:t>
      </w:r>
      <w:r w:rsidR="00D50A61" w:rsidRPr="00CB160E">
        <w:rPr>
          <w:rFonts w:ascii="Times New Roman" w:hAnsi="Times New Roman"/>
          <w:bCs/>
          <w:sz w:val="24"/>
        </w:rPr>
        <w:t>Тема урока</w:t>
      </w:r>
      <w:r w:rsidRPr="00CB160E">
        <w:rPr>
          <w:rFonts w:ascii="Times New Roman" w:hAnsi="Times New Roman"/>
          <w:sz w:val="24"/>
        </w:rPr>
        <w:t xml:space="preserve">: </w:t>
      </w:r>
      <w:r w:rsidR="00E96C28" w:rsidRPr="00CB160E">
        <w:rPr>
          <w:rFonts w:ascii="Times New Roman" w:hAnsi="Times New Roman"/>
          <w:b w:val="0"/>
          <w:sz w:val="24"/>
        </w:rPr>
        <w:t>Сущность,  функции и виды денег.</w:t>
      </w:r>
    </w:p>
    <w:p w:rsidR="00D50A61" w:rsidRPr="00CB160E" w:rsidRDefault="00D50A61" w:rsidP="00D50A61">
      <w:pPr>
        <w:rPr>
          <w:rFonts w:ascii="Times New Roman" w:hAnsi="Times New Roman"/>
          <w:sz w:val="24"/>
        </w:rPr>
      </w:pPr>
      <w:r w:rsidRPr="00CB160E">
        <w:rPr>
          <w:rFonts w:ascii="Times New Roman" w:hAnsi="Times New Roman"/>
          <w:bCs/>
          <w:sz w:val="24"/>
        </w:rPr>
        <w:t xml:space="preserve">Цели урока: </w:t>
      </w:r>
    </w:p>
    <w:p w:rsidR="00D50A61" w:rsidRPr="00CB160E" w:rsidRDefault="00D50A61" w:rsidP="00D50A61">
      <w:pPr>
        <w:rPr>
          <w:rFonts w:ascii="Times New Roman" w:hAnsi="Times New Roman"/>
          <w:b w:val="0"/>
          <w:sz w:val="24"/>
        </w:rPr>
      </w:pPr>
      <w:r w:rsidRPr="00CB160E">
        <w:rPr>
          <w:rFonts w:ascii="Times New Roman" w:hAnsi="Times New Roman"/>
          <w:bCs/>
          <w:sz w:val="24"/>
        </w:rPr>
        <w:t>Обучающая:</w:t>
      </w:r>
      <w:r w:rsidR="00DC0ECA" w:rsidRPr="00CB160E">
        <w:rPr>
          <w:rFonts w:ascii="Times New Roman" w:hAnsi="Times New Roman"/>
          <w:bCs/>
          <w:sz w:val="24"/>
        </w:rPr>
        <w:t xml:space="preserve"> </w:t>
      </w:r>
      <w:r w:rsidR="00DC0ECA" w:rsidRPr="00CB160E">
        <w:rPr>
          <w:rFonts w:ascii="Times New Roman" w:hAnsi="Times New Roman"/>
          <w:b w:val="0"/>
          <w:sz w:val="24"/>
        </w:rPr>
        <w:t>Способствовать усвоению  обучающимися</w:t>
      </w:r>
      <w:r w:rsidR="004813A8" w:rsidRPr="00CB160E">
        <w:rPr>
          <w:rFonts w:ascii="Times New Roman" w:hAnsi="Times New Roman"/>
          <w:b w:val="0"/>
          <w:sz w:val="24"/>
        </w:rPr>
        <w:t xml:space="preserve"> сущности происхождения денег,</w:t>
      </w:r>
      <w:r w:rsidR="00DC0ECA" w:rsidRPr="00CB160E">
        <w:rPr>
          <w:rFonts w:ascii="Times New Roman" w:hAnsi="Times New Roman"/>
          <w:b w:val="0"/>
          <w:sz w:val="24"/>
        </w:rPr>
        <w:t xml:space="preserve">  </w:t>
      </w:r>
      <w:r w:rsidR="004813A8" w:rsidRPr="00CB160E">
        <w:rPr>
          <w:rFonts w:ascii="Times New Roman" w:hAnsi="Times New Roman"/>
          <w:b w:val="0"/>
          <w:sz w:val="24"/>
        </w:rPr>
        <w:t xml:space="preserve"> функций денег, </w:t>
      </w:r>
      <w:r w:rsidR="00DC0ECA" w:rsidRPr="00CB160E">
        <w:rPr>
          <w:rFonts w:ascii="Times New Roman" w:hAnsi="Times New Roman"/>
          <w:b w:val="0"/>
          <w:sz w:val="24"/>
        </w:rPr>
        <w:t>истории национальной валют</w:t>
      </w:r>
      <w:proofErr w:type="gramStart"/>
      <w:r w:rsidR="00DC0ECA" w:rsidRPr="00CB160E">
        <w:rPr>
          <w:rFonts w:ascii="Times New Roman" w:hAnsi="Times New Roman"/>
          <w:b w:val="0"/>
          <w:sz w:val="24"/>
        </w:rPr>
        <w:t>ы</w:t>
      </w:r>
      <w:r w:rsidR="004813A8" w:rsidRPr="00CB160E">
        <w:rPr>
          <w:rFonts w:ascii="Times New Roman" w:hAnsi="Times New Roman"/>
          <w:b w:val="0"/>
          <w:sz w:val="24"/>
        </w:rPr>
        <w:t>-</w:t>
      </w:r>
      <w:proofErr w:type="gramEnd"/>
      <w:r w:rsidR="004813A8" w:rsidRPr="00CB160E">
        <w:rPr>
          <w:rFonts w:ascii="Times New Roman" w:hAnsi="Times New Roman"/>
          <w:b w:val="0"/>
          <w:sz w:val="24"/>
        </w:rPr>
        <w:t xml:space="preserve"> тенге</w:t>
      </w:r>
      <w:r w:rsidR="00DC0ECA" w:rsidRPr="00CB160E">
        <w:rPr>
          <w:rFonts w:ascii="Times New Roman" w:hAnsi="Times New Roman"/>
          <w:b w:val="0"/>
          <w:sz w:val="24"/>
        </w:rPr>
        <w:t>.</w:t>
      </w:r>
    </w:p>
    <w:p w:rsidR="00033B35" w:rsidRPr="00CB160E" w:rsidRDefault="00D50A61" w:rsidP="00033B35">
      <w:pPr>
        <w:rPr>
          <w:rFonts w:ascii="Times New Roman" w:hAnsi="Times New Roman"/>
          <w:b w:val="0"/>
          <w:sz w:val="24"/>
        </w:rPr>
      </w:pPr>
      <w:r w:rsidRPr="00CB160E">
        <w:rPr>
          <w:rFonts w:ascii="Times New Roman" w:hAnsi="Times New Roman"/>
          <w:sz w:val="24"/>
        </w:rPr>
        <w:t>Развивающая</w:t>
      </w:r>
      <w:r w:rsidRPr="00CB160E">
        <w:rPr>
          <w:rFonts w:ascii="Times New Roman" w:hAnsi="Times New Roman"/>
          <w:b w:val="0"/>
          <w:sz w:val="24"/>
        </w:rPr>
        <w:t>:</w:t>
      </w:r>
      <w:r w:rsidRPr="00CB160E">
        <w:rPr>
          <w:rFonts w:ascii="Times New Roman" w:hAnsi="Times New Roman"/>
          <w:color w:val="000000"/>
          <w:sz w:val="24"/>
        </w:rPr>
        <w:t xml:space="preserve"> </w:t>
      </w:r>
      <w:r w:rsidR="00033B35" w:rsidRPr="00CB160E">
        <w:rPr>
          <w:rFonts w:ascii="Times New Roman" w:hAnsi="Times New Roman"/>
          <w:b w:val="0"/>
          <w:color w:val="000000"/>
          <w:sz w:val="24"/>
        </w:rPr>
        <w:t>Р</w:t>
      </w:r>
      <w:r w:rsidR="00033B35" w:rsidRPr="00CB160E">
        <w:rPr>
          <w:rFonts w:ascii="Times New Roman" w:hAnsi="Times New Roman"/>
          <w:b w:val="0"/>
          <w:sz w:val="24"/>
        </w:rPr>
        <w:t>азвивать познавательный интерес к изучаемому предмету, экономическое мышление и экономическую грамотность.</w:t>
      </w:r>
    </w:p>
    <w:p w:rsidR="00D50A61" w:rsidRPr="00CB160E" w:rsidRDefault="00D50A61" w:rsidP="00D50A61">
      <w:pPr>
        <w:rPr>
          <w:rFonts w:ascii="Times New Roman" w:hAnsi="Times New Roman"/>
          <w:b w:val="0"/>
          <w:sz w:val="24"/>
        </w:rPr>
      </w:pPr>
      <w:r w:rsidRPr="00CB160E">
        <w:rPr>
          <w:rFonts w:ascii="Times New Roman" w:hAnsi="Times New Roman"/>
          <w:sz w:val="24"/>
        </w:rPr>
        <w:t xml:space="preserve">Воспитательная: </w:t>
      </w:r>
      <w:r w:rsidRPr="00CB160E">
        <w:rPr>
          <w:rFonts w:ascii="Times New Roman" w:hAnsi="Times New Roman"/>
          <w:color w:val="000000"/>
          <w:sz w:val="24"/>
        </w:rPr>
        <w:t xml:space="preserve"> </w:t>
      </w:r>
      <w:r w:rsidR="00033B35" w:rsidRPr="00CB160E">
        <w:rPr>
          <w:rFonts w:ascii="Times New Roman" w:hAnsi="Times New Roman"/>
          <w:b w:val="0"/>
          <w:color w:val="000000"/>
          <w:sz w:val="24"/>
        </w:rPr>
        <w:t>Воспитать правильное и разумное отношение, чувство бережливости и рационального подхода к деньгам.</w:t>
      </w:r>
    </w:p>
    <w:p w:rsidR="00D50A61" w:rsidRPr="00CB160E" w:rsidRDefault="00D50A61" w:rsidP="00D50A61">
      <w:pPr>
        <w:tabs>
          <w:tab w:val="num" w:pos="862"/>
        </w:tabs>
        <w:rPr>
          <w:rFonts w:ascii="Times New Roman" w:hAnsi="Times New Roman"/>
          <w:b w:val="0"/>
          <w:sz w:val="24"/>
        </w:rPr>
      </w:pPr>
    </w:p>
    <w:p w:rsidR="00D50A61" w:rsidRPr="00CB160E" w:rsidRDefault="00247601" w:rsidP="00D50A61">
      <w:pPr>
        <w:rPr>
          <w:rFonts w:ascii="Times New Roman" w:hAnsi="Times New Roman"/>
          <w:sz w:val="24"/>
        </w:rPr>
      </w:pPr>
      <w:r w:rsidRPr="00CB160E">
        <w:rPr>
          <w:rFonts w:ascii="Times New Roman" w:hAnsi="Times New Roman"/>
          <w:sz w:val="24"/>
        </w:rPr>
        <w:t>1.3</w:t>
      </w:r>
      <w:r w:rsidR="00135AC5" w:rsidRPr="00CB160E">
        <w:rPr>
          <w:rFonts w:ascii="Times New Roman" w:hAnsi="Times New Roman"/>
          <w:sz w:val="24"/>
        </w:rPr>
        <w:t>.</w:t>
      </w:r>
      <w:r w:rsidR="00135AC5" w:rsidRPr="00CB160E">
        <w:rPr>
          <w:rFonts w:ascii="Times New Roman" w:hAnsi="Times New Roman"/>
          <w:b w:val="0"/>
          <w:i/>
          <w:sz w:val="24"/>
        </w:rPr>
        <w:t xml:space="preserve"> </w:t>
      </w:r>
      <w:r w:rsidR="00D50A61" w:rsidRPr="00CB160E">
        <w:rPr>
          <w:rFonts w:ascii="Times New Roman" w:hAnsi="Times New Roman"/>
          <w:bCs/>
          <w:sz w:val="24"/>
        </w:rPr>
        <w:t>Тип урока</w:t>
      </w:r>
      <w:r w:rsidR="00D50A61" w:rsidRPr="00CB160E">
        <w:rPr>
          <w:rFonts w:ascii="Times New Roman" w:hAnsi="Times New Roman"/>
          <w:sz w:val="24"/>
        </w:rPr>
        <w:t>:</w:t>
      </w:r>
      <w:r w:rsidR="00D50A61" w:rsidRPr="00CB160E">
        <w:rPr>
          <w:rFonts w:ascii="Times New Roman" w:hAnsi="Times New Roman"/>
          <w:b w:val="0"/>
          <w:sz w:val="24"/>
        </w:rPr>
        <w:t xml:space="preserve"> Комбинированный.</w:t>
      </w:r>
    </w:p>
    <w:p w:rsidR="00D50A61" w:rsidRPr="00CB160E" w:rsidRDefault="00D50A61" w:rsidP="00D50A61">
      <w:pPr>
        <w:rPr>
          <w:rFonts w:ascii="Times New Roman" w:hAnsi="Times New Roman"/>
          <w:b w:val="0"/>
          <w:sz w:val="24"/>
        </w:rPr>
      </w:pPr>
      <w:r w:rsidRPr="00CB160E">
        <w:rPr>
          <w:rFonts w:ascii="Times New Roman" w:hAnsi="Times New Roman"/>
          <w:sz w:val="24"/>
        </w:rPr>
        <w:t>Вид урока</w:t>
      </w:r>
      <w:r w:rsidRPr="00CB160E">
        <w:rPr>
          <w:rFonts w:ascii="Times New Roman" w:hAnsi="Times New Roman"/>
          <w:b w:val="0"/>
          <w:sz w:val="24"/>
        </w:rPr>
        <w:t xml:space="preserve">: </w:t>
      </w:r>
      <w:r w:rsidRPr="00CB160E">
        <w:rPr>
          <w:rFonts w:ascii="Times New Roman" w:hAnsi="Times New Roman"/>
          <w:b w:val="0"/>
          <w:sz w:val="24"/>
          <w:lang w:val="kk-KZ"/>
        </w:rPr>
        <w:t>Частично-поисковый</w:t>
      </w:r>
    </w:p>
    <w:p w:rsidR="00D50A61" w:rsidRPr="00CB160E" w:rsidRDefault="00D50A61" w:rsidP="00D50A61">
      <w:pPr>
        <w:rPr>
          <w:rFonts w:ascii="Times New Roman" w:hAnsi="Times New Roman"/>
          <w:b w:val="0"/>
          <w:sz w:val="24"/>
        </w:rPr>
      </w:pPr>
      <w:r w:rsidRPr="00CB160E">
        <w:rPr>
          <w:rFonts w:ascii="Times New Roman" w:hAnsi="Times New Roman"/>
          <w:bCs/>
          <w:sz w:val="24"/>
        </w:rPr>
        <w:t>Методы и методические приемы:</w:t>
      </w:r>
      <w:r w:rsidRPr="00CB160E">
        <w:rPr>
          <w:rFonts w:ascii="Times New Roman" w:hAnsi="Times New Roman"/>
          <w:b w:val="0"/>
          <w:sz w:val="24"/>
        </w:rPr>
        <w:t xml:space="preserve"> проблемно</w:t>
      </w:r>
      <w:r w:rsidR="00E96C28" w:rsidRPr="00CB160E">
        <w:rPr>
          <w:rFonts w:ascii="Times New Roman" w:hAnsi="Times New Roman"/>
          <w:b w:val="0"/>
          <w:sz w:val="24"/>
        </w:rPr>
        <w:t xml:space="preserve"> </w:t>
      </w:r>
      <w:r w:rsidRPr="00CB160E">
        <w:rPr>
          <w:rFonts w:ascii="Times New Roman" w:hAnsi="Times New Roman"/>
          <w:b w:val="0"/>
          <w:sz w:val="24"/>
        </w:rPr>
        <w:t>-</w:t>
      </w:r>
      <w:r w:rsidR="00E96C28" w:rsidRPr="00CB160E">
        <w:rPr>
          <w:rFonts w:ascii="Times New Roman" w:hAnsi="Times New Roman"/>
          <w:b w:val="0"/>
          <w:sz w:val="24"/>
        </w:rPr>
        <w:t xml:space="preserve"> </w:t>
      </w:r>
      <w:proofErr w:type="gramStart"/>
      <w:r w:rsidRPr="00CB160E">
        <w:rPr>
          <w:rFonts w:ascii="Times New Roman" w:hAnsi="Times New Roman"/>
          <w:b w:val="0"/>
          <w:sz w:val="24"/>
        </w:rPr>
        <w:t>поисковый</w:t>
      </w:r>
      <w:proofErr w:type="gramEnd"/>
      <w:r w:rsidRPr="00CB160E">
        <w:rPr>
          <w:rFonts w:ascii="Times New Roman" w:hAnsi="Times New Roman"/>
          <w:b w:val="0"/>
          <w:sz w:val="24"/>
        </w:rPr>
        <w:t xml:space="preserve">, </w:t>
      </w:r>
      <w:r w:rsidR="00033B35" w:rsidRPr="00CB160E">
        <w:rPr>
          <w:rFonts w:ascii="Times New Roman" w:hAnsi="Times New Roman"/>
          <w:b w:val="0"/>
          <w:sz w:val="24"/>
        </w:rPr>
        <w:t>проблемного диалога,</w:t>
      </w:r>
      <w:r w:rsidR="00E273A4" w:rsidRPr="00CB160E">
        <w:rPr>
          <w:rFonts w:ascii="Times New Roman" w:hAnsi="Times New Roman"/>
          <w:b w:val="0"/>
          <w:sz w:val="24"/>
        </w:rPr>
        <w:t xml:space="preserve"> мозгового штурма,</w:t>
      </w:r>
      <w:r w:rsidR="00033B35" w:rsidRPr="00CB160E">
        <w:rPr>
          <w:rFonts w:ascii="Times New Roman" w:hAnsi="Times New Roman"/>
          <w:b w:val="0"/>
          <w:sz w:val="24"/>
        </w:rPr>
        <w:t xml:space="preserve"> </w:t>
      </w:r>
      <w:r w:rsidRPr="00CB160E">
        <w:rPr>
          <w:rFonts w:ascii="Times New Roman" w:hAnsi="Times New Roman"/>
          <w:b w:val="0"/>
          <w:sz w:val="24"/>
        </w:rPr>
        <w:t>работа в группах.</w:t>
      </w:r>
    </w:p>
    <w:p w:rsidR="00D50A61" w:rsidRPr="00CB160E" w:rsidRDefault="00247601" w:rsidP="00135AC5">
      <w:pPr>
        <w:rPr>
          <w:rFonts w:ascii="Times New Roman" w:hAnsi="Times New Roman"/>
          <w:sz w:val="24"/>
        </w:rPr>
      </w:pPr>
      <w:r w:rsidRPr="00CB160E">
        <w:rPr>
          <w:rFonts w:ascii="Times New Roman" w:hAnsi="Times New Roman"/>
          <w:sz w:val="24"/>
        </w:rPr>
        <w:t>1.4</w:t>
      </w:r>
      <w:r w:rsidR="00135AC5" w:rsidRPr="00CB160E">
        <w:rPr>
          <w:rFonts w:ascii="Times New Roman" w:hAnsi="Times New Roman"/>
          <w:sz w:val="24"/>
        </w:rPr>
        <w:t>.</w:t>
      </w:r>
      <w:r w:rsidR="00D50A61" w:rsidRPr="00CB160E">
        <w:rPr>
          <w:rFonts w:ascii="Times New Roman" w:hAnsi="Times New Roman"/>
          <w:sz w:val="24"/>
        </w:rPr>
        <w:t>Предпосылки</w:t>
      </w:r>
    </w:p>
    <w:p w:rsidR="00135AC5" w:rsidRPr="00CB160E" w:rsidRDefault="00D50A61" w:rsidP="00D50A61">
      <w:pPr>
        <w:rPr>
          <w:rFonts w:ascii="Times New Roman" w:hAnsi="Times New Roman"/>
          <w:b w:val="0"/>
          <w:sz w:val="24"/>
        </w:rPr>
      </w:pPr>
      <w:r w:rsidRPr="00CB160E">
        <w:rPr>
          <w:rFonts w:ascii="Times New Roman" w:hAnsi="Times New Roman"/>
          <w:sz w:val="24"/>
        </w:rPr>
        <w:t xml:space="preserve"> </w:t>
      </w:r>
      <w:r w:rsidRPr="00CB160E">
        <w:rPr>
          <w:rFonts w:ascii="Times New Roman" w:hAnsi="Times New Roman"/>
          <w:b w:val="0"/>
          <w:sz w:val="24"/>
        </w:rPr>
        <w:t>Обучающие должны владеть знаниями по теме «</w:t>
      </w:r>
      <w:r w:rsidR="00033B35" w:rsidRPr="00CB160E">
        <w:rPr>
          <w:rFonts w:ascii="Times New Roman" w:hAnsi="Times New Roman"/>
          <w:b w:val="0"/>
          <w:sz w:val="24"/>
        </w:rPr>
        <w:t>Конкуренция и монополия».</w:t>
      </w:r>
    </w:p>
    <w:p w:rsidR="00D50A61" w:rsidRPr="00CB160E" w:rsidRDefault="00D50A61" w:rsidP="00D50A61">
      <w:pPr>
        <w:rPr>
          <w:rFonts w:ascii="Times New Roman" w:hAnsi="Times New Roman"/>
          <w:sz w:val="24"/>
        </w:rPr>
      </w:pPr>
      <w:r w:rsidRPr="00CB160E">
        <w:rPr>
          <w:rFonts w:ascii="Times New Roman" w:hAnsi="Times New Roman"/>
          <w:sz w:val="24"/>
        </w:rPr>
        <w:t xml:space="preserve">Межпредметная  связь: </w:t>
      </w:r>
    </w:p>
    <w:p w:rsidR="00D50A61" w:rsidRPr="00CB160E" w:rsidRDefault="001A40BA" w:rsidP="001A40BA">
      <w:pPr>
        <w:spacing w:line="20" w:lineRule="atLeast"/>
        <w:contextualSpacing/>
        <w:jc w:val="both"/>
        <w:rPr>
          <w:rFonts w:ascii="Times New Roman" w:hAnsi="Times New Roman"/>
          <w:b w:val="0"/>
          <w:sz w:val="24"/>
        </w:rPr>
      </w:pPr>
      <w:r w:rsidRPr="00CB160E">
        <w:rPr>
          <w:rFonts w:ascii="Times New Roman" w:hAnsi="Times New Roman"/>
          <w:sz w:val="24"/>
        </w:rPr>
        <w:t>1.</w:t>
      </w:r>
      <w:r w:rsidR="00033B35" w:rsidRPr="00CB160E">
        <w:rPr>
          <w:rFonts w:ascii="Times New Roman" w:hAnsi="Times New Roman"/>
          <w:sz w:val="24"/>
        </w:rPr>
        <w:t xml:space="preserve"> </w:t>
      </w:r>
      <w:r w:rsidR="00033B35" w:rsidRPr="00CB160E">
        <w:rPr>
          <w:rFonts w:ascii="Times New Roman" w:hAnsi="Times New Roman"/>
          <w:b w:val="0"/>
          <w:sz w:val="24"/>
        </w:rPr>
        <w:t>История Казахстана</w:t>
      </w:r>
    </w:p>
    <w:p w:rsidR="001A40BA" w:rsidRPr="00CB160E" w:rsidRDefault="001A40BA" w:rsidP="001A40BA">
      <w:pPr>
        <w:spacing w:line="20" w:lineRule="atLeast"/>
        <w:contextualSpacing/>
        <w:jc w:val="both"/>
        <w:rPr>
          <w:rFonts w:ascii="Times New Roman" w:hAnsi="Times New Roman"/>
          <w:b w:val="0"/>
          <w:sz w:val="24"/>
        </w:rPr>
      </w:pPr>
      <w:r w:rsidRPr="00CB160E">
        <w:rPr>
          <w:rFonts w:ascii="Times New Roman" w:hAnsi="Times New Roman"/>
          <w:sz w:val="24"/>
        </w:rPr>
        <w:t>2.</w:t>
      </w:r>
      <w:r w:rsidR="00033B35" w:rsidRPr="00CB160E">
        <w:rPr>
          <w:rFonts w:ascii="Times New Roman" w:hAnsi="Times New Roman"/>
          <w:sz w:val="24"/>
        </w:rPr>
        <w:t xml:space="preserve"> </w:t>
      </w:r>
      <w:r w:rsidR="00033B35" w:rsidRPr="00CB160E">
        <w:rPr>
          <w:rFonts w:ascii="Times New Roman" w:hAnsi="Times New Roman"/>
          <w:b w:val="0"/>
          <w:sz w:val="24"/>
        </w:rPr>
        <w:t>Всемирная История</w:t>
      </w:r>
    </w:p>
    <w:p w:rsidR="001A40BA" w:rsidRPr="00CB160E" w:rsidRDefault="001A40BA" w:rsidP="001A40BA">
      <w:pPr>
        <w:spacing w:line="20" w:lineRule="atLeast"/>
        <w:contextualSpacing/>
        <w:jc w:val="both"/>
        <w:rPr>
          <w:rFonts w:ascii="Times New Roman" w:hAnsi="Times New Roman"/>
          <w:b w:val="0"/>
          <w:sz w:val="24"/>
        </w:rPr>
      </w:pPr>
      <w:r w:rsidRPr="00CB160E">
        <w:rPr>
          <w:rFonts w:ascii="Times New Roman" w:hAnsi="Times New Roman"/>
          <w:sz w:val="24"/>
        </w:rPr>
        <w:t>3.</w:t>
      </w:r>
      <w:r w:rsidR="00033B35" w:rsidRPr="00CB160E">
        <w:rPr>
          <w:rFonts w:ascii="Times New Roman" w:hAnsi="Times New Roman"/>
          <w:sz w:val="24"/>
        </w:rPr>
        <w:t xml:space="preserve"> </w:t>
      </w:r>
      <w:r w:rsidR="00033B35" w:rsidRPr="00CB160E">
        <w:rPr>
          <w:rFonts w:ascii="Times New Roman" w:hAnsi="Times New Roman"/>
          <w:b w:val="0"/>
          <w:sz w:val="24"/>
        </w:rPr>
        <w:t>География</w:t>
      </w:r>
    </w:p>
    <w:p w:rsidR="001A40BA" w:rsidRPr="00CB160E" w:rsidRDefault="001A40BA" w:rsidP="001A40BA">
      <w:pPr>
        <w:spacing w:line="20" w:lineRule="atLeast"/>
        <w:contextualSpacing/>
        <w:jc w:val="both"/>
        <w:rPr>
          <w:rFonts w:ascii="Times New Roman" w:hAnsi="Times New Roman"/>
          <w:b w:val="0"/>
          <w:sz w:val="24"/>
        </w:rPr>
      </w:pPr>
      <w:r w:rsidRPr="00CB160E">
        <w:rPr>
          <w:rFonts w:ascii="Times New Roman" w:hAnsi="Times New Roman"/>
          <w:sz w:val="24"/>
        </w:rPr>
        <w:t>4.</w:t>
      </w:r>
      <w:r w:rsidR="00033B35" w:rsidRPr="00CB160E">
        <w:rPr>
          <w:rFonts w:ascii="Times New Roman" w:hAnsi="Times New Roman"/>
          <w:sz w:val="24"/>
        </w:rPr>
        <w:t xml:space="preserve"> </w:t>
      </w:r>
      <w:r w:rsidR="00995E84" w:rsidRPr="00CB160E">
        <w:rPr>
          <w:rFonts w:ascii="Times New Roman" w:hAnsi="Times New Roman"/>
          <w:b w:val="0"/>
          <w:sz w:val="24"/>
        </w:rPr>
        <w:t>Обществознание</w:t>
      </w:r>
    </w:p>
    <w:p w:rsidR="00D50A61" w:rsidRPr="00CB160E" w:rsidRDefault="00247601" w:rsidP="00D50A61">
      <w:pPr>
        <w:jc w:val="both"/>
        <w:rPr>
          <w:rFonts w:ascii="Times New Roman" w:hAnsi="Times New Roman"/>
          <w:sz w:val="24"/>
          <w:lang w:val="kk-KZ"/>
        </w:rPr>
      </w:pPr>
      <w:r w:rsidRPr="00CB160E">
        <w:rPr>
          <w:rFonts w:ascii="Times New Roman" w:hAnsi="Times New Roman"/>
          <w:sz w:val="24"/>
        </w:rPr>
        <w:t>1.5</w:t>
      </w:r>
      <w:r w:rsidR="00135AC5" w:rsidRPr="00CB160E">
        <w:rPr>
          <w:rFonts w:ascii="Times New Roman" w:hAnsi="Times New Roman"/>
          <w:sz w:val="24"/>
        </w:rPr>
        <w:t>.</w:t>
      </w:r>
      <w:r w:rsidR="00D50A61" w:rsidRPr="00CB160E">
        <w:rPr>
          <w:rFonts w:ascii="Times New Roman" w:hAnsi="Times New Roman"/>
          <w:sz w:val="24"/>
        </w:rPr>
        <w:t>Оценка</w:t>
      </w:r>
    </w:p>
    <w:p w:rsidR="00D50A61" w:rsidRPr="00CB160E" w:rsidRDefault="00D50A61" w:rsidP="00D50A61">
      <w:pPr>
        <w:rPr>
          <w:rFonts w:ascii="Times New Roman" w:hAnsi="Times New Roman"/>
          <w:b w:val="0"/>
          <w:sz w:val="24"/>
        </w:rPr>
      </w:pPr>
      <w:r w:rsidRPr="00CB160E">
        <w:rPr>
          <w:rFonts w:ascii="Times New Roman" w:hAnsi="Times New Roman"/>
          <w:b w:val="0"/>
          <w:sz w:val="24"/>
        </w:rPr>
        <w:t>Доказательство того, что обучающиеся  знают содержание темы</w:t>
      </w:r>
      <w:r w:rsidRPr="00CB160E">
        <w:rPr>
          <w:rFonts w:ascii="Times New Roman" w:hAnsi="Times New Roman"/>
          <w:b w:val="0"/>
          <w:sz w:val="24"/>
          <w:lang w:val="kk-KZ"/>
        </w:rPr>
        <w:t xml:space="preserve"> и </w:t>
      </w:r>
      <w:r w:rsidRPr="00CB160E">
        <w:rPr>
          <w:rFonts w:ascii="Times New Roman" w:hAnsi="Times New Roman"/>
          <w:b w:val="0"/>
          <w:sz w:val="24"/>
        </w:rPr>
        <w:t>могут применить на практике мыслительные и познавательные приемы и навыки</w:t>
      </w:r>
      <w:r w:rsidRPr="00CB160E">
        <w:rPr>
          <w:rFonts w:ascii="Times New Roman" w:hAnsi="Times New Roman"/>
          <w:b w:val="0"/>
          <w:sz w:val="24"/>
          <w:lang w:val="kk-KZ"/>
        </w:rPr>
        <w:t xml:space="preserve"> будет написание класстера.</w:t>
      </w:r>
    </w:p>
    <w:p w:rsidR="001A40BA" w:rsidRPr="00CB160E" w:rsidRDefault="00247601" w:rsidP="00D50A61">
      <w:pPr>
        <w:rPr>
          <w:rFonts w:ascii="Times New Roman" w:hAnsi="Times New Roman"/>
          <w:bCs/>
          <w:sz w:val="24"/>
        </w:rPr>
      </w:pPr>
      <w:r w:rsidRPr="00CB160E">
        <w:rPr>
          <w:rFonts w:ascii="Times New Roman" w:hAnsi="Times New Roman"/>
          <w:bCs/>
          <w:sz w:val="24"/>
        </w:rPr>
        <w:t>1.6</w:t>
      </w:r>
      <w:r w:rsidR="001A40BA" w:rsidRPr="00CB160E">
        <w:rPr>
          <w:rFonts w:ascii="Times New Roman" w:hAnsi="Times New Roman"/>
          <w:bCs/>
          <w:sz w:val="24"/>
        </w:rPr>
        <w:t>. Необходимые материалы, обеспечение урока:</w:t>
      </w:r>
    </w:p>
    <w:p w:rsidR="00E273A4" w:rsidRPr="00CB160E" w:rsidRDefault="00E273A4" w:rsidP="00D50A61">
      <w:pPr>
        <w:rPr>
          <w:rFonts w:ascii="Times New Roman" w:hAnsi="Times New Roman"/>
          <w:b w:val="0"/>
          <w:bCs/>
          <w:sz w:val="24"/>
        </w:rPr>
      </w:pPr>
      <w:r w:rsidRPr="00CB160E">
        <w:rPr>
          <w:rFonts w:ascii="Times New Roman" w:hAnsi="Times New Roman"/>
          <w:b w:val="0"/>
          <w:bCs/>
          <w:sz w:val="24"/>
        </w:rPr>
        <w:t>1. Интерактивная доска</w:t>
      </w:r>
    </w:p>
    <w:p w:rsidR="00E273A4" w:rsidRPr="00CB160E" w:rsidRDefault="00E273A4" w:rsidP="00D50A61">
      <w:pPr>
        <w:rPr>
          <w:rFonts w:ascii="Times New Roman" w:hAnsi="Times New Roman"/>
          <w:b w:val="0"/>
          <w:bCs/>
          <w:sz w:val="24"/>
        </w:rPr>
      </w:pPr>
      <w:r w:rsidRPr="00CB160E">
        <w:rPr>
          <w:rFonts w:ascii="Times New Roman" w:hAnsi="Times New Roman"/>
          <w:b w:val="0"/>
          <w:bCs/>
          <w:sz w:val="24"/>
        </w:rPr>
        <w:t>2. Персональный компьютер</w:t>
      </w:r>
    </w:p>
    <w:p w:rsidR="00E273A4" w:rsidRPr="00CB160E" w:rsidRDefault="00E273A4" w:rsidP="00D50A61">
      <w:pPr>
        <w:rPr>
          <w:rFonts w:ascii="Times New Roman" w:hAnsi="Times New Roman"/>
          <w:b w:val="0"/>
          <w:bCs/>
          <w:sz w:val="24"/>
        </w:rPr>
      </w:pPr>
      <w:r w:rsidRPr="00CB160E">
        <w:rPr>
          <w:rFonts w:ascii="Times New Roman" w:hAnsi="Times New Roman"/>
          <w:b w:val="0"/>
          <w:bCs/>
          <w:sz w:val="24"/>
        </w:rPr>
        <w:t>3. Флешка</w:t>
      </w:r>
    </w:p>
    <w:p w:rsidR="00D50A61" w:rsidRPr="00CB160E" w:rsidRDefault="00E273A4" w:rsidP="00D50A61">
      <w:pPr>
        <w:rPr>
          <w:rFonts w:ascii="Times New Roman" w:hAnsi="Times New Roman"/>
          <w:b w:val="0"/>
          <w:bCs/>
          <w:sz w:val="24"/>
        </w:rPr>
      </w:pPr>
      <w:r w:rsidRPr="00CB160E">
        <w:rPr>
          <w:rFonts w:ascii="Times New Roman" w:hAnsi="Times New Roman"/>
          <w:b w:val="0"/>
          <w:bCs/>
          <w:sz w:val="24"/>
        </w:rPr>
        <w:t>4</w:t>
      </w:r>
      <w:r w:rsidR="001A40BA" w:rsidRPr="00CB160E">
        <w:rPr>
          <w:rFonts w:ascii="Times New Roman" w:hAnsi="Times New Roman"/>
          <w:b w:val="0"/>
          <w:bCs/>
          <w:sz w:val="24"/>
        </w:rPr>
        <w:t>.</w:t>
      </w:r>
      <w:r w:rsidR="00BB53C1" w:rsidRPr="00CB160E">
        <w:rPr>
          <w:rFonts w:ascii="Times New Roman" w:hAnsi="Times New Roman"/>
          <w:b w:val="0"/>
          <w:bCs/>
          <w:sz w:val="24"/>
        </w:rPr>
        <w:t xml:space="preserve"> Рабочие тетради</w:t>
      </w:r>
    </w:p>
    <w:p w:rsidR="001A40BA" w:rsidRPr="00CB160E" w:rsidRDefault="00E273A4" w:rsidP="00D50A61">
      <w:pPr>
        <w:rPr>
          <w:rFonts w:ascii="Times New Roman" w:hAnsi="Times New Roman"/>
          <w:b w:val="0"/>
          <w:bCs/>
          <w:sz w:val="24"/>
        </w:rPr>
      </w:pPr>
      <w:r w:rsidRPr="00CB160E">
        <w:rPr>
          <w:rFonts w:ascii="Times New Roman" w:hAnsi="Times New Roman"/>
          <w:b w:val="0"/>
          <w:bCs/>
          <w:sz w:val="24"/>
        </w:rPr>
        <w:t>5.</w:t>
      </w:r>
      <w:r w:rsidR="00BB53C1" w:rsidRPr="00CB160E">
        <w:rPr>
          <w:rFonts w:ascii="Times New Roman" w:hAnsi="Times New Roman"/>
          <w:b w:val="0"/>
          <w:bCs/>
          <w:sz w:val="24"/>
        </w:rPr>
        <w:t xml:space="preserve"> Канцелярские принадлежности</w:t>
      </w:r>
    </w:p>
    <w:p w:rsidR="001A40BA" w:rsidRPr="00CB160E" w:rsidRDefault="00E273A4" w:rsidP="00D50A61">
      <w:pPr>
        <w:rPr>
          <w:rFonts w:ascii="Times New Roman" w:hAnsi="Times New Roman"/>
          <w:b w:val="0"/>
          <w:bCs/>
          <w:sz w:val="24"/>
        </w:rPr>
      </w:pPr>
      <w:r w:rsidRPr="00CB160E">
        <w:rPr>
          <w:rFonts w:ascii="Times New Roman" w:hAnsi="Times New Roman"/>
          <w:b w:val="0"/>
          <w:bCs/>
          <w:sz w:val="24"/>
        </w:rPr>
        <w:t>6</w:t>
      </w:r>
      <w:r w:rsidR="001A40BA" w:rsidRPr="00CB160E">
        <w:rPr>
          <w:rFonts w:ascii="Times New Roman" w:hAnsi="Times New Roman"/>
          <w:b w:val="0"/>
          <w:bCs/>
          <w:sz w:val="24"/>
        </w:rPr>
        <w:t>.</w:t>
      </w:r>
      <w:r w:rsidR="00BB53C1" w:rsidRPr="00CB160E">
        <w:rPr>
          <w:rFonts w:ascii="Times New Roman" w:hAnsi="Times New Roman"/>
          <w:b w:val="0"/>
          <w:bCs/>
          <w:sz w:val="24"/>
        </w:rPr>
        <w:t xml:space="preserve"> Видеоматериалы (история денег, история нац. валюты, познавательное видео о деньгах)</w:t>
      </w:r>
    </w:p>
    <w:p w:rsidR="001A40BA" w:rsidRPr="00CB160E" w:rsidRDefault="001A40BA" w:rsidP="00D50A61">
      <w:pPr>
        <w:rPr>
          <w:rFonts w:ascii="Times New Roman" w:hAnsi="Times New Roman"/>
          <w:b w:val="0"/>
          <w:bCs/>
          <w:sz w:val="24"/>
        </w:rPr>
      </w:pPr>
      <w:r w:rsidRPr="00CB160E">
        <w:rPr>
          <w:rFonts w:ascii="Times New Roman" w:hAnsi="Times New Roman"/>
          <w:bCs/>
          <w:sz w:val="24"/>
        </w:rPr>
        <w:t>4</w:t>
      </w:r>
      <w:r w:rsidRPr="00CB160E">
        <w:rPr>
          <w:rFonts w:ascii="Times New Roman" w:hAnsi="Times New Roman"/>
          <w:b w:val="0"/>
          <w:bCs/>
          <w:sz w:val="24"/>
        </w:rPr>
        <w:t>.</w:t>
      </w:r>
      <w:r w:rsidR="00BB53C1" w:rsidRPr="00CB160E">
        <w:rPr>
          <w:rFonts w:ascii="Times New Roman" w:hAnsi="Times New Roman"/>
          <w:b w:val="0"/>
          <w:bCs/>
          <w:sz w:val="24"/>
        </w:rPr>
        <w:t xml:space="preserve"> Презентации к уроку</w:t>
      </w:r>
    </w:p>
    <w:p w:rsidR="00D50A61" w:rsidRPr="00CB160E" w:rsidRDefault="001A40BA" w:rsidP="00D50A61">
      <w:pPr>
        <w:pStyle w:val="a7"/>
        <w:rPr>
          <w:rFonts w:ascii="Times New Roman" w:hAnsi="Times New Roman"/>
          <w:b/>
          <w:sz w:val="24"/>
          <w:szCs w:val="24"/>
          <w:lang w:val="kk-KZ"/>
        </w:rPr>
      </w:pPr>
      <w:r w:rsidRPr="00CB160E">
        <w:rPr>
          <w:rFonts w:ascii="Times New Roman" w:hAnsi="Times New Roman"/>
          <w:b/>
          <w:sz w:val="24"/>
          <w:szCs w:val="24"/>
          <w:lang w:val="kk-KZ"/>
        </w:rPr>
        <w:t>ІІ. Во время занятия –ход занятия</w:t>
      </w:r>
      <w:r w:rsidR="0050274A" w:rsidRPr="00CB160E">
        <w:rPr>
          <w:rFonts w:ascii="Times New Roman" w:hAnsi="Times New Roman"/>
          <w:b/>
          <w:sz w:val="24"/>
          <w:szCs w:val="24"/>
          <w:lang w:val="kk-KZ"/>
        </w:rPr>
        <w:t xml:space="preserve"> </w:t>
      </w:r>
    </w:p>
    <w:p w:rsidR="00D50A61" w:rsidRPr="00CB160E" w:rsidRDefault="001A40BA" w:rsidP="00D50A61">
      <w:pPr>
        <w:rPr>
          <w:rFonts w:ascii="Times New Roman" w:hAnsi="Times New Roman"/>
          <w:b w:val="0"/>
          <w:bCs/>
          <w:sz w:val="24"/>
        </w:rPr>
      </w:pPr>
      <w:r w:rsidRPr="00CB160E">
        <w:rPr>
          <w:rFonts w:ascii="Times New Roman" w:hAnsi="Times New Roman"/>
          <w:bCs/>
          <w:sz w:val="24"/>
        </w:rPr>
        <w:t>1.</w:t>
      </w:r>
      <w:r w:rsidR="00D50A61" w:rsidRPr="00CB160E">
        <w:rPr>
          <w:rFonts w:ascii="Times New Roman" w:hAnsi="Times New Roman"/>
          <w:bCs/>
          <w:sz w:val="24"/>
        </w:rPr>
        <w:t>Организационная форма урока</w:t>
      </w:r>
      <w:r w:rsidR="00513B43" w:rsidRPr="00CB160E">
        <w:rPr>
          <w:rFonts w:ascii="Times New Roman" w:hAnsi="Times New Roman"/>
          <w:b w:val="0"/>
          <w:bCs/>
          <w:sz w:val="24"/>
        </w:rPr>
        <w:t xml:space="preserve"> (5 мин)</w:t>
      </w:r>
    </w:p>
    <w:p w:rsidR="00513B43" w:rsidRPr="00CB160E" w:rsidRDefault="002F3D66" w:rsidP="00513B43">
      <w:pPr>
        <w:rPr>
          <w:rFonts w:ascii="Times New Roman" w:hAnsi="Times New Roman"/>
          <w:b w:val="0"/>
          <w:sz w:val="24"/>
        </w:rPr>
      </w:pPr>
      <w:r w:rsidRPr="00CB160E">
        <w:rPr>
          <w:rFonts w:ascii="Times New Roman" w:hAnsi="Times New Roman"/>
          <w:b w:val="0"/>
          <w:sz w:val="24"/>
        </w:rPr>
        <w:t>1.1</w:t>
      </w:r>
      <w:r w:rsidR="00513B43" w:rsidRPr="00CB160E">
        <w:rPr>
          <w:rFonts w:ascii="Times New Roman" w:hAnsi="Times New Roman"/>
          <w:b w:val="0"/>
          <w:sz w:val="24"/>
        </w:rPr>
        <w:t xml:space="preserve"> Приветствие. Отметка отсутствующих. </w:t>
      </w:r>
    </w:p>
    <w:p w:rsidR="00247601" w:rsidRPr="00CB160E" w:rsidRDefault="002F3D66" w:rsidP="00D50A61">
      <w:pPr>
        <w:rPr>
          <w:rFonts w:ascii="Times New Roman" w:hAnsi="Times New Roman"/>
          <w:b w:val="0"/>
          <w:sz w:val="24"/>
        </w:rPr>
      </w:pPr>
      <w:r w:rsidRPr="00CB160E">
        <w:rPr>
          <w:rFonts w:ascii="Times New Roman" w:hAnsi="Times New Roman"/>
          <w:b w:val="0"/>
          <w:sz w:val="24"/>
        </w:rPr>
        <w:t>1.2</w:t>
      </w:r>
      <w:r w:rsidR="00513B43" w:rsidRPr="00CB160E">
        <w:rPr>
          <w:rFonts w:ascii="Times New Roman" w:hAnsi="Times New Roman"/>
          <w:b w:val="0"/>
          <w:sz w:val="24"/>
        </w:rPr>
        <w:t xml:space="preserve"> Сообщение темы урока, и его цели.</w:t>
      </w:r>
    </w:p>
    <w:p w:rsidR="001A0762" w:rsidRPr="00CB160E" w:rsidRDefault="002F3D66" w:rsidP="00D50A61">
      <w:pPr>
        <w:rPr>
          <w:rFonts w:ascii="Times New Roman" w:hAnsi="Times New Roman"/>
          <w:b w:val="0"/>
          <w:sz w:val="24"/>
        </w:rPr>
      </w:pPr>
      <w:r w:rsidRPr="00CB160E">
        <w:rPr>
          <w:rFonts w:ascii="Times New Roman" w:hAnsi="Times New Roman"/>
          <w:b w:val="0"/>
          <w:sz w:val="24"/>
        </w:rPr>
        <w:t>1.3</w:t>
      </w:r>
      <w:r w:rsidR="00513B43" w:rsidRPr="00CB160E">
        <w:rPr>
          <w:rFonts w:ascii="Times New Roman" w:hAnsi="Times New Roman"/>
          <w:b w:val="0"/>
          <w:sz w:val="24"/>
        </w:rPr>
        <w:t xml:space="preserve"> Деление на команды</w:t>
      </w:r>
    </w:p>
    <w:p w:rsidR="00E273A4" w:rsidRPr="00CB160E" w:rsidRDefault="00E273A4" w:rsidP="00D50A61">
      <w:pPr>
        <w:rPr>
          <w:rFonts w:ascii="Times New Roman" w:hAnsi="Times New Roman"/>
          <w:b w:val="0"/>
          <w:sz w:val="24"/>
        </w:rPr>
      </w:pPr>
      <w:r w:rsidRPr="00CB160E">
        <w:rPr>
          <w:rFonts w:ascii="Times New Roman" w:hAnsi="Times New Roman"/>
          <w:b w:val="0"/>
          <w:sz w:val="24"/>
        </w:rPr>
        <w:t>1.4 Ожидаемый результат урока</w:t>
      </w:r>
    </w:p>
    <w:p w:rsidR="00D50A61" w:rsidRPr="00CB160E" w:rsidRDefault="001A40BA" w:rsidP="00D50A61">
      <w:pPr>
        <w:rPr>
          <w:rFonts w:ascii="Times New Roman" w:hAnsi="Times New Roman"/>
          <w:b w:val="0"/>
          <w:sz w:val="24"/>
        </w:rPr>
      </w:pPr>
      <w:r w:rsidRPr="00CB160E">
        <w:rPr>
          <w:rFonts w:ascii="Times New Roman" w:hAnsi="Times New Roman"/>
          <w:sz w:val="24"/>
        </w:rPr>
        <w:t>2.</w:t>
      </w:r>
      <w:r w:rsidR="00D50A61" w:rsidRPr="00CB160E">
        <w:rPr>
          <w:rFonts w:ascii="Times New Roman" w:hAnsi="Times New Roman"/>
          <w:sz w:val="24"/>
        </w:rPr>
        <w:t>Проверка домашнего задания.</w:t>
      </w:r>
      <w:r w:rsidR="002F3D66" w:rsidRPr="00CB160E">
        <w:rPr>
          <w:rFonts w:ascii="Times New Roman" w:hAnsi="Times New Roman"/>
          <w:sz w:val="24"/>
        </w:rPr>
        <w:t xml:space="preserve"> </w:t>
      </w:r>
      <w:r w:rsidR="002F3D66" w:rsidRPr="00CB160E">
        <w:rPr>
          <w:rFonts w:ascii="Times New Roman" w:hAnsi="Times New Roman"/>
          <w:b w:val="0"/>
          <w:sz w:val="24"/>
        </w:rPr>
        <w:t>(15 мин)</w:t>
      </w:r>
      <w:r w:rsidR="002F3D66" w:rsidRPr="00CB160E">
        <w:rPr>
          <w:rFonts w:ascii="Times New Roman" w:hAnsi="Times New Roman"/>
          <w:sz w:val="24"/>
        </w:rPr>
        <w:t xml:space="preserve"> </w:t>
      </w:r>
    </w:p>
    <w:p w:rsidR="00513B43" w:rsidRPr="00CB160E" w:rsidRDefault="00513B43" w:rsidP="00513B43">
      <w:pPr>
        <w:rPr>
          <w:rFonts w:ascii="Times New Roman" w:hAnsi="Times New Roman"/>
          <w:b w:val="0"/>
          <w:sz w:val="24"/>
        </w:rPr>
      </w:pPr>
      <w:r w:rsidRPr="00CB160E">
        <w:rPr>
          <w:rFonts w:ascii="Times New Roman" w:hAnsi="Times New Roman"/>
          <w:b w:val="0"/>
          <w:sz w:val="24"/>
        </w:rPr>
        <w:t>2.1 Вопросы: Признаком, какой экономической системы является конкуренция?</w:t>
      </w:r>
    </w:p>
    <w:p w:rsidR="00513B43" w:rsidRPr="00CB160E" w:rsidRDefault="00513B43" w:rsidP="00513B43">
      <w:pPr>
        <w:rPr>
          <w:rFonts w:ascii="Times New Roman" w:hAnsi="Times New Roman"/>
          <w:b w:val="0"/>
          <w:sz w:val="24"/>
        </w:rPr>
      </w:pPr>
      <w:r w:rsidRPr="00CB160E">
        <w:rPr>
          <w:rFonts w:ascii="Times New Roman" w:hAnsi="Times New Roman"/>
          <w:b w:val="0"/>
          <w:sz w:val="24"/>
        </w:rPr>
        <w:t>Кому выгодна конкуренция? Роль конкуренции в рыночном хозяйстве?</w:t>
      </w:r>
    </w:p>
    <w:p w:rsidR="00513B43" w:rsidRPr="00CB160E" w:rsidRDefault="00513B43" w:rsidP="00513B43">
      <w:pPr>
        <w:rPr>
          <w:rFonts w:ascii="Times New Roman" w:hAnsi="Times New Roman"/>
          <w:b w:val="0"/>
          <w:sz w:val="24"/>
        </w:rPr>
      </w:pPr>
      <w:r w:rsidRPr="00CB160E">
        <w:rPr>
          <w:rFonts w:ascii="Times New Roman" w:hAnsi="Times New Roman"/>
          <w:b w:val="0"/>
          <w:sz w:val="24"/>
        </w:rPr>
        <w:t>Рынок монополистической конкуренции? Дать характеристику монополии и олигополии? Казахстан на пути движения и конкурентному рынку?</w:t>
      </w:r>
    </w:p>
    <w:p w:rsidR="00513B43" w:rsidRPr="00CB160E" w:rsidRDefault="00513B43" w:rsidP="00513B43">
      <w:pPr>
        <w:rPr>
          <w:rFonts w:ascii="Times New Roman" w:hAnsi="Times New Roman"/>
          <w:b w:val="0"/>
          <w:sz w:val="24"/>
        </w:rPr>
      </w:pPr>
      <w:r w:rsidRPr="00CB160E">
        <w:rPr>
          <w:rFonts w:ascii="Times New Roman" w:hAnsi="Times New Roman"/>
          <w:b w:val="0"/>
          <w:sz w:val="24"/>
        </w:rPr>
        <w:lastRenderedPageBreak/>
        <w:t xml:space="preserve">Роль антимонопольного регулирования? </w:t>
      </w:r>
    </w:p>
    <w:p w:rsidR="00D50A61" w:rsidRPr="00CB160E" w:rsidRDefault="00D50A61" w:rsidP="00513B43">
      <w:pPr>
        <w:rPr>
          <w:rFonts w:ascii="Times New Roman" w:hAnsi="Times New Roman"/>
          <w:b w:val="0"/>
          <w:sz w:val="24"/>
        </w:rPr>
      </w:pPr>
      <w:r w:rsidRPr="00CB160E">
        <w:rPr>
          <w:rFonts w:ascii="Times New Roman" w:hAnsi="Times New Roman"/>
          <w:b w:val="0"/>
          <w:sz w:val="24"/>
        </w:rPr>
        <w:t xml:space="preserve"> </w:t>
      </w:r>
      <w:r w:rsidR="00513B43" w:rsidRPr="00CB160E">
        <w:rPr>
          <w:rFonts w:ascii="Times New Roman" w:hAnsi="Times New Roman"/>
          <w:b w:val="0"/>
          <w:sz w:val="24"/>
        </w:rPr>
        <w:t>2.2Запол</w:t>
      </w:r>
      <w:r w:rsidR="00AC084C" w:rsidRPr="00CB160E">
        <w:rPr>
          <w:rFonts w:ascii="Times New Roman" w:hAnsi="Times New Roman"/>
          <w:b w:val="0"/>
          <w:sz w:val="24"/>
        </w:rPr>
        <w:t>нение и защита таблицу</w:t>
      </w:r>
      <w:r w:rsidR="00513B43" w:rsidRPr="00CB160E">
        <w:rPr>
          <w:rFonts w:ascii="Times New Roman" w:hAnsi="Times New Roman"/>
          <w:b w:val="0"/>
          <w:sz w:val="24"/>
        </w:rPr>
        <w:t xml:space="preserve"> «Сравнительная таблица конкурентности». </w:t>
      </w:r>
    </w:p>
    <w:p w:rsidR="00D50A61" w:rsidRPr="00CB160E" w:rsidRDefault="001A40BA" w:rsidP="001A40BA">
      <w:pPr>
        <w:rPr>
          <w:rFonts w:ascii="Times New Roman" w:hAnsi="Times New Roman"/>
          <w:b w:val="0"/>
          <w:sz w:val="24"/>
        </w:rPr>
      </w:pPr>
      <w:r w:rsidRPr="00CB160E">
        <w:rPr>
          <w:rFonts w:ascii="Times New Roman" w:hAnsi="Times New Roman"/>
          <w:sz w:val="24"/>
        </w:rPr>
        <w:t>3.</w:t>
      </w:r>
      <w:r w:rsidR="00D50A61" w:rsidRPr="00CB160E">
        <w:rPr>
          <w:rFonts w:ascii="Times New Roman" w:hAnsi="Times New Roman"/>
          <w:sz w:val="24"/>
        </w:rPr>
        <w:t xml:space="preserve"> И</w:t>
      </w:r>
      <w:r w:rsidRPr="00CB160E">
        <w:rPr>
          <w:rFonts w:ascii="Times New Roman" w:hAnsi="Times New Roman"/>
          <w:sz w:val="24"/>
        </w:rPr>
        <w:t xml:space="preserve">зучение нового материала </w:t>
      </w:r>
      <w:r w:rsidRPr="00CB160E">
        <w:rPr>
          <w:rFonts w:ascii="Times New Roman" w:hAnsi="Times New Roman"/>
          <w:b w:val="0"/>
          <w:sz w:val="24"/>
        </w:rPr>
        <w:t>(</w:t>
      </w:r>
      <w:r w:rsidR="00C6213B" w:rsidRPr="00CB160E">
        <w:rPr>
          <w:rFonts w:ascii="Times New Roman" w:hAnsi="Times New Roman"/>
          <w:b w:val="0"/>
          <w:sz w:val="24"/>
        </w:rPr>
        <w:t>45</w:t>
      </w:r>
      <w:r w:rsidR="002F3D66" w:rsidRPr="00CB160E">
        <w:rPr>
          <w:rFonts w:ascii="Times New Roman" w:hAnsi="Times New Roman"/>
          <w:b w:val="0"/>
          <w:sz w:val="24"/>
        </w:rPr>
        <w:t xml:space="preserve"> мин</w:t>
      </w:r>
      <w:r w:rsidR="00D50A61" w:rsidRPr="00CB160E">
        <w:rPr>
          <w:rFonts w:ascii="Times New Roman" w:hAnsi="Times New Roman"/>
          <w:b w:val="0"/>
          <w:sz w:val="24"/>
        </w:rPr>
        <w:t>)</w:t>
      </w:r>
    </w:p>
    <w:p w:rsidR="00513B43" w:rsidRPr="00CB160E" w:rsidRDefault="00513B43" w:rsidP="00513B43">
      <w:pPr>
        <w:rPr>
          <w:rFonts w:ascii="Times New Roman" w:hAnsi="Times New Roman"/>
          <w:b w:val="0"/>
          <w:sz w:val="24"/>
        </w:rPr>
      </w:pPr>
      <w:r w:rsidRPr="00CB160E">
        <w:rPr>
          <w:rFonts w:ascii="Times New Roman" w:hAnsi="Times New Roman"/>
          <w:b w:val="0"/>
          <w:sz w:val="24"/>
        </w:rPr>
        <w:t>3.1.Сущность де</w:t>
      </w:r>
      <w:r w:rsidR="00736956" w:rsidRPr="00CB160E">
        <w:rPr>
          <w:rFonts w:ascii="Times New Roman" w:hAnsi="Times New Roman"/>
          <w:b w:val="0"/>
          <w:sz w:val="24"/>
        </w:rPr>
        <w:t>нег и история их возникновения (</w:t>
      </w:r>
      <w:proofErr w:type="gramStart"/>
      <w:r w:rsidR="00736956" w:rsidRPr="00CB160E">
        <w:rPr>
          <w:rFonts w:ascii="Times New Roman" w:hAnsi="Times New Roman"/>
          <w:b w:val="0"/>
          <w:sz w:val="24"/>
        </w:rPr>
        <w:t>видео-сюжет</w:t>
      </w:r>
      <w:proofErr w:type="gramEnd"/>
      <w:r w:rsidR="00736956" w:rsidRPr="00CB160E">
        <w:rPr>
          <w:rFonts w:ascii="Times New Roman" w:hAnsi="Times New Roman"/>
          <w:b w:val="0"/>
          <w:sz w:val="24"/>
        </w:rPr>
        <w:t>, совместное обсуждение)</w:t>
      </w:r>
    </w:p>
    <w:p w:rsidR="00513B43" w:rsidRPr="00CB160E" w:rsidRDefault="00513B43" w:rsidP="00513B43">
      <w:pPr>
        <w:rPr>
          <w:rFonts w:ascii="Times New Roman" w:hAnsi="Times New Roman"/>
          <w:sz w:val="24"/>
        </w:rPr>
      </w:pPr>
      <w:r w:rsidRPr="00CB160E">
        <w:rPr>
          <w:rFonts w:ascii="Times New Roman" w:hAnsi="Times New Roman"/>
          <w:b w:val="0"/>
          <w:sz w:val="24"/>
        </w:rPr>
        <w:t>3.2.</w:t>
      </w:r>
      <w:r w:rsidR="00736956" w:rsidRPr="00CB160E">
        <w:rPr>
          <w:rFonts w:ascii="Times New Roman" w:hAnsi="Times New Roman"/>
          <w:b w:val="0"/>
          <w:sz w:val="24"/>
        </w:rPr>
        <w:t>Функции и виды денег</w:t>
      </w:r>
      <w:r w:rsidRPr="00CB160E">
        <w:rPr>
          <w:rFonts w:ascii="Times New Roman" w:hAnsi="Times New Roman"/>
          <w:sz w:val="24"/>
        </w:rPr>
        <w:t xml:space="preserve"> </w:t>
      </w:r>
      <w:r w:rsidR="00982041" w:rsidRPr="00CB160E">
        <w:rPr>
          <w:rFonts w:ascii="Times New Roman" w:hAnsi="Times New Roman"/>
          <w:sz w:val="24"/>
        </w:rPr>
        <w:t xml:space="preserve"> </w:t>
      </w:r>
      <w:r w:rsidR="00982041" w:rsidRPr="00CB160E">
        <w:rPr>
          <w:rFonts w:ascii="Times New Roman" w:hAnsi="Times New Roman"/>
          <w:b w:val="0"/>
          <w:sz w:val="24"/>
        </w:rPr>
        <w:t>(</w:t>
      </w:r>
      <w:r w:rsidR="003C28ED" w:rsidRPr="00CB160E">
        <w:rPr>
          <w:rFonts w:ascii="Times New Roman" w:hAnsi="Times New Roman"/>
          <w:b w:val="0"/>
          <w:sz w:val="24"/>
        </w:rPr>
        <w:t>слайд-таблица</w:t>
      </w:r>
      <w:r w:rsidR="00E273A4" w:rsidRPr="00CB160E">
        <w:rPr>
          <w:rFonts w:ascii="Times New Roman" w:hAnsi="Times New Roman"/>
          <w:b w:val="0"/>
          <w:sz w:val="24"/>
        </w:rPr>
        <w:t>, краткий конспект в рабочих тетрадях</w:t>
      </w:r>
      <w:r w:rsidR="00982041" w:rsidRPr="00CB160E">
        <w:rPr>
          <w:rFonts w:ascii="Times New Roman" w:hAnsi="Times New Roman"/>
          <w:b w:val="0"/>
          <w:sz w:val="24"/>
        </w:rPr>
        <w:t>)</w:t>
      </w:r>
    </w:p>
    <w:p w:rsidR="00D50A61" w:rsidRPr="00CB160E" w:rsidRDefault="002F3D66" w:rsidP="001A40BA">
      <w:pPr>
        <w:pStyle w:val="a5"/>
        <w:spacing w:before="0" w:beforeAutospacing="0" w:after="0" w:afterAutospacing="0"/>
      </w:pPr>
      <w:r w:rsidRPr="00CB160E">
        <w:t>3.3 История национальной валюты тенге</w:t>
      </w:r>
      <w:r w:rsidR="003C28ED" w:rsidRPr="00CB160E">
        <w:t xml:space="preserve"> </w:t>
      </w:r>
      <w:r w:rsidR="00736956" w:rsidRPr="00CB160E">
        <w:t>(</w:t>
      </w:r>
      <w:proofErr w:type="gramStart"/>
      <w:r w:rsidR="00736956" w:rsidRPr="00CB160E">
        <w:t>видео-сюжеты</w:t>
      </w:r>
      <w:proofErr w:type="gramEnd"/>
      <w:r w:rsidR="00736956" w:rsidRPr="00CB160E">
        <w:t>, защита мини-проекта)</w:t>
      </w:r>
    </w:p>
    <w:p w:rsidR="00D50A61" w:rsidRPr="00CB160E" w:rsidRDefault="001A40BA" w:rsidP="001A40BA">
      <w:pPr>
        <w:spacing w:line="20" w:lineRule="atLeast"/>
        <w:jc w:val="both"/>
        <w:rPr>
          <w:rFonts w:ascii="Times New Roman" w:hAnsi="Times New Roman"/>
          <w:sz w:val="24"/>
        </w:rPr>
      </w:pPr>
      <w:r w:rsidRPr="00CB160E">
        <w:rPr>
          <w:rFonts w:ascii="Times New Roman" w:hAnsi="Times New Roman"/>
          <w:sz w:val="24"/>
        </w:rPr>
        <w:t>4.</w:t>
      </w:r>
      <w:r w:rsidR="00D50A61" w:rsidRPr="00CB160E">
        <w:rPr>
          <w:rFonts w:ascii="Times New Roman" w:hAnsi="Times New Roman"/>
          <w:sz w:val="24"/>
        </w:rPr>
        <w:t>Закр</w:t>
      </w:r>
      <w:r w:rsidRPr="00CB160E">
        <w:rPr>
          <w:rFonts w:ascii="Times New Roman" w:hAnsi="Times New Roman"/>
          <w:sz w:val="24"/>
        </w:rPr>
        <w:t xml:space="preserve">епление нового материала </w:t>
      </w:r>
      <w:r w:rsidRPr="00CB160E">
        <w:rPr>
          <w:rFonts w:ascii="Times New Roman" w:hAnsi="Times New Roman"/>
          <w:b w:val="0"/>
          <w:sz w:val="24"/>
        </w:rPr>
        <w:t>(</w:t>
      </w:r>
      <w:r w:rsidR="00C6213B" w:rsidRPr="00CB160E">
        <w:rPr>
          <w:rFonts w:ascii="Times New Roman" w:hAnsi="Times New Roman"/>
          <w:b w:val="0"/>
          <w:sz w:val="24"/>
        </w:rPr>
        <w:t>15</w:t>
      </w:r>
      <w:r w:rsidR="002F3D66" w:rsidRPr="00CB160E">
        <w:rPr>
          <w:rFonts w:ascii="Times New Roman" w:hAnsi="Times New Roman"/>
          <w:b w:val="0"/>
          <w:sz w:val="24"/>
        </w:rPr>
        <w:t xml:space="preserve"> мин</w:t>
      </w:r>
      <w:r w:rsidR="00D50A61" w:rsidRPr="00CB160E">
        <w:rPr>
          <w:rFonts w:ascii="Times New Roman" w:hAnsi="Times New Roman"/>
          <w:b w:val="0"/>
          <w:sz w:val="24"/>
        </w:rPr>
        <w:t>)</w:t>
      </w:r>
    </w:p>
    <w:p w:rsidR="00450D24" w:rsidRPr="00CB160E" w:rsidRDefault="00E273A4" w:rsidP="001A40BA">
      <w:pPr>
        <w:spacing w:line="20" w:lineRule="atLeast"/>
        <w:jc w:val="both"/>
        <w:rPr>
          <w:rFonts w:ascii="Times New Roman" w:hAnsi="Times New Roman"/>
          <w:b w:val="0"/>
          <w:sz w:val="24"/>
        </w:rPr>
      </w:pPr>
      <w:r w:rsidRPr="00CB160E">
        <w:rPr>
          <w:rFonts w:ascii="Times New Roman" w:hAnsi="Times New Roman"/>
          <w:b w:val="0"/>
          <w:sz w:val="24"/>
        </w:rPr>
        <w:t>4.1</w:t>
      </w:r>
      <w:proofErr w:type="gramStart"/>
      <w:r w:rsidR="00450D24" w:rsidRPr="00CB160E">
        <w:rPr>
          <w:rFonts w:ascii="Times New Roman" w:hAnsi="Times New Roman"/>
          <w:b w:val="0"/>
          <w:sz w:val="24"/>
        </w:rPr>
        <w:t xml:space="preserve"> </w:t>
      </w:r>
      <w:r w:rsidR="00AC084C" w:rsidRPr="00CB160E">
        <w:rPr>
          <w:rFonts w:ascii="Times New Roman" w:hAnsi="Times New Roman"/>
          <w:b w:val="0"/>
          <w:sz w:val="24"/>
        </w:rPr>
        <w:t>З</w:t>
      </w:r>
      <w:proofErr w:type="gramEnd"/>
      <w:r w:rsidR="00AC084C" w:rsidRPr="00CB160E">
        <w:rPr>
          <w:rFonts w:ascii="Times New Roman" w:hAnsi="Times New Roman"/>
          <w:b w:val="0"/>
          <w:sz w:val="24"/>
        </w:rPr>
        <w:t>акончи предложение (слайд</w:t>
      </w:r>
      <w:r w:rsidRPr="00CB160E">
        <w:rPr>
          <w:rFonts w:ascii="Times New Roman" w:hAnsi="Times New Roman"/>
          <w:b w:val="0"/>
          <w:sz w:val="24"/>
        </w:rPr>
        <w:t>, мозговой штурм</w:t>
      </w:r>
      <w:r w:rsidR="00AC084C" w:rsidRPr="00CB160E">
        <w:rPr>
          <w:rFonts w:ascii="Times New Roman" w:hAnsi="Times New Roman"/>
          <w:b w:val="0"/>
          <w:sz w:val="24"/>
        </w:rPr>
        <w:t>)</w:t>
      </w:r>
    </w:p>
    <w:p w:rsidR="00E273A4" w:rsidRPr="00CB160E" w:rsidRDefault="00E273A4" w:rsidP="001A40BA">
      <w:pPr>
        <w:spacing w:line="20" w:lineRule="atLeast"/>
        <w:jc w:val="both"/>
        <w:rPr>
          <w:rFonts w:ascii="Times New Roman" w:hAnsi="Times New Roman"/>
          <w:b w:val="0"/>
          <w:sz w:val="24"/>
        </w:rPr>
      </w:pPr>
      <w:r w:rsidRPr="00CB160E">
        <w:rPr>
          <w:rFonts w:ascii="Times New Roman" w:hAnsi="Times New Roman"/>
          <w:b w:val="0"/>
          <w:sz w:val="24"/>
        </w:rPr>
        <w:t>4.2</w:t>
      </w:r>
      <w:proofErr w:type="gramStart"/>
      <w:r w:rsidRPr="00CB160E">
        <w:rPr>
          <w:rFonts w:ascii="Times New Roman" w:hAnsi="Times New Roman"/>
          <w:b w:val="0"/>
          <w:sz w:val="24"/>
        </w:rPr>
        <w:t xml:space="preserve"> О</w:t>
      </w:r>
      <w:proofErr w:type="gramEnd"/>
      <w:r w:rsidRPr="00CB160E">
        <w:rPr>
          <w:rFonts w:ascii="Times New Roman" w:hAnsi="Times New Roman"/>
          <w:b w:val="0"/>
          <w:sz w:val="24"/>
        </w:rPr>
        <w:t>предели функцию денег (слайд, мозговой штурм)</w:t>
      </w:r>
    </w:p>
    <w:p w:rsidR="00AC084C" w:rsidRPr="00CB160E" w:rsidRDefault="00AC084C" w:rsidP="001A40BA">
      <w:pPr>
        <w:spacing w:line="20" w:lineRule="atLeast"/>
        <w:jc w:val="both"/>
        <w:rPr>
          <w:rFonts w:ascii="Times New Roman" w:hAnsi="Times New Roman"/>
          <w:b w:val="0"/>
          <w:sz w:val="24"/>
        </w:rPr>
      </w:pPr>
      <w:r w:rsidRPr="00CB160E">
        <w:rPr>
          <w:rFonts w:ascii="Times New Roman" w:hAnsi="Times New Roman"/>
          <w:b w:val="0"/>
          <w:sz w:val="24"/>
        </w:rPr>
        <w:t>4.3</w:t>
      </w:r>
      <w:proofErr w:type="gramStart"/>
      <w:r w:rsidRPr="00CB160E">
        <w:rPr>
          <w:rFonts w:ascii="Times New Roman" w:hAnsi="Times New Roman"/>
          <w:b w:val="0"/>
          <w:sz w:val="24"/>
        </w:rPr>
        <w:t xml:space="preserve"> Д</w:t>
      </w:r>
      <w:proofErr w:type="gramEnd"/>
      <w:r w:rsidRPr="00CB160E">
        <w:rPr>
          <w:rFonts w:ascii="Times New Roman" w:hAnsi="Times New Roman"/>
          <w:b w:val="0"/>
          <w:sz w:val="24"/>
        </w:rPr>
        <w:t>ай оценку предложенному примеру (слайд</w:t>
      </w:r>
      <w:r w:rsidR="00E273A4" w:rsidRPr="00CB160E">
        <w:rPr>
          <w:rFonts w:ascii="Times New Roman" w:hAnsi="Times New Roman"/>
          <w:b w:val="0"/>
          <w:sz w:val="24"/>
        </w:rPr>
        <w:t>, совместное обсуждение</w:t>
      </w:r>
      <w:r w:rsidRPr="00CB160E">
        <w:rPr>
          <w:rFonts w:ascii="Times New Roman" w:hAnsi="Times New Roman"/>
          <w:b w:val="0"/>
          <w:sz w:val="24"/>
        </w:rPr>
        <w:t>)</w:t>
      </w:r>
    </w:p>
    <w:p w:rsidR="001A40BA" w:rsidRPr="00CB160E" w:rsidRDefault="001A40BA" w:rsidP="001A40BA">
      <w:pPr>
        <w:spacing w:line="20" w:lineRule="atLeast"/>
        <w:jc w:val="both"/>
        <w:rPr>
          <w:rFonts w:ascii="Times New Roman" w:hAnsi="Times New Roman"/>
          <w:sz w:val="24"/>
        </w:rPr>
      </w:pPr>
      <w:r w:rsidRPr="00CB160E">
        <w:rPr>
          <w:rFonts w:ascii="Times New Roman" w:hAnsi="Times New Roman"/>
          <w:sz w:val="24"/>
          <w:lang w:val="en-US"/>
        </w:rPr>
        <w:t>III</w:t>
      </w:r>
      <w:r w:rsidRPr="00CB160E">
        <w:rPr>
          <w:rFonts w:ascii="Times New Roman" w:hAnsi="Times New Roman"/>
          <w:sz w:val="24"/>
        </w:rPr>
        <w:t>.После занятия- домашнее задание</w:t>
      </w:r>
      <w:r w:rsidR="00C6213B" w:rsidRPr="00CB160E">
        <w:rPr>
          <w:rFonts w:ascii="Times New Roman" w:hAnsi="Times New Roman"/>
          <w:sz w:val="24"/>
        </w:rPr>
        <w:t xml:space="preserve"> </w:t>
      </w:r>
      <w:r w:rsidR="00C6213B" w:rsidRPr="00CB160E">
        <w:rPr>
          <w:rFonts w:ascii="Times New Roman" w:hAnsi="Times New Roman"/>
          <w:b w:val="0"/>
          <w:sz w:val="24"/>
        </w:rPr>
        <w:t>(5 мин)</w:t>
      </w:r>
    </w:p>
    <w:p w:rsidR="00AC084C" w:rsidRPr="00CB160E" w:rsidRDefault="00AC084C" w:rsidP="001A40BA">
      <w:pPr>
        <w:spacing w:line="20" w:lineRule="atLeast"/>
        <w:jc w:val="both"/>
        <w:rPr>
          <w:rFonts w:ascii="Times New Roman" w:hAnsi="Times New Roman"/>
          <w:b w:val="0"/>
          <w:sz w:val="24"/>
        </w:rPr>
      </w:pPr>
      <w:r w:rsidRPr="00CB160E">
        <w:rPr>
          <w:rFonts w:ascii="Times New Roman" w:hAnsi="Times New Roman"/>
          <w:sz w:val="24"/>
        </w:rPr>
        <w:t xml:space="preserve">- </w:t>
      </w:r>
      <w:r w:rsidRPr="00CB160E">
        <w:rPr>
          <w:rFonts w:ascii="Times New Roman" w:hAnsi="Times New Roman"/>
          <w:b w:val="0"/>
          <w:sz w:val="24"/>
        </w:rPr>
        <w:t xml:space="preserve">Выявить </w:t>
      </w:r>
      <w:proofErr w:type="gramStart"/>
      <w:r w:rsidRPr="00CB160E">
        <w:rPr>
          <w:rFonts w:ascii="Times New Roman" w:hAnsi="Times New Roman"/>
          <w:b w:val="0"/>
          <w:sz w:val="24"/>
        </w:rPr>
        <w:t>сколько стран граничат</w:t>
      </w:r>
      <w:proofErr w:type="gramEnd"/>
      <w:r w:rsidRPr="00CB160E">
        <w:rPr>
          <w:rFonts w:ascii="Times New Roman" w:hAnsi="Times New Roman"/>
          <w:b w:val="0"/>
          <w:sz w:val="24"/>
        </w:rPr>
        <w:t xml:space="preserve"> с Казахстаном, прописать название национальных валют этих стран, знать факты из истории национальных валют наших соседей.</w:t>
      </w:r>
    </w:p>
    <w:p w:rsidR="00E650CE" w:rsidRPr="00CB160E" w:rsidRDefault="00E650CE" w:rsidP="008A5AEA">
      <w:pPr>
        <w:jc w:val="both"/>
        <w:rPr>
          <w:rFonts w:ascii="Times New Roman" w:hAnsi="Times New Roman"/>
          <w:b w:val="0"/>
          <w:sz w:val="24"/>
        </w:rPr>
      </w:pPr>
      <w:r w:rsidRPr="00CB160E">
        <w:rPr>
          <w:rFonts w:ascii="Times New Roman" w:hAnsi="Times New Roman"/>
          <w:sz w:val="24"/>
        </w:rPr>
        <w:t>Подведение итогов урока,</w:t>
      </w:r>
      <w:r w:rsidR="00E273A4" w:rsidRPr="00CB160E">
        <w:rPr>
          <w:rFonts w:ascii="Times New Roman" w:hAnsi="Times New Roman"/>
          <w:sz w:val="24"/>
        </w:rPr>
        <w:t xml:space="preserve"> психологическая разгрузка,</w:t>
      </w:r>
      <w:r w:rsidRPr="00CB160E">
        <w:rPr>
          <w:rFonts w:ascii="Times New Roman" w:hAnsi="Times New Roman"/>
          <w:sz w:val="24"/>
        </w:rPr>
        <w:t xml:space="preserve"> выставление оценок</w:t>
      </w:r>
      <w:r w:rsidRPr="00CB160E">
        <w:rPr>
          <w:rFonts w:ascii="Times New Roman" w:hAnsi="Times New Roman"/>
          <w:b w:val="0"/>
          <w:sz w:val="24"/>
        </w:rPr>
        <w:t xml:space="preserve"> </w:t>
      </w:r>
      <w:r w:rsidR="00C6213B" w:rsidRPr="00CB160E">
        <w:rPr>
          <w:rFonts w:ascii="Times New Roman" w:hAnsi="Times New Roman"/>
          <w:b w:val="0"/>
          <w:sz w:val="24"/>
        </w:rPr>
        <w:t>(5мин)</w:t>
      </w:r>
    </w:p>
    <w:p w:rsidR="00D50A61" w:rsidRPr="00CB160E" w:rsidRDefault="00225B34" w:rsidP="00D50A61">
      <w:pPr>
        <w:spacing w:line="20" w:lineRule="atLeast"/>
        <w:jc w:val="both"/>
        <w:rPr>
          <w:rFonts w:ascii="Times New Roman" w:hAnsi="Times New Roman"/>
          <w:sz w:val="24"/>
        </w:rPr>
      </w:pPr>
      <w:r w:rsidRPr="00CB160E">
        <w:rPr>
          <w:rFonts w:ascii="Times New Roman" w:hAnsi="Times New Roman"/>
          <w:sz w:val="24"/>
        </w:rPr>
        <w:t>4</w:t>
      </w:r>
      <w:r w:rsidR="001A40BA" w:rsidRPr="00CB160E">
        <w:rPr>
          <w:rFonts w:ascii="Times New Roman" w:hAnsi="Times New Roman"/>
          <w:sz w:val="24"/>
        </w:rPr>
        <w:t>. Литература.</w:t>
      </w:r>
    </w:p>
    <w:p w:rsidR="001A40BA" w:rsidRPr="00CB160E" w:rsidRDefault="00450D24" w:rsidP="00D50A61">
      <w:pPr>
        <w:spacing w:line="20" w:lineRule="atLeast"/>
        <w:jc w:val="both"/>
        <w:rPr>
          <w:rFonts w:ascii="Times New Roman" w:hAnsi="Times New Roman"/>
          <w:sz w:val="24"/>
        </w:rPr>
      </w:pPr>
      <w:r w:rsidRPr="00CB160E">
        <w:rPr>
          <w:rFonts w:ascii="Times New Roman" w:hAnsi="Times New Roman"/>
          <w:sz w:val="24"/>
        </w:rPr>
        <w:t>1.</w:t>
      </w:r>
      <w:r w:rsidR="001A40BA" w:rsidRPr="00CB160E">
        <w:rPr>
          <w:rFonts w:ascii="Times New Roman" w:hAnsi="Times New Roman"/>
          <w:sz w:val="24"/>
        </w:rPr>
        <w:t>Основная:</w:t>
      </w:r>
    </w:p>
    <w:p w:rsidR="00450D24" w:rsidRPr="00CB160E" w:rsidRDefault="00450D24" w:rsidP="00450D24">
      <w:pPr>
        <w:rPr>
          <w:rFonts w:ascii="Times New Roman" w:hAnsi="Times New Roman"/>
          <w:b w:val="0"/>
          <w:sz w:val="24"/>
        </w:rPr>
      </w:pPr>
      <w:proofErr w:type="gramStart"/>
      <w:r w:rsidRPr="00CB160E">
        <w:rPr>
          <w:rFonts w:ascii="Times New Roman" w:hAnsi="Times New Roman"/>
          <w:b w:val="0"/>
          <w:sz w:val="24"/>
        </w:rPr>
        <w:t xml:space="preserve">- </w:t>
      </w:r>
      <w:proofErr w:type="spellStart"/>
      <w:r w:rsidRPr="00CB160E">
        <w:rPr>
          <w:rFonts w:ascii="Times New Roman" w:hAnsi="Times New Roman"/>
          <w:b w:val="0"/>
          <w:sz w:val="24"/>
        </w:rPr>
        <w:t>Чайжунусова</w:t>
      </w:r>
      <w:proofErr w:type="spellEnd"/>
      <w:r w:rsidRPr="00CB160E">
        <w:rPr>
          <w:rFonts w:ascii="Times New Roman" w:hAnsi="Times New Roman"/>
          <w:b w:val="0"/>
          <w:sz w:val="24"/>
        </w:rPr>
        <w:t xml:space="preserve"> Г.  «Основы экономики»</w:t>
      </w:r>
      <w:r w:rsidR="005568DE" w:rsidRPr="00CB160E">
        <w:rPr>
          <w:rFonts w:ascii="Times New Roman" w:hAnsi="Times New Roman"/>
          <w:b w:val="0"/>
          <w:sz w:val="24"/>
        </w:rPr>
        <w:t>,</w:t>
      </w:r>
      <w:r w:rsidRPr="00CB160E">
        <w:rPr>
          <w:rFonts w:ascii="Times New Roman" w:hAnsi="Times New Roman"/>
          <w:b w:val="0"/>
          <w:sz w:val="24"/>
        </w:rPr>
        <w:t xml:space="preserve"> учебник, изд. «Фолиант», г. Астана, 2016 г.</w:t>
      </w:r>
      <w:proofErr w:type="gramEnd"/>
    </w:p>
    <w:p w:rsidR="001A40BA" w:rsidRPr="00CB160E" w:rsidRDefault="00450D24" w:rsidP="00D50A61">
      <w:pPr>
        <w:spacing w:line="20" w:lineRule="atLeast"/>
        <w:jc w:val="both"/>
        <w:rPr>
          <w:rFonts w:ascii="Times New Roman" w:hAnsi="Times New Roman"/>
          <w:sz w:val="24"/>
        </w:rPr>
      </w:pPr>
      <w:r w:rsidRPr="00CB160E">
        <w:rPr>
          <w:rFonts w:ascii="Times New Roman" w:hAnsi="Times New Roman"/>
          <w:sz w:val="24"/>
        </w:rPr>
        <w:t xml:space="preserve">2. </w:t>
      </w:r>
      <w:r w:rsidR="001A40BA" w:rsidRPr="00CB160E">
        <w:rPr>
          <w:rFonts w:ascii="Times New Roman" w:hAnsi="Times New Roman"/>
          <w:sz w:val="24"/>
        </w:rPr>
        <w:t>Дополнительная:</w:t>
      </w:r>
    </w:p>
    <w:p w:rsidR="00450D24" w:rsidRPr="00CB160E" w:rsidRDefault="00450D24" w:rsidP="00450D24">
      <w:pPr>
        <w:rPr>
          <w:rFonts w:ascii="Times New Roman" w:hAnsi="Times New Roman"/>
          <w:b w:val="0"/>
          <w:sz w:val="24"/>
        </w:rPr>
      </w:pPr>
      <w:r w:rsidRPr="00CB160E">
        <w:rPr>
          <w:rFonts w:ascii="Times New Roman" w:hAnsi="Times New Roman"/>
          <w:b w:val="0"/>
          <w:sz w:val="24"/>
        </w:rPr>
        <w:t xml:space="preserve">- </w:t>
      </w:r>
      <w:proofErr w:type="spellStart"/>
      <w:r w:rsidRPr="00CB160E">
        <w:rPr>
          <w:rFonts w:ascii="Times New Roman" w:hAnsi="Times New Roman"/>
          <w:b w:val="0"/>
          <w:sz w:val="24"/>
        </w:rPr>
        <w:t>Мурзатаева</w:t>
      </w:r>
      <w:proofErr w:type="spellEnd"/>
      <w:r w:rsidRPr="00CB160E">
        <w:rPr>
          <w:rFonts w:ascii="Times New Roman" w:hAnsi="Times New Roman"/>
          <w:b w:val="0"/>
          <w:sz w:val="24"/>
        </w:rPr>
        <w:t xml:space="preserve"> Г.,  «Основы экономической теории» учебное пособие изд. «Фолиант», </w:t>
      </w:r>
      <w:proofErr w:type="gramStart"/>
      <w:r w:rsidRPr="00CB160E">
        <w:rPr>
          <w:rFonts w:ascii="Times New Roman" w:hAnsi="Times New Roman"/>
          <w:b w:val="0"/>
          <w:sz w:val="24"/>
        </w:rPr>
        <w:t>г</w:t>
      </w:r>
      <w:proofErr w:type="gramEnd"/>
      <w:r w:rsidRPr="00CB160E">
        <w:rPr>
          <w:rFonts w:ascii="Times New Roman" w:hAnsi="Times New Roman"/>
          <w:b w:val="0"/>
          <w:sz w:val="24"/>
        </w:rPr>
        <w:t>. Астана, 2012 г</w:t>
      </w:r>
    </w:p>
    <w:p w:rsidR="005568DE" w:rsidRPr="00CB160E" w:rsidRDefault="005568DE" w:rsidP="00450D24">
      <w:pPr>
        <w:rPr>
          <w:rFonts w:ascii="Times New Roman" w:hAnsi="Times New Roman"/>
          <w:b w:val="0"/>
          <w:sz w:val="24"/>
        </w:rPr>
      </w:pPr>
      <w:r w:rsidRPr="00CB160E">
        <w:rPr>
          <w:rFonts w:ascii="Times New Roman" w:hAnsi="Times New Roman"/>
          <w:b w:val="0"/>
          <w:sz w:val="24"/>
        </w:rPr>
        <w:t xml:space="preserve">- </w:t>
      </w:r>
      <w:proofErr w:type="spellStart"/>
      <w:r w:rsidRPr="00CB160E">
        <w:rPr>
          <w:rFonts w:ascii="Times New Roman" w:hAnsi="Times New Roman"/>
          <w:b w:val="0"/>
          <w:sz w:val="24"/>
        </w:rPr>
        <w:t>Баршай</w:t>
      </w:r>
      <w:proofErr w:type="spellEnd"/>
      <w:r w:rsidRPr="00CB160E">
        <w:rPr>
          <w:rFonts w:ascii="Times New Roman" w:hAnsi="Times New Roman"/>
          <w:b w:val="0"/>
          <w:sz w:val="24"/>
        </w:rPr>
        <w:t xml:space="preserve"> Ю.С. Валюты мира, иллюстрированный атлас, изд. «Нева», «</w:t>
      </w:r>
      <w:proofErr w:type="spellStart"/>
      <w:r w:rsidR="00444F62" w:rsidRPr="00CB160E">
        <w:rPr>
          <w:rFonts w:ascii="Times New Roman" w:hAnsi="Times New Roman"/>
          <w:b w:val="0"/>
          <w:sz w:val="24"/>
        </w:rPr>
        <w:t>Олма-Пресс</w:t>
      </w:r>
      <w:proofErr w:type="spellEnd"/>
      <w:r w:rsidRPr="00CB160E">
        <w:rPr>
          <w:rFonts w:ascii="Times New Roman" w:hAnsi="Times New Roman"/>
          <w:b w:val="0"/>
          <w:sz w:val="24"/>
        </w:rPr>
        <w:t>»</w:t>
      </w:r>
      <w:r w:rsidR="00444F62" w:rsidRPr="00CB160E">
        <w:rPr>
          <w:rFonts w:ascii="Times New Roman" w:hAnsi="Times New Roman"/>
          <w:b w:val="0"/>
          <w:sz w:val="24"/>
        </w:rPr>
        <w:t xml:space="preserve">, 2002 </w:t>
      </w:r>
    </w:p>
    <w:p w:rsidR="001A40BA" w:rsidRPr="00CB160E" w:rsidRDefault="00225B34" w:rsidP="00247601">
      <w:pPr>
        <w:spacing w:line="20" w:lineRule="atLeast"/>
        <w:jc w:val="both"/>
        <w:rPr>
          <w:rFonts w:ascii="Times New Roman" w:hAnsi="Times New Roman"/>
          <w:sz w:val="24"/>
        </w:rPr>
      </w:pPr>
      <w:r w:rsidRPr="00CB160E">
        <w:rPr>
          <w:rFonts w:ascii="Times New Roman" w:hAnsi="Times New Roman"/>
          <w:sz w:val="24"/>
        </w:rPr>
        <w:t>5</w:t>
      </w:r>
      <w:r w:rsidR="00247601" w:rsidRPr="00CB160E">
        <w:rPr>
          <w:rFonts w:ascii="Times New Roman" w:hAnsi="Times New Roman"/>
          <w:sz w:val="24"/>
        </w:rPr>
        <w:t>.</w:t>
      </w:r>
      <w:r w:rsidR="001A40BA" w:rsidRPr="00CB160E">
        <w:rPr>
          <w:rFonts w:ascii="Times New Roman" w:hAnsi="Times New Roman"/>
          <w:sz w:val="24"/>
        </w:rPr>
        <w:t>Приложения</w:t>
      </w:r>
    </w:p>
    <w:p w:rsidR="00AC084C" w:rsidRPr="00CB160E" w:rsidRDefault="00AC084C" w:rsidP="00247601">
      <w:pPr>
        <w:spacing w:line="20" w:lineRule="atLeast"/>
        <w:jc w:val="both"/>
        <w:rPr>
          <w:rFonts w:ascii="Times New Roman" w:hAnsi="Times New Roman"/>
          <w:b w:val="0"/>
          <w:sz w:val="24"/>
        </w:rPr>
      </w:pPr>
      <w:r w:rsidRPr="00CB160E">
        <w:rPr>
          <w:rFonts w:ascii="Times New Roman" w:hAnsi="Times New Roman"/>
          <w:b w:val="0"/>
          <w:sz w:val="24"/>
        </w:rPr>
        <w:t>5.1</w:t>
      </w:r>
      <w:r w:rsidR="001A0762" w:rsidRPr="00CB160E">
        <w:rPr>
          <w:rFonts w:ascii="Times New Roman" w:hAnsi="Times New Roman"/>
          <w:b w:val="0"/>
          <w:sz w:val="24"/>
        </w:rPr>
        <w:t xml:space="preserve"> Таблица «Сравнительная характеристика видов конкуренции»</w:t>
      </w:r>
    </w:p>
    <w:p w:rsidR="001A0762" w:rsidRPr="00CB160E" w:rsidRDefault="001A0762" w:rsidP="00247601">
      <w:pPr>
        <w:spacing w:line="20" w:lineRule="atLeast"/>
        <w:jc w:val="both"/>
        <w:rPr>
          <w:rFonts w:ascii="Times New Roman" w:hAnsi="Times New Roman"/>
          <w:b w:val="0"/>
          <w:sz w:val="24"/>
        </w:rPr>
      </w:pPr>
      <w:r w:rsidRPr="00CB160E">
        <w:rPr>
          <w:rFonts w:ascii="Times New Roman" w:hAnsi="Times New Roman"/>
          <w:b w:val="0"/>
          <w:sz w:val="24"/>
        </w:rPr>
        <w:t>5.2</w:t>
      </w:r>
      <w:r w:rsidR="004813A8" w:rsidRPr="00CB160E">
        <w:rPr>
          <w:rFonts w:ascii="Times New Roman" w:hAnsi="Times New Roman"/>
          <w:b w:val="0"/>
          <w:sz w:val="24"/>
        </w:rPr>
        <w:t xml:space="preserve"> Презентации слайдов</w:t>
      </w:r>
    </w:p>
    <w:p w:rsidR="001A40BA" w:rsidRDefault="004813A8" w:rsidP="001A40BA">
      <w:pPr>
        <w:spacing w:line="20" w:lineRule="atLeast"/>
        <w:jc w:val="both"/>
        <w:rPr>
          <w:rFonts w:ascii="Times New Roman" w:hAnsi="Times New Roman"/>
          <w:b w:val="0"/>
          <w:sz w:val="24"/>
        </w:rPr>
      </w:pPr>
      <w:r w:rsidRPr="00CB160E">
        <w:rPr>
          <w:rFonts w:ascii="Times New Roman" w:hAnsi="Times New Roman"/>
          <w:b w:val="0"/>
          <w:sz w:val="24"/>
        </w:rPr>
        <w:t>5.3 Видеосюжеты по теме</w:t>
      </w:r>
      <w:r w:rsidR="00CB160E">
        <w:rPr>
          <w:rFonts w:ascii="Times New Roman" w:hAnsi="Times New Roman"/>
          <w:b w:val="0"/>
          <w:sz w:val="24"/>
        </w:rPr>
        <w:t>.</w:t>
      </w:r>
    </w:p>
    <w:p w:rsidR="00CB160E" w:rsidRDefault="00CB160E" w:rsidP="001A40BA">
      <w:pPr>
        <w:spacing w:line="20" w:lineRule="atLeast"/>
        <w:jc w:val="both"/>
        <w:rPr>
          <w:rFonts w:ascii="Times New Roman" w:hAnsi="Times New Roman"/>
          <w:b w:val="0"/>
          <w:sz w:val="24"/>
        </w:rPr>
      </w:pPr>
    </w:p>
    <w:p w:rsidR="00A1264E" w:rsidRDefault="00A1264E" w:rsidP="001A40BA">
      <w:pPr>
        <w:spacing w:line="20" w:lineRule="atLeast"/>
        <w:jc w:val="both"/>
        <w:rPr>
          <w:rFonts w:ascii="Times New Roman" w:hAnsi="Times New Roman"/>
          <w:b w:val="0"/>
          <w:sz w:val="24"/>
        </w:rPr>
      </w:pPr>
    </w:p>
    <w:p w:rsidR="00A1264E" w:rsidRDefault="00A1264E" w:rsidP="001A40BA">
      <w:pPr>
        <w:spacing w:line="20" w:lineRule="atLeast"/>
        <w:jc w:val="both"/>
        <w:rPr>
          <w:rFonts w:ascii="Times New Roman" w:hAnsi="Times New Roman"/>
          <w:b w:val="0"/>
          <w:sz w:val="24"/>
        </w:rPr>
      </w:pPr>
      <w:r>
        <w:rPr>
          <w:rFonts w:ascii="Times New Roman" w:hAnsi="Times New Roman"/>
          <w:b w:val="0"/>
          <w:sz w:val="24"/>
        </w:rPr>
        <w:t xml:space="preserve"> ПРИЛОЖЕНИЯ К УРОКУ</w:t>
      </w:r>
    </w:p>
    <w:p w:rsidR="00CB160E" w:rsidRDefault="00CB160E" w:rsidP="001A40BA">
      <w:pPr>
        <w:spacing w:line="20" w:lineRule="atLeast"/>
        <w:jc w:val="both"/>
        <w:rPr>
          <w:rFonts w:ascii="Times New Roman" w:hAnsi="Times New Roman"/>
          <w:b w:val="0"/>
          <w:sz w:val="24"/>
        </w:rPr>
      </w:pPr>
      <w:r>
        <w:rPr>
          <w:rFonts w:ascii="Times New Roman" w:hAnsi="Times New Roman"/>
          <w:b w:val="0"/>
          <w:sz w:val="24"/>
        </w:rPr>
        <w:t>Приложение 1</w:t>
      </w:r>
    </w:p>
    <w:p w:rsidR="00CB160E" w:rsidRDefault="00CB160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tbl>
      <w:tblPr>
        <w:tblpPr w:leftFromText="180" w:rightFromText="180" w:vertAnchor="page" w:horzAnchor="margin" w:tblpY="1357"/>
        <w:tblW w:w="1316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703"/>
        <w:gridCol w:w="3172"/>
        <w:gridCol w:w="2796"/>
        <w:gridCol w:w="2195"/>
        <w:gridCol w:w="2294"/>
      </w:tblGrid>
      <w:tr w:rsidR="00A1264E" w:rsidRPr="002A0C41" w:rsidTr="00F24A6C">
        <w:trPr>
          <w:trHeight w:val="939"/>
          <w:tblCellSpacing w:w="0" w:type="dxa"/>
        </w:trPr>
        <w:tc>
          <w:tcPr>
            <w:tcW w:w="2703" w:type="dxa"/>
            <w:shd w:val="clear" w:color="auto" w:fill="E36C0A" w:themeFill="accent6" w:themeFillShade="BF"/>
          </w:tcPr>
          <w:p w:rsidR="00A1264E" w:rsidRPr="000A52E9" w:rsidRDefault="00A1264E" w:rsidP="00F24A6C">
            <w:pPr>
              <w:jc w:val="center"/>
              <w:rPr>
                <w:sz w:val="20"/>
                <w:szCs w:val="20"/>
              </w:rPr>
            </w:pPr>
            <w:r w:rsidRPr="000A52E9">
              <w:rPr>
                <w:sz w:val="20"/>
                <w:szCs w:val="20"/>
              </w:rPr>
              <w:lastRenderedPageBreak/>
              <w:t>Признаки</w:t>
            </w:r>
          </w:p>
        </w:tc>
        <w:tc>
          <w:tcPr>
            <w:tcW w:w="3172" w:type="dxa"/>
            <w:shd w:val="clear" w:color="auto" w:fill="E36C0A" w:themeFill="accent6" w:themeFillShade="BF"/>
          </w:tcPr>
          <w:p w:rsidR="00A1264E" w:rsidRPr="000A52E9" w:rsidRDefault="00A1264E" w:rsidP="00F24A6C">
            <w:pPr>
              <w:ind w:left="-294"/>
              <w:jc w:val="center"/>
              <w:rPr>
                <w:sz w:val="20"/>
                <w:szCs w:val="20"/>
              </w:rPr>
            </w:pPr>
            <w:r w:rsidRPr="000A52E9">
              <w:rPr>
                <w:sz w:val="20"/>
                <w:szCs w:val="20"/>
              </w:rPr>
              <w:t>Совершенная конкуренция</w:t>
            </w:r>
          </w:p>
        </w:tc>
        <w:tc>
          <w:tcPr>
            <w:tcW w:w="2796" w:type="dxa"/>
            <w:shd w:val="clear" w:color="auto" w:fill="E36C0A" w:themeFill="accent6" w:themeFillShade="BF"/>
          </w:tcPr>
          <w:p w:rsidR="00A1264E" w:rsidRPr="000A52E9" w:rsidRDefault="00A1264E" w:rsidP="00F24A6C">
            <w:pPr>
              <w:jc w:val="center"/>
              <w:rPr>
                <w:sz w:val="20"/>
                <w:szCs w:val="20"/>
              </w:rPr>
            </w:pPr>
            <w:r w:rsidRPr="000A52E9">
              <w:rPr>
                <w:sz w:val="20"/>
                <w:szCs w:val="20"/>
              </w:rPr>
              <w:t>Монополистическая конкуренция</w:t>
            </w:r>
          </w:p>
        </w:tc>
        <w:tc>
          <w:tcPr>
            <w:tcW w:w="2195" w:type="dxa"/>
            <w:shd w:val="clear" w:color="auto" w:fill="E36C0A" w:themeFill="accent6" w:themeFillShade="BF"/>
          </w:tcPr>
          <w:p w:rsidR="00A1264E" w:rsidRPr="000A52E9" w:rsidRDefault="00A1264E" w:rsidP="00F24A6C">
            <w:pPr>
              <w:jc w:val="center"/>
              <w:rPr>
                <w:sz w:val="20"/>
                <w:szCs w:val="20"/>
              </w:rPr>
            </w:pPr>
            <w:r w:rsidRPr="000A52E9">
              <w:rPr>
                <w:sz w:val="20"/>
                <w:szCs w:val="20"/>
              </w:rPr>
              <w:t>Олигополия</w:t>
            </w:r>
          </w:p>
        </w:tc>
        <w:tc>
          <w:tcPr>
            <w:tcW w:w="2294" w:type="dxa"/>
            <w:shd w:val="clear" w:color="auto" w:fill="E36C0A" w:themeFill="accent6" w:themeFillShade="BF"/>
          </w:tcPr>
          <w:p w:rsidR="00A1264E" w:rsidRPr="000A52E9" w:rsidRDefault="00A1264E" w:rsidP="00F24A6C">
            <w:pPr>
              <w:jc w:val="center"/>
              <w:rPr>
                <w:sz w:val="20"/>
                <w:szCs w:val="20"/>
              </w:rPr>
            </w:pPr>
            <w:r w:rsidRPr="000A52E9">
              <w:rPr>
                <w:sz w:val="20"/>
                <w:szCs w:val="20"/>
              </w:rPr>
              <w:t>Чистая</w:t>
            </w:r>
          </w:p>
          <w:p w:rsidR="00A1264E" w:rsidRPr="000A52E9" w:rsidRDefault="00A1264E" w:rsidP="00F24A6C">
            <w:pPr>
              <w:jc w:val="center"/>
              <w:rPr>
                <w:sz w:val="20"/>
                <w:szCs w:val="20"/>
              </w:rPr>
            </w:pPr>
            <w:r w:rsidRPr="000A52E9">
              <w:rPr>
                <w:sz w:val="20"/>
                <w:szCs w:val="20"/>
              </w:rPr>
              <w:t>Монополия</w:t>
            </w:r>
          </w:p>
        </w:tc>
      </w:tr>
      <w:tr w:rsidR="00A1264E" w:rsidRPr="002A0C41" w:rsidTr="00F24A6C">
        <w:trPr>
          <w:trHeight w:val="558"/>
          <w:tblCellSpacing w:w="0" w:type="dxa"/>
        </w:trPr>
        <w:tc>
          <w:tcPr>
            <w:tcW w:w="2703" w:type="dxa"/>
            <w:shd w:val="clear" w:color="auto" w:fill="E36C0A" w:themeFill="accent6" w:themeFillShade="BF"/>
          </w:tcPr>
          <w:p w:rsidR="00A1264E" w:rsidRPr="000A52E9" w:rsidRDefault="00A1264E" w:rsidP="00F24A6C">
            <w:pPr>
              <w:jc w:val="center"/>
              <w:rPr>
                <w:sz w:val="20"/>
                <w:szCs w:val="20"/>
              </w:rPr>
            </w:pPr>
            <w:r w:rsidRPr="000A52E9">
              <w:rPr>
                <w:sz w:val="20"/>
                <w:szCs w:val="20"/>
              </w:rPr>
              <w:t>Тип товара</w:t>
            </w:r>
          </w:p>
        </w:tc>
        <w:tc>
          <w:tcPr>
            <w:tcW w:w="3172" w:type="dxa"/>
          </w:tcPr>
          <w:p w:rsidR="00A1264E" w:rsidRPr="000A52E9" w:rsidRDefault="00A1264E" w:rsidP="00F24A6C">
            <w:pPr>
              <w:rPr>
                <w:sz w:val="20"/>
                <w:szCs w:val="20"/>
              </w:rPr>
            </w:pPr>
            <w:r w:rsidRPr="000A52E9">
              <w:rPr>
                <w:sz w:val="20"/>
                <w:szCs w:val="20"/>
              </w:rPr>
              <w:t>Однородные товары</w:t>
            </w:r>
          </w:p>
        </w:tc>
        <w:tc>
          <w:tcPr>
            <w:tcW w:w="2796" w:type="dxa"/>
          </w:tcPr>
          <w:p w:rsidR="00A1264E" w:rsidRPr="000A52E9" w:rsidRDefault="00A1264E" w:rsidP="00F24A6C">
            <w:pPr>
              <w:rPr>
                <w:sz w:val="20"/>
                <w:szCs w:val="20"/>
              </w:rPr>
            </w:pPr>
            <w:proofErr w:type="gramStart"/>
            <w:r w:rsidRPr="000A52E9">
              <w:rPr>
                <w:sz w:val="20"/>
                <w:szCs w:val="20"/>
              </w:rPr>
              <w:t>Схожие</w:t>
            </w:r>
            <w:proofErr w:type="gramEnd"/>
            <w:r w:rsidRPr="000A52E9">
              <w:rPr>
                <w:sz w:val="20"/>
                <w:szCs w:val="20"/>
              </w:rPr>
              <w:t>, но не одинаковые, дифференцированные, появление фирменного товара</w:t>
            </w:r>
          </w:p>
        </w:tc>
        <w:tc>
          <w:tcPr>
            <w:tcW w:w="2195" w:type="dxa"/>
          </w:tcPr>
          <w:p w:rsidR="00A1264E" w:rsidRPr="000A52E9" w:rsidRDefault="00A1264E" w:rsidP="00F24A6C">
            <w:pPr>
              <w:rPr>
                <w:sz w:val="20"/>
                <w:szCs w:val="20"/>
              </w:rPr>
            </w:pPr>
            <w:r w:rsidRPr="000A52E9">
              <w:rPr>
                <w:sz w:val="20"/>
                <w:szCs w:val="20"/>
              </w:rPr>
              <w:t>Как однородные, так и дифференцированные товары</w:t>
            </w:r>
          </w:p>
        </w:tc>
        <w:tc>
          <w:tcPr>
            <w:tcW w:w="2294" w:type="dxa"/>
          </w:tcPr>
          <w:p w:rsidR="00A1264E" w:rsidRPr="000A52E9" w:rsidRDefault="00A1264E" w:rsidP="00F24A6C">
            <w:pPr>
              <w:rPr>
                <w:sz w:val="20"/>
                <w:szCs w:val="20"/>
              </w:rPr>
            </w:pPr>
            <w:r w:rsidRPr="000A52E9">
              <w:rPr>
                <w:sz w:val="20"/>
                <w:szCs w:val="20"/>
              </w:rPr>
              <w:t>Один товар</w:t>
            </w:r>
          </w:p>
        </w:tc>
      </w:tr>
      <w:tr w:rsidR="00A1264E" w:rsidRPr="002A0C41" w:rsidTr="00F24A6C">
        <w:trPr>
          <w:trHeight w:val="480"/>
          <w:tblCellSpacing w:w="0" w:type="dxa"/>
        </w:trPr>
        <w:tc>
          <w:tcPr>
            <w:tcW w:w="2703" w:type="dxa"/>
            <w:tcBorders>
              <w:bottom w:val="single" w:sz="4" w:space="0" w:color="auto"/>
            </w:tcBorders>
            <w:shd w:val="clear" w:color="auto" w:fill="E36C0A" w:themeFill="accent6" w:themeFillShade="BF"/>
          </w:tcPr>
          <w:p w:rsidR="00A1264E" w:rsidRPr="000A52E9" w:rsidRDefault="00A1264E" w:rsidP="00F24A6C">
            <w:pPr>
              <w:jc w:val="center"/>
              <w:rPr>
                <w:sz w:val="20"/>
                <w:szCs w:val="20"/>
              </w:rPr>
            </w:pPr>
            <w:r w:rsidRPr="000A52E9">
              <w:rPr>
                <w:sz w:val="20"/>
                <w:szCs w:val="20"/>
              </w:rPr>
              <w:t>Кол-во покупателей</w:t>
            </w:r>
          </w:p>
        </w:tc>
        <w:tc>
          <w:tcPr>
            <w:tcW w:w="3172" w:type="dxa"/>
            <w:tcBorders>
              <w:bottom w:val="single" w:sz="4" w:space="0" w:color="auto"/>
            </w:tcBorders>
          </w:tcPr>
          <w:p w:rsidR="00A1264E" w:rsidRPr="000A52E9" w:rsidRDefault="00A1264E" w:rsidP="00F24A6C">
            <w:pPr>
              <w:rPr>
                <w:sz w:val="20"/>
                <w:szCs w:val="20"/>
              </w:rPr>
            </w:pPr>
            <w:r w:rsidRPr="000A52E9">
              <w:rPr>
                <w:sz w:val="20"/>
                <w:szCs w:val="20"/>
              </w:rPr>
              <w:t>Множество</w:t>
            </w:r>
          </w:p>
        </w:tc>
        <w:tc>
          <w:tcPr>
            <w:tcW w:w="2796" w:type="dxa"/>
            <w:tcBorders>
              <w:bottom w:val="single" w:sz="4" w:space="0" w:color="auto"/>
            </w:tcBorders>
          </w:tcPr>
          <w:p w:rsidR="00A1264E" w:rsidRPr="000A52E9" w:rsidRDefault="00A1264E" w:rsidP="00F24A6C">
            <w:pPr>
              <w:rPr>
                <w:sz w:val="20"/>
                <w:szCs w:val="20"/>
              </w:rPr>
            </w:pPr>
            <w:r w:rsidRPr="000A52E9">
              <w:rPr>
                <w:sz w:val="20"/>
                <w:szCs w:val="20"/>
              </w:rPr>
              <w:t>Множество</w:t>
            </w:r>
          </w:p>
        </w:tc>
        <w:tc>
          <w:tcPr>
            <w:tcW w:w="2195" w:type="dxa"/>
            <w:tcBorders>
              <w:bottom w:val="single" w:sz="4" w:space="0" w:color="auto"/>
            </w:tcBorders>
          </w:tcPr>
          <w:p w:rsidR="00A1264E" w:rsidRPr="000A52E9" w:rsidRDefault="00A1264E" w:rsidP="00F24A6C">
            <w:pPr>
              <w:rPr>
                <w:sz w:val="20"/>
                <w:szCs w:val="20"/>
              </w:rPr>
            </w:pPr>
            <w:r w:rsidRPr="000A52E9">
              <w:rPr>
                <w:sz w:val="20"/>
                <w:szCs w:val="20"/>
              </w:rPr>
              <w:t>Множество</w:t>
            </w:r>
          </w:p>
        </w:tc>
        <w:tc>
          <w:tcPr>
            <w:tcW w:w="2294" w:type="dxa"/>
            <w:tcBorders>
              <w:bottom w:val="single" w:sz="4" w:space="0" w:color="auto"/>
            </w:tcBorders>
          </w:tcPr>
          <w:p w:rsidR="00A1264E" w:rsidRPr="000A52E9" w:rsidRDefault="00A1264E" w:rsidP="00F24A6C">
            <w:pPr>
              <w:rPr>
                <w:sz w:val="20"/>
                <w:szCs w:val="20"/>
              </w:rPr>
            </w:pPr>
            <w:r w:rsidRPr="000A52E9">
              <w:rPr>
                <w:sz w:val="20"/>
                <w:szCs w:val="20"/>
              </w:rPr>
              <w:t>Множество</w:t>
            </w:r>
          </w:p>
        </w:tc>
      </w:tr>
      <w:tr w:rsidR="00A1264E" w:rsidRPr="002A0C41" w:rsidTr="00F24A6C">
        <w:trPr>
          <w:trHeight w:val="655"/>
          <w:tblCellSpacing w:w="0" w:type="dxa"/>
        </w:trPr>
        <w:tc>
          <w:tcPr>
            <w:tcW w:w="2703" w:type="dxa"/>
            <w:tcBorders>
              <w:top w:val="single" w:sz="4" w:space="0" w:color="auto"/>
            </w:tcBorders>
            <w:shd w:val="clear" w:color="auto" w:fill="E36C0A" w:themeFill="accent6" w:themeFillShade="BF"/>
          </w:tcPr>
          <w:p w:rsidR="00A1264E" w:rsidRPr="000A52E9" w:rsidRDefault="00A1264E" w:rsidP="00F24A6C">
            <w:pPr>
              <w:jc w:val="center"/>
              <w:rPr>
                <w:sz w:val="20"/>
                <w:szCs w:val="20"/>
              </w:rPr>
            </w:pPr>
            <w:r w:rsidRPr="000A52E9">
              <w:rPr>
                <w:sz w:val="20"/>
                <w:szCs w:val="20"/>
              </w:rPr>
              <w:t>Кол-во продавцов</w:t>
            </w:r>
          </w:p>
          <w:p w:rsidR="00A1264E" w:rsidRPr="000A52E9" w:rsidRDefault="00A1264E" w:rsidP="00F24A6C">
            <w:pPr>
              <w:jc w:val="center"/>
              <w:rPr>
                <w:sz w:val="20"/>
                <w:szCs w:val="20"/>
              </w:rPr>
            </w:pPr>
          </w:p>
        </w:tc>
        <w:tc>
          <w:tcPr>
            <w:tcW w:w="3172" w:type="dxa"/>
            <w:tcBorders>
              <w:top w:val="single" w:sz="4" w:space="0" w:color="auto"/>
            </w:tcBorders>
          </w:tcPr>
          <w:p w:rsidR="00A1264E" w:rsidRPr="000A52E9" w:rsidRDefault="00A1264E" w:rsidP="00F24A6C">
            <w:pPr>
              <w:rPr>
                <w:sz w:val="20"/>
                <w:szCs w:val="20"/>
              </w:rPr>
            </w:pPr>
            <w:r w:rsidRPr="000A52E9">
              <w:rPr>
                <w:sz w:val="20"/>
                <w:szCs w:val="20"/>
              </w:rPr>
              <w:t>Множество</w:t>
            </w:r>
          </w:p>
        </w:tc>
        <w:tc>
          <w:tcPr>
            <w:tcW w:w="2796" w:type="dxa"/>
            <w:tcBorders>
              <w:top w:val="single" w:sz="4" w:space="0" w:color="auto"/>
            </w:tcBorders>
          </w:tcPr>
          <w:p w:rsidR="00A1264E" w:rsidRPr="000A52E9" w:rsidRDefault="00A1264E" w:rsidP="00F24A6C">
            <w:pPr>
              <w:rPr>
                <w:sz w:val="20"/>
                <w:szCs w:val="20"/>
              </w:rPr>
            </w:pPr>
            <w:r w:rsidRPr="000A52E9">
              <w:rPr>
                <w:sz w:val="20"/>
                <w:szCs w:val="20"/>
              </w:rPr>
              <w:t>Множество</w:t>
            </w:r>
          </w:p>
        </w:tc>
        <w:tc>
          <w:tcPr>
            <w:tcW w:w="2195" w:type="dxa"/>
            <w:tcBorders>
              <w:top w:val="single" w:sz="4" w:space="0" w:color="auto"/>
            </w:tcBorders>
          </w:tcPr>
          <w:p w:rsidR="00A1264E" w:rsidRPr="000A52E9" w:rsidRDefault="00A1264E" w:rsidP="00F24A6C">
            <w:pPr>
              <w:rPr>
                <w:sz w:val="20"/>
                <w:szCs w:val="20"/>
              </w:rPr>
            </w:pPr>
            <w:r w:rsidRPr="000A52E9">
              <w:rPr>
                <w:sz w:val="20"/>
                <w:szCs w:val="20"/>
              </w:rPr>
              <w:t>Ограниченно, 3-10, до 24</w:t>
            </w:r>
          </w:p>
        </w:tc>
        <w:tc>
          <w:tcPr>
            <w:tcW w:w="2294" w:type="dxa"/>
            <w:tcBorders>
              <w:top w:val="single" w:sz="4" w:space="0" w:color="auto"/>
            </w:tcBorders>
          </w:tcPr>
          <w:p w:rsidR="00A1264E" w:rsidRPr="000A52E9" w:rsidRDefault="00A1264E" w:rsidP="00F24A6C">
            <w:pPr>
              <w:rPr>
                <w:sz w:val="20"/>
                <w:szCs w:val="20"/>
              </w:rPr>
            </w:pPr>
            <w:r w:rsidRPr="000A52E9">
              <w:rPr>
                <w:sz w:val="20"/>
                <w:szCs w:val="20"/>
              </w:rPr>
              <w:t>Один</w:t>
            </w:r>
          </w:p>
        </w:tc>
      </w:tr>
      <w:tr w:rsidR="00A1264E" w:rsidRPr="002A0C41" w:rsidTr="00F24A6C">
        <w:trPr>
          <w:trHeight w:val="328"/>
          <w:tblCellSpacing w:w="0" w:type="dxa"/>
        </w:trPr>
        <w:tc>
          <w:tcPr>
            <w:tcW w:w="2703" w:type="dxa"/>
            <w:shd w:val="clear" w:color="auto" w:fill="E36C0A" w:themeFill="accent6" w:themeFillShade="BF"/>
          </w:tcPr>
          <w:p w:rsidR="00A1264E" w:rsidRPr="000A52E9" w:rsidRDefault="00A1264E" w:rsidP="00F24A6C">
            <w:pPr>
              <w:jc w:val="center"/>
              <w:rPr>
                <w:sz w:val="20"/>
                <w:szCs w:val="20"/>
              </w:rPr>
            </w:pPr>
            <w:r w:rsidRPr="000A52E9">
              <w:rPr>
                <w:sz w:val="20"/>
                <w:szCs w:val="20"/>
              </w:rPr>
              <w:t>Вход в отрасль</w:t>
            </w:r>
          </w:p>
        </w:tc>
        <w:tc>
          <w:tcPr>
            <w:tcW w:w="3172" w:type="dxa"/>
          </w:tcPr>
          <w:p w:rsidR="00A1264E" w:rsidRPr="000A52E9" w:rsidRDefault="00A1264E" w:rsidP="00F24A6C">
            <w:pPr>
              <w:rPr>
                <w:sz w:val="20"/>
                <w:szCs w:val="20"/>
              </w:rPr>
            </w:pPr>
            <w:r w:rsidRPr="000A52E9">
              <w:rPr>
                <w:sz w:val="20"/>
                <w:szCs w:val="20"/>
              </w:rPr>
              <w:t>Свободный</w:t>
            </w:r>
          </w:p>
        </w:tc>
        <w:tc>
          <w:tcPr>
            <w:tcW w:w="2796" w:type="dxa"/>
          </w:tcPr>
          <w:p w:rsidR="00A1264E" w:rsidRPr="000A52E9" w:rsidRDefault="00A1264E" w:rsidP="00F24A6C">
            <w:pPr>
              <w:rPr>
                <w:sz w:val="20"/>
                <w:szCs w:val="20"/>
              </w:rPr>
            </w:pPr>
            <w:r w:rsidRPr="000A52E9">
              <w:rPr>
                <w:sz w:val="20"/>
                <w:szCs w:val="20"/>
              </w:rPr>
              <w:t>Свободный</w:t>
            </w:r>
          </w:p>
        </w:tc>
        <w:tc>
          <w:tcPr>
            <w:tcW w:w="2195" w:type="dxa"/>
          </w:tcPr>
          <w:p w:rsidR="00A1264E" w:rsidRPr="000A52E9" w:rsidRDefault="00A1264E" w:rsidP="00F24A6C">
            <w:pPr>
              <w:rPr>
                <w:sz w:val="20"/>
                <w:szCs w:val="20"/>
              </w:rPr>
            </w:pPr>
            <w:r w:rsidRPr="000A52E9">
              <w:rPr>
                <w:sz w:val="20"/>
                <w:szCs w:val="20"/>
              </w:rPr>
              <w:t>Затруднен</w:t>
            </w:r>
          </w:p>
        </w:tc>
        <w:tc>
          <w:tcPr>
            <w:tcW w:w="2294" w:type="dxa"/>
          </w:tcPr>
          <w:p w:rsidR="00A1264E" w:rsidRPr="000A52E9" w:rsidRDefault="00A1264E" w:rsidP="00F24A6C">
            <w:pPr>
              <w:rPr>
                <w:sz w:val="20"/>
                <w:szCs w:val="20"/>
              </w:rPr>
            </w:pPr>
            <w:r w:rsidRPr="000A52E9">
              <w:rPr>
                <w:sz w:val="20"/>
                <w:szCs w:val="20"/>
              </w:rPr>
              <w:t>Не возможен</w:t>
            </w:r>
          </w:p>
        </w:tc>
      </w:tr>
      <w:tr w:rsidR="00A1264E" w:rsidRPr="002A0C41" w:rsidTr="00F24A6C">
        <w:trPr>
          <w:trHeight w:val="402"/>
          <w:tblCellSpacing w:w="0" w:type="dxa"/>
        </w:trPr>
        <w:tc>
          <w:tcPr>
            <w:tcW w:w="2703" w:type="dxa"/>
            <w:shd w:val="clear" w:color="auto" w:fill="E36C0A" w:themeFill="accent6" w:themeFillShade="BF"/>
          </w:tcPr>
          <w:p w:rsidR="00A1264E" w:rsidRPr="000A52E9" w:rsidRDefault="00A1264E" w:rsidP="00F24A6C">
            <w:pPr>
              <w:jc w:val="center"/>
              <w:rPr>
                <w:sz w:val="20"/>
                <w:szCs w:val="20"/>
              </w:rPr>
            </w:pPr>
            <w:r w:rsidRPr="000A52E9">
              <w:rPr>
                <w:sz w:val="20"/>
                <w:szCs w:val="20"/>
              </w:rPr>
              <w:t>Влияние на рыночную цену</w:t>
            </w:r>
          </w:p>
          <w:p w:rsidR="00A1264E" w:rsidRPr="000A52E9" w:rsidRDefault="00A1264E" w:rsidP="00F24A6C">
            <w:pPr>
              <w:jc w:val="center"/>
              <w:rPr>
                <w:sz w:val="20"/>
                <w:szCs w:val="20"/>
              </w:rPr>
            </w:pPr>
          </w:p>
        </w:tc>
        <w:tc>
          <w:tcPr>
            <w:tcW w:w="3172" w:type="dxa"/>
          </w:tcPr>
          <w:p w:rsidR="00A1264E" w:rsidRPr="000A52E9" w:rsidRDefault="00A1264E" w:rsidP="00F24A6C">
            <w:pPr>
              <w:rPr>
                <w:sz w:val="20"/>
                <w:szCs w:val="20"/>
              </w:rPr>
            </w:pPr>
            <w:r w:rsidRPr="000A52E9">
              <w:rPr>
                <w:sz w:val="20"/>
                <w:szCs w:val="20"/>
              </w:rPr>
              <w:t>Не оказывает влияние (цена складывается как издержки плюс прибыль производителя, продавца)</w:t>
            </w:r>
          </w:p>
        </w:tc>
        <w:tc>
          <w:tcPr>
            <w:tcW w:w="2796" w:type="dxa"/>
          </w:tcPr>
          <w:p w:rsidR="00A1264E" w:rsidRPr="000A52E9" w:rsidRDefault="00A1264E" w:rsidP="00F24A6C">
            <w:pPr>
              <w:rPr>
                <w:sz w:val="20"/>
                <w:szCs w:val="20"/>
              </w:rPr>
            </w:pPr>
            <w:r w:rsidRPr="000A52E9">
              <w:rPr>
                <w:sz w:val="20"/>
                <w:szCs w:val="20"/>
              </w:rPr>
              <w:t>Влияет путем взаимодействия, спроса и предложения</w:t>
            </w:r>
          </w:p>
        </w:tc>
        <w:tc>
          <w:tcPr>
            <w:tcW w:w="2195" w:type="dxa"/>
          </w:tcPr>
          <w:p w:rsidR="00A1264E" w:rsidRPr="000A52E9" w:rsidRDefault="00A1264E" w:rsidP="00F24A6C">
            <w:pPr>
              <w:rPr>
                <w:sz w:val="20"/>
                <w:szCs w:val="20"/>
              </w:rPr>
            </w:pPr>
            <w:r w:rsidRPr="000A52E9">
              <w:rPr>
                <w:sz w:val="20"/>
                <w:szCs w:val="20"/>
              </w:rPr>
              <w:t>Огромное влияние, вследствие ценового сговора производителей</w:t>
            </w:r>
          </w:p>
        </w:tc>
        <w:tc>
          <w:tcPr>
            <w:tcW w:w="2294" w:type="dxa"/>
          </w:tcPr>
          <w:p w:rsidR="00A1264E" w:rsidRPr="000A52E9" w:rsidRDefault="00A1264E" w:rsidP="00F24A6C">
            <w:pPr>
              <w:rPr>
                <w:sz w:val="20"/>
                <w:szCs w:val="20"/>
              </w:rPr>
            </w:pPr>
            <w:r w:rsidRPr="000A52E9">
              <w:rPr>
                <w:sz w:val="20"/>
                <w:szCs w:val="20"/>
              </w:rPr>
              <w:t>100% влияние, тормозит только антимонопольный комитет (</w:t>
            </w:r>
            <w:proofErr w:type="spellStart"/>
            <w:r w:rsidRPr="000A52E9">
              <w:rPr>
                <w:sz w:val="20"/>
                <w:szCs w:val="20"/>
              </w:rPr>
              <w:t>гос-во</w:t>
            </w:r>
            <w:proofErr w:type="spellEnd"/>
            <w:r w:rsidRPr="000A52E9">
              <w:rPr>
                <w:sz w:val="20"/>
                <w:szCs w:val="20"/>
              </w:rPr>
              <w:t>)</w:t>
            </w:r>
          </w:p>
        </w:tc>
      </w:tr>
      <w:tr w:rsidR="00A1264E" w:rsidRPr="002A0C41" w:rsidTr="00F24A6C">
        <w:trPr>
          <w:trHeight w:val="993"/>
          <w:tblCellSpacing w:w="0" w:type="dxa"/>
        </w:trPr>
        <w:tc>
          <w:tcPr>
            <w:tcW w:w="2703" w:type="dxa"/>
            <w:shd w:val="clear" w:color="auto" w:fill="E36C0A" w:themeFill="accent6" w:themeFillShade="BF"/>
          </w:tcPr>
          <w:p w:rsidR="00A1264E" w:rsidRPr="000A52E9" w:rsidRDefault="00A1264E" w:rsidP="00F24A6C">
            <w:pPr>
              <w:jc w:val="center"/>
              <w:rPr>
                <w:sz w:val="20"/>
                <w:szCs w:val="20"/>
              </w:rPr>
            </w:pPr>
            <w:r w:rsidRPr="000A52E9">
              <w:rPr>
                <w:sz w:val="20"/>
                <w:szCs w:val="20"/>
              </w:rPr>
              <w:t>Примеры товаров, продающихся на данном рынке</w:t>
            </w:r>
          </w:p>
        </w:tc>
        <w:tc>
          <w:tcPr>
            <w:tcW w:w="3172" w:type="dxa"/>
          </w:tcPr>
          <w:p w:rsidR="00A1264E" w:rsidRPr="000A52E9" w:rsidRDefault="00A1264E" w:rsidP="00F24A6C">
            <w:pPr>
              <w:rPr>
                <w:sz w:val="20"/>
                <w:szCs w:val="20"/>
              </w:rPr>
            </w:pPr>
            <w:r w:rsidRPr="000A52E9">
              <w:rPr>
                <w:sz w:val="20"/>
                <w:szCs w:val="20"/>
              </w:rPr>
              <w:t>Мировой рынок ценных бумаг, экономическая утопия</w:t>
            </w:r>
          </w:p>
        </w:tc>
        <w:tc>
          <w:tcPr>
            <w:tcW w:w="2796" w:type="dxa"/>
          </w:tcPr>
          <w:p w:rsidR="00A1264E" w:rsidRPr="000A52E9" w:rsidRDefault="00A1264E" w:rsidP="00F24A6C">
            <w:pPr>
              <w:rPr>
                <w:sz w:val="20"/>
                <w:szCs w:val="20"/>
              </w:rPr>
            </w:pPr>
            <w:r w:rsidRPr="000A52E9">
              <w:rPr>
                <w:sz w:val="20"/>
                <w:szCs w:val="20"/>
              </w:rPr>
              <w:t>Практически все ТНП, за исключением дизайнерского и штучного происхождения</w:t>
            </w:r>
          </w:p>
        </w:tc>
        <w:tc>
          <w:tcPr>
            <w:tcW w:w="2195" w:type="dxa"/>
          </w:tcPr>
          <w:p w:rsidR="00A1264E" w:rsidRPr="000A52E9" w:rsidRDefault="00A1264E" w:rsidP="00F24A6C">
            <w:pPr>
              <w:rPr>
                <w:sz w:val="20"/>
                <w:szCs w:val="20"/>
              </w:rPr>
            </w:pPr>
            <w:r w:rsidRPr="000A52E9">
              <w:rPr>
                <w:sz w:val="20"/>
                <w:szCs w:val="20"/>
              </w:rPr>
              <w:t xml:space="preserve">Сотовая связь, медикаменты, </w:t>
            </w:r>
            <w:proofErr w:type="spellStart"/>
            <w:r w:rsidRPr="000A52E9">
              <w:rPr>
                <w:sz w:val="20"/>
                <w:szCs w:val="20"/>
              </w:rPr>
              <w:t>автопром</w:t>
            </w:r>
            <w:proofErr w:type="spellEnd"/>
          </w:p>
        </w:tc>
        <w:tc>
          <w:tcPr>
            <w:tcW w:w="2294" w:type="dxa"/>
          </w:tcPr>
          <w:p w:rsidR="00A1264E" w:rsidRPr="000A52E9" w:rsidRDefault="00A1264E" w:rsidP="00F24A6C">
            <w:pPr>
              <w:rPr>
                <w:sz w:val="20"/>
                <w:szCs w:val="20"/>
              </w:rPr>
            </w:pPr>
            <w:r w:rsidRPr="000A52E9">
              <w:rPr>
                <w:sz w:val="20"/>
                <w:szCs w:val="20"/>
              </w:rPr>
              <w:t>Услуги ЖКХ (</w:t>
            </w:r>
            <w:proofErr w:type="spellStart"/>
            <w:r w:rsidRPr="000A52E9">
              <w:rPr>
                <w:sz w:val="20"/>
                <w:szCs w:val="20"/>
              </w:rPr>
              <w:t>эл</w:t>
            </w:r>
            <w:proofErr w:type="gramStart"/>
            <w:r w:rsidRPr="000A52E9">
              <w:rPr>
                <w:sz w:val="20"/>
                <w:szCs w:val="20"/>
              </w:rPr>
              <w:t>.э</w:t>
            </w:r>
            <w:proofErr w:type="gramEnd"/>
            <w:r w:rsidRPr="000A52E9">
              <w:rPr>
                <w:sz w:val="20"/>
                <w:szCs w:val="20"/>
              </w:rPr>
              <w:t>нергия</w:t>
            </w:r>
            <w:proofErr w:type="spellEnd"/>
            <w:r w:rsidRPr="000A52E9">
              <w:rPr>
                <w:sz w:val="20"/>
                <w:szCs w:val="20"/>
              </w:rPr>
              <w:t xml:space="preserve">, вода, газ), </w:t>
            </w:r>
            <w:proofErr w:type="spellStart"/>
            <w:r w:rsidRPr="000A52E9">
              <w:rPr>
                <w:sz w:val="20"/>
                <w:szCs w:val="20"/>
              </w:rPr>
              <w:t>Казахтелеком</w:t>
            </w:r>
            <w:proofErr w:type="spellEnd"/>
            <w:r w:rsidRPr="000A52E9">
              <w:rPr>
                <w:sz w:val="20"/>
                <w:szCs w:val="20"/>
              </w:rPr>
              <w:t xml:space="preserve">, </w:t>
            </w:r>
            <w:proofErr w:type="spellStart"/>
            <w:r w:rsidRPr="000A52E9">
              <w:rPr>
                <w:sz w:val="20"/>
                <w:szCs w:val="20"/>
              </w:rPr>
              <w:t>Казпочта</w:t>
            </w:r>
            <w:proofErr w:type="spellEnd"/>
            <w:r w:rsidRPr="000A52E9">
              <w:rPr>
                <w:sz w:val="20"/>
                <w:szCs w:val="20"/>
              </w:rPr>
              <w:t xml:space="preserve">, Казахстан Темир </w:t>
            </w:r>
            <w:proofErr w:type="spellStart"/>
            <w:r w:rsidRPr="000A52E9">
              <w:rPr>
                <w:sz w:val="20"/>
                <w:szCs w:val="20"/>
              </w:rPr>
              <w:t>жолы</w:t>
            </w:r>
            <w:proofErr w:type="spellEnd"/>
          </w:p>
        </w:tc>
      </w:tr>
      <w:tr w:rsidR="00A1264E" w:rsidRPr="002A0C41" w:rsidTr="00F24A6C">
        <w:trPr>
          <w:trHeight w:val="1357"/>
          <w:tblCellSpacing w:w="0" w:type="dxa"/>
        </w:trPr>
        <w:tc>
          <w:tcPr>
            <w:tcW w:w="2703" w:type="dxa"/>
            <w:shd w:val="clear" w:color="auto" w:fill="E36C0A" w:themeFill="accent6" w:themeFillShade="BF"/>
          </w:tcPr>
          <w:p w:rsidR="00A1264E" w:rsidRPr="000A52E9" w:rsidRDefault="00A1264E" w:rsidP="00F24A6C">
            <w:pPr>
              <w:jc w:val="center"/>
              <w:rPr>
                <w:sz w:val="20"/>
                <w:szCs w:val="20"/>
              </w:rPr>
            </w:pPr>
            <w:r w:rsidRPr="000A52E9">
              <w:rPr>
                <w:sz w:val="20"/>
                <w:szCs w:val="20"/>
              </w:rPr>
              <w:t>Преимущества</w:t>
            </w:r>
          </w:p>
          <w:p w:rsidR="00A1264E" w:rsidRPr="000A52E9" w:rsidRDefault="00A1264E" w:rsidP="00F24A6C">
            <w:pPr>
              <w:jc w:val="center"/>
              <w:rPr>
                <w:sz w:val="20"/>
                <w:szCs w:val="20"/>
              </w:rPr>
            </w:pPr>
          </w:p>
          <w:p w:rsidR="00A1264E" w:rsidRPr="000A52E9" w:rsidRDefault="00A1264E" w:rsidP="00F24A6C">
            <w:pPr>
              <w:jc w:val="center"/>
              <w:rPr>
                <w:sz w:val="20"/>
                <w:szCs w:val="20"/>
              </w:rPr>
            </w:pPr>
          </w:p>
          <w:p w:rsidR="00A1264E" w:rsidRPr="000A52E9" w:rsidRDefault="00A1264E" w:rsidP="00F24A6C">
            <w:pPr>
              <w:jc w:val="center"/>
              <w:rPr>
                <w:sz w:val="20"/>
                <w:szCs w:val="20"/>
              </w:rPr>
            </w:pPr>
          </w:p>
        </w:tc>
        <w:tc>
          <w:tcPr>
            <w:tcW w:w="3172" w:type="dxa"/>
          </w:tcPr>
          <w:p w:rsidR="00A1264E" w:rsidRPr="000A52E9" w:rsidRDefault="00A1264E" w:rsidP="00F24A6C">
            <w:pPr>
              <w:rPr>
                <w:sz w:val="20"/>
                <w:szCs w:val="20"/>
              </w:rPr>
            </w:pPr>
            <w:r w:rsidRPr="000A52E9">
              <w:rPr>
                <w:sz w:val="20"/>
                <w:szCs w:val="20"/>
              </w:rPr>
              <w:t>Более справедливое распределение ресурсов, рациональное использование ресурсов</w:t>
            </w:r>
          </w:p>
        </w:tc>
        <w:tc>
          <w:tcPr>
            <w:tcW w:w="2796" w:type="dxa"/>
          </w:tcPr>
          <w:p w:rsidR="00A1264E" w:rsidRPr="000A52E9" w:rsidRDefault="00A1264E" w:rsidP="00F24A6C">
            <w:pPr>
              <w:rPr>
                <w:sz w:val="20"/>
                <w:szCs w:val="20"/>
              </w:rPr>
            </w:pPr>
            <w:r w:rsidRPr="000A52E9">
              <w:rPr>
                <w:sz w:val="20"/>
                <w:szCs w:val="20"/>
              </w:rPr>
              <w:t>Максимальное удовлетворение запросов покупателей, рост производства, конкуренция рождает высокое качество товара, увеличение МСБ</w:t>
            </w:r>
          </w:p>
        </w:tc>
        <w:tc>
          <w:tcPr>
            <w:tcW w:w="2195" w:type="dxa"/>
          </w:tcPr>
          <w:p w:rsidR="00A1264E" w:rsidRPr="000A52E9" w:rsidRDefault="00A1264E" w:rsidP="00F24A6C">
            <w:pPr>
              <w:rPr>
                <w:sz w:val="20"/>
                <w:szCs w:val="20"/>
              </w:rPr>
            </w:pPr>
            <w:r w:rsidRPr="000A52E9">
              <w:rPr>
                <w:sz w:val="20"/>
                <w:szCs w:val="20"/>
              </w:rPr>
              <w:t>Компании избегают устанавливать слишком высокие цены, чтобы не потерять долю рынка, высокое качество товаров или услуг</w:t>
            </w:r>
          </w:p>
        </w:tc>
        <w:tc>
          <w:tcPr>
            <w:tcW w:w="2294" w:type="dxa"/>
          </w:tcPr>
          <w:p w:rsidR="00A1264E" w:rsidRPr="000A52E9" w:rsidRDefault="00A1264E" w:rsidP="00F24A6C">
            <w:pPr>
              <w:rPr>
                <w:sz w:val="20"/>
                <w:szCs w:val="20"/>
              </w:rPr>
            </w:pPr>
            <w:r w:rsidRPr="000A52E9">
              <w:rPr>
                <w:sz w:val="20"/>
                <w:szCs w:val="20"/>
              </w:rPr>
              <w:t xml:space="preserve">Стойкость к экономическим кризисам, увеличение объёма производства снижает издержки и затраты на реализацию товара или услуги </w:t>
            </w:r>
          </w:p>
        </w:tc>
      </w:tr>
      <w:tr w:rsidR="00A1264E" w:rsidRPr="002A0C41" w:rsidTr="00F24A6C">
        <w:trPr>
          <w:trHeight w:val="993"/>
          <w:tblCellSpacing w:w="0" w:type="dxa"/>
        </w:trPr>
        <w:tc>
          <w:tcPr>
            <w:tcW w:w="2703" w:type="dxa"/>
            <w:shd w:val="clear" w:color="auto" w:fill="E36C0A" w:themeFill="accent6" w:themeFillShade="BF"/>
          </w:tcPr>
          <w:p w:rsidR="00A1264E" w:rsidRPr="000A52E9" w:rsidRDefault="00A1264E" w:rsidP="00F24A6C">
            <w:pPr>
              <w:jc w:val="center"/>
              <w:rPr>
                <w:sz w:val="20"/>
                <w:szCs w:val="20"/>
              </w:rPr>
            </w:pPr>
            <w:r w:rsidRPr="000A52E9">
              <w:rPr>
                <w:sz w:val="20"/>
                <w:szCs w:val="20"/>
              </w:rPr>
              <w:t>Недостатки</w:t>
            </w:r>
          </w:p>
          <w:p w:rsidR="00A1264E" w:rsidRPr="000A52E9" w:rsidRDefault="00A1264E" w:rsidP="00F24A6C">
            <w:pPr>
              <w:jc w:val="center"/>
              <w:rPr>
                <w:sz w:val="20"/>
                <w:szCs w:val="20"/>
              </w:rPr>
            </w:pPr>
          </w:p>
          <w:p w:rsidR="00A1264E" w:rsidRPr="000A52E9" w:rsidRDefault="00A1264E" w:rsidP="00F24A6C">
            <w:pPr>
              <w:jc w:val="center"/>
              <w:rPr>
                <w:sz w:val="20"/>
                <w:szCs w:val="20"/>
              </w:rPr>
            </w:pPr>
          </w:p>
          <w:p w:rsidR="00A1264E" w:rsidRPr="000A52E9" w:rsidRDefault="00A1264E" w:rsidP="00F24A6C">
            <w:pPr>
              <w:jc w:val="center"/>
              <w:rPr>
                <w:sz w:val="20"/>
                <w:szCs w:val="20"/>
              </w:rPr>
            </w:pPr>
          </w:p>
          <w:p w:rsidR="00A1264E" w:rsidRPr="000A52E9" w:rsidRDefault="00A1264E" w:rsidP="00F24A6C">
            <w:pPr>
              <w:jc w:val="center"/>
              <w:rPr>
                <w:sz w:val="20"/>
                <w:szCs w:val="20"/>
              </w:rPr>
            </w:pPr>
          </w:p>
        </w:tc>
        <w:tc>
          <w:tcPr>
            <w:tcW w:w="3172" w:type="dxa"/>
          </w:tcPr>
          <w:p w:rsidR="00A1264E" w:rsidRPr="000A52E9" w:rsidRDefault="00A1264E" w:rsidP="00F24A6C">
            <w:pPr>
              <w:rPr>
                <w:sz w:val="20"/>
                <w:szCs w:val="20"/>
              </w:rPr>
            </w:pPr>
            <w:r w:rsidRPr="000A52E9">
              <w:rPr>
                <w:sz w:val="20"/>
                <w:szCs w:val="20"/>
              </w:rPr>
              <w:t>Равенство возможностей, но неравенство результатов.</w:t>
            </w:r>
          </w:p>
          <w:p w:rsidR="00A1264E" w:rsidRPr="000A52E9" w:rsidRDefault="00A1264E" w:rsidP="00F24A6C">
            <w:pPr>
              <w:pStyle w:val="a6"/>
              <w:ind w:left="0"/>
              <w:rPr>
                <w:sz w:val="20"/>
                <w:szCs w:val="20"/>
              </w:rPr>
            </w:pPr>
            <w:r w:rsidRPr="000A52E9">
              <w:rPr>
                <w:sz w:val="20"/>
                <w:szCs w:val="20"/>
              </w:rPr>
              <w:t>Производство не рассчитывает содержание социального сектора.</w:t>
            </w:r>
          </w:p>
          <w:p w:rsidR="00A1264E" w:rsidRPr="000A52E9" w:rsidRDefault="00A1264E" w:rsidP="00F24A6C">
            <w:pPr>
              <w:pStyle w:val="a6"/>
              <w:ind w:left="0"/>
              <w:rPr>
                <w:sz w:val="20"/>
                <w:szCs w:val="20"/>
              </w:rPr>
            </w:pPr>
            <w:r w:rsidRPr="000A52E9">
              <w:rPr>
                <w:sz w:val="20"/>
                <w:szCs w:val="20"/>
              </w:rPr>
              <w:t>Слабое развитие научно-технического прогресса</w:t>
            </w:r>
          </w:p>
        </w:tc>
        <w:tc>
          <w:tcPr>
            <w:tcW w:w="2796" w:type="dxa"/>
          </w:tcPr>
          <w:p w:rsidR="00A1264E" w:rsidRPr="000A52E9" w:rsidRDefault="00A1264E" w:rsidP="00F24A6C">
            <w:pPr>
              <w:rPr>
                <w:sz w:val="20"/>
                <w:szCs w:val="20"/>
              </w:rPr>
            </w:pPr>
            <w:r w:rsidRPr="000A52E9">
              <w:rPr>
                <w:sz w:val="20"/>
                <w:szCs w:val="20"/>
              </w:rPr>
              <w:t>Перепроизводство, расточительное использование ресурсов, издержки производителя оплачивает покупатель</w:t>
            </w:r>
          </w:p>
        </w:tc>
        <w:tc>
          <w:tcPr>
            <w:tcW w:w="2195" w:type="dxa"/>
          </w:tcPr>
          <w:p w:rsidR="00A1264E" w:rsidRPr="000A52E9" w:rsidRDefault="00A1264E" w:rsidP="00F24A6C">
            <w:pPr>
              <w:rPr>
                <w:sz w:val="20"/>
                <w:szCs w:val="20"/>
              </w:rPr>
            </w:pPr>
            <w:r w:rsidRPr="000A52E9">
              <w:rPr>
                <w:sz w:val="20"/>
                <w:szCs w:val="20"/>
              </w:rPr>
              <w:t>Возможность сговора, завышает цену, застой в отросли т</w:t>
            </w:r>
            <w:proofErr w:type="gramStart"/>
            <w:r w:rsidRPr="000A52E9">
              <w:rPr>
                <w:sz w:val="20"/>
                <w:szCs w:val="20"/>
              </w:rPr>
              <w:t>.к</w:t>
            </w:r>
            <w:proofErr w:type="gramEnd"/>
            <w:r w:rsidRPr="000A52E9">
              <w:rPr>
                <w:sz w:val="20"/>
                <w:szCs w:val="20"/>
              </w:rPr>
              <w:t xml:space="preserve"> модернизация способна спровоцировать новый виток конкуренции</w:t>
            </w:r>
          </w:p>
        </w:tc>
        <w:tc>
          <w:tcPr>
            <w:tcW w:w="2294" w:type="dxa"/>
          </w:tcPr>
          <w:p w:rsidR="00A1264E" w:rsidRPr="000A52E9" w:rsidRDefault="00A1264E" w:rsidP="00F24A6C">
            <w:pPr>
              <w:rPr>
                <w:sz w:val="20"/>
                <w:szCs w:val="20"/>
              </w:rPr>
            </w:pPr>
            <w:r w:rsidRPr="000A52E9">
              <w:rPr>
                <w:sz w:val="20"/>
                <w:szCs w:val="20"/>
              </w:rPr>
              <w:t xml:space="preserve">На зону свободного рынка наложена диктатура, отсутствие прогресса, может снижаться качество из-за отсутствия выбора, издержки возложены на потребителя </w:t>
            </w:r>
          </w:p>
        </w:tc>
      </w:tr>
    </w:tbl>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Default="00A1264E" w:rsidP="001A40BA">
      <w:pPr>
        <w:spacing w:line="20" w:lineRule="atLeast"/>
        <w:jc w:val="both"/>
        <w:rPr>
          <w:rFonts w:ascii="Times New Roman" w:hAnsi="Times New Roman"/>
          <w:sz w:val="24"/>
        </w:rPr>
      </w:pPr>
    </w:p>
    <w:p w:rsidR="00A1264E" w:rsidRPr="00B51E0D" w:rsidRDefault="00A1264E" w:rsidP="001A40BA">
      <w:pPr>
        <w:spacing w:line="20" w:lineRule="atLeast"/>
        <w:jc w:val="both"/>
        <w:rPr>
          <w:rFonts w:ascii="Times New Roman" w:hAnsi="Times New Roman"/>
          <w:sz w:val="24"/>
        </w:rPr>
      </w:pPr>
    </w:p>
    <w:p w:rsidR="00A1264E" w:rsidRPr="00B51E0D" w:rsidRDefault="00A1264E" w:rsidP="00A1264E">
      <w:pPr>
        <w:shd w:val="clear" w:color="auto" w:fill="FFFFFF"/>
        <w:jc w:val="center"/>
        <w:textAlignment w:val="baseline"/>
        <w:rPr>
          <w:rFonts w:ascii="Times New Roman" w:hAnsi="Times New Roman"/>
          <w:i/>
          <w:color w:val="333333"/>
          <w:sz w:val="24"/>
          <w:bdr w:val="none" w:sz="0" w:space="0" w:color="auto" w:frame="1"/>
        </w:rPr>
      </w:pPr>
      <w:r w:rsidRPr="00B51E0D">
        <w:rPr>
          <w:rFonts w:ascii="Times New Roman" w:hAnsi="Times New Roman"/>
          <w:i/>
          <w:color w:val="333333"/>
          <w:sz w:val="24"/>
          <w:bdr w:val="none" w:sz="0" w:space="0" w:color="auto" w:frame="1"/>
        </w:rPr>
        <w:t xml:space="preserve">ОПОРНЫЙ КОНСПЕКТ </w:t>
      </w:r>
    </w:p>
    <w:p w:rsidR="00A1264E" w:rsidRPr="00A1264E" w:rsidRDefault="00A1264E" w:rsidP="00A1264E">
      <w:pPr>
        <w:shd w:val="clear" w:color="auto" w:fill="FFFFFF"/>
        <w:jc w:val="center"/>
        <w:textAlignment w:val="baseline"/>
        <w:rPr>
          <w:rFonts w:ascii="Times New Roman" w:hAnsi="Times New Roman"/>
          <w:b w:val="0"/>
          <w:i/>
          <w:color w:val="333333"/>
          <w:sz w:val="24"/>
          <w:bdr w:val="none" w:sz="0" w:space="0" w:color="auto" w:frame="1"/>
        </w:rPr>
      </w:pPr>
      <w:r w:rsidRPr="00A1264E">
        <w:rPr>
          <w:rFonts w:ascii="Times New Roman" w:hAnsi="Times New Roman"/>
          <w:b w:val="0"/>
          <w:i/>
          <w:color w:val="333333"/>
          <w:sz w:val="24"/>
          <w:bdr w:val="none" w:sz="0" w:space="0" w:color="auto" w:frame="1"/>
        </w:rPr>
        <w:t>Сущность, функции и виды денег.</w:t>
      </w:r>
    </w:p>
    <w:p w:rsidR="00A1264E" w:rsidRPr="00A1264E" w:rsidRDefault="00A1264E" w:rsidP="00A1264E">
      <w:pPr>
        <w:shd w:val="clear" w:color="auto" w:fill="FFFFFF"/>
        <w:ind w:firstLine="709"/>
        <w:textAlignment w:val="baseline"/>
        <w:rPr>
          <w:rFonts w:ascii="Times New Roman" w:hAnsi="Times New Roman"/>
          <w:b w:val="0"/>
          <w:sz w:val="24"/>
        </w:rPr>
      </w:pPr>
      <w:r w:rsidRPr="00A1264E">
        <w:rPr>
          <w:rFonts w:ascii="Times New Roman" w:hAnsi="Times New Roman"/>
          <w:b w:val="0"/>
          <w:sz w:val="24"/>
          <w:bdr w:val="none" w:sz="0" w:space="0" w:color="auto" w:frame="1"/>
        </w:rPr>
        <w:t>Деньги — универсальный инструмент обмена, особый товар, наделённый свойством всеобщего эквивалента, посредством которого выражается стоимость всех других товаров.</w:t>
      </w:r>
      <w:r w:rsidRPr="00A1264E">
        <w:rPr>
          <w:rFonts w:ascii="Times New Roman" w:hAnsi="Times New Roman"/>
          <w:b w:val="0"/>
          <w:sz w:val="24"/>
          <w:bdr w:val="none" w:sz="0" w:space="0" w:color="auto" w:frame="1"/>
        </w:rPr>
        <w:br/>
        <w:t>Роль денег в финансовых отношениях проявляется с помощью таких функций как:</w:t>
      </w:r>
    </w:p>
    <w:p w:rsidR="00A1264E" w:rsidRPr="00A1264E" w:rsidRDefault="00A1264E" w:rsidP="00A1264E">
      <w:pPr>
        <w:numPr>
          <w:ilvl w:val="0"/>
          <w:numId w:val="14"/>
        </w:numPr>
        <w:shd w:val="clear" w:color="auto" w:fill="FFFFFF"/>
        <w:ind w:left="0" w:firstLine="709"/>
        <w:textAlignment w:val="baseline"/>
        <w:rPr>
          <w:rFonts w:ascii="Times New Roman" w:hAnsi="Times New Roman"/>
          <w:b w:val="0"/>
          <w:sz w:val="24"/>
        </w:rPr>
      </w:pPr>
      <w:r w:rsidRPr="00A1264E">
        <w:rPr>
          <w:rFonts w:ascii="Times New Roman" w:hAnsi="Times New Roman"/>
          <w:b w:val="0"/>
          <w:sz w:val="24"/>
          <w:bdr w:val="none" w:sz="0" w:space="0" w:color="auto" w:frame="1"/>
        </w:rPr>
        <w:t>мера измерения стоимости — измерение цены товара. Деньги делают стоимость товаров соизмеримой;</w:t>
      </w:r>
    </w:p>
    <w:p w:rsidR="00A1264E" w:rsidRPr="00A1264E" w:rsidRDefault="00A1264E" w:rsidP="00A1264E">
      <w:pPr>
        <w:numPr>
          <w:ilvl w:val="0"/>
          <w:numId w:val="14"/>
        </w:numPr>
        <w:shd w:val="clear" w:color="auto" w:fill="FFFFFF"/>
        <w:ind w:left="0" w:firstLine="709"/>
        <w:textAlignment w:val="baseline"/>
        <w:rPr>
          <w:rFonts w:ascii="Times New Roman" w:hAnsi="Times New Roman"/>
          <w:b w:val="0"/>
          <w:sz w:val="24"/>
        </w:rPr>
      </w:pPr>
      <w:r w:rsidRPr="00A1264E">
        <w:rPr>
          <w:rFonts w:ascii="Times New Roman" w:hAnsi="Times New Roman"/>
          <w:b w:val="0"/>
          <w:sz w:val="24"/>
          <w:bdr w:val="none" w:sz="0" w:space="0" w:color="auto" w:frame="1"/>
        </w:rPr>
        <w:t>средство обращения (обмена);</w:t>
      </w:r>
    </w:p>
    <w:p w:rsidR="00A1264E" w:rsidRPr="00A1264E" w:rsidRDefault="00A1264E" w:rsidP="00A1264E">
      <w:pPr>
        <w:numPr>
          <w:ilvl w:val="0"/>
          <w:numId w:val="14"/>
        </w:numPr>
        <w:shd w:val="clear" w:color="auto" w:fill="FFFFFF"/>
        <w:ind w:left="0" w:firstLine="709"/>
        <w:textAlignment w:val="baseline"/>
        <w:rPr>
          <w:rFonts w:ascii="Times New Roman" w:hAnsi="Times New Roman"/>
          <w:b w:val="0"/>
          <w:sz w:val="24"/>
        </w:rPr>
      </w:pPr>
      <w:bookmarkStart w:id="0" w:name="_GoBack"/>
      <w:r w:rsidRPr="00A1264E">
        <w:rPr>
          <w:rFonts w:ascii="Times New Roman" w:hAnsi="Times New Roman"/>
          <w:b w:val="0"/>
          <w:sz w:val="24"/>
          <w:bdr w:val="none" w:sz="0" w:space="0" w:color="auto" w:frame="1"/>
        </w:rPr>
        <w:t xml:space="preserve">средство накопления — деньги используются как актив, </w:t>
      </w:r>
      <w:bookmarkEnd w:id="0"/>
      <w:r w:rsidRPr="00A1264E">
        <w:rPr>
          <w:rFonts w:ascii="Times New Roman" w:hAnsi="Times New Roman"/>
          <w:b w:val="0"/>
          <w:sz w:val="24"/>
          <w:bdr w:val="none" w:sz="0" w:space="0" w:color="auto" w:frame="1"/>
        </w:rPr>
        <w:t>сохраняющийся после реализации товара и обеспечивающий покупательную способность в будущем (реализации этой функции помогает высокая ликвидность денег);</w:t>
      </w:r>
    </w:p>
    <w:p w:rsidR="00A1264E" w:rsidRPr="00A1264E" w:rsidRDefault="00A1264E" w:rsidP="00A1264E">
      <w:pPr>
        <w:numPr>
          <w:ilvl w:val="0"/>
          <w:numId w:val="14"/>
        </w:numPr>
        <w:shd w:val="clear" w:color="auto" w:fill="FFFFFF"/>
        <w:ind w:left="0" w:firstLine="709"/>
        <w:textAlignment w:val="baseline"/>
        <w:rPr>
          <w:rFonts w:ascii="Times New Roman" w:hAnsi="Times New Roman"/>
          <w:b w:val="0"/>
          <w:sz w:val="24"/>
        </w:rPr>
      </w:pPr>
      <w:r w:rsidRPr="00A1264E">
        <w:rPr>
          <w:rFonts w:ascii="Times New Roman" w:hAnsi="Times New Roman"/>
          <w:b w:val="0"/>
          <w:sz w:val="24"/>
          <w:bdr w:val="none" w:sz="0" w:space="0" w:color="auto" w:frame="1"/>
        </w:rPr>
        <w:t>средство платежа — используются как кредитные деньги, так и реальные;</w:t>
      </w:r>
    </w:p>
    <w:p w:rsidR="00A1264E" w:rsidRPr="00A1264E" w:rsidRDefault="00A1264E" w:rsidP="00A1264E">
      <w:pPr>
        <w:numPr>
          <w:ilvl w:val="0"/>
          <w:numId w:val="14"/>
        </w:numPr>
        <w:shd w:val="clear" w:color="auto" w:fill="FFFFFF"/>
        <w:ind w:left="0" w:firstLine="709"/>
        <w:textAlignment w:val="baseline"/>
        <w:rPr>
          <w:rFonts w:ascii="Times New Roman" w:hAnsi="Times New Roman"/>
          <w:b w:val="0"/>
          <w:sz w:val="24"/>
        </w:rPr>
      </w:pPr>
      <w:r w:rsidRPr="00A1264E">
        <w:rPr>
          <w:rFonts w:ascii="Times New Roman" w:hAnsi="Times New Roman"/>
          <w:b w:val="0"/>
          <w:sz w:val="24"/>
          <w:bdr w:val="none" w:sz="0" w:space="0" w:color="auto" w:frame="1"/>
        </w:rPr>
        <w:t>средство мировых расчётов (мировые деньги).</w:t>
      </w:r>
    </w:p>
    <w:p w:rsidR="00A1264E" w:rsidRPr="00A1264E" w:rsidRDefault="00A1264E" w:rsidP="00A1264E">
      <w:pPr>
        <w:shd w:val="clear" w:color="auto" w:fill="FFFFFF"/>
        <w:ind w:firstLine="709"/>
        <w:textAlignment w:val="baseline"/>
        <w:rPr>
          <w:rFonts w:ascii="Times New Roman" w:hAnsi="Times New Roman"/>
          <w:b w:val="0"/>
          <w:sz w:val="24"/>
          <w:bdr w:val="none" w:sz="0" w:space="0" w:color="auto" w:frame="1"/>
        </w:rPr>
      </w:pPr>
      <w:r w:rsidRPr="00A1264E">
        <w:rPr>
          <w:rFonts w:ascii="Times New Roman" w:hAnsi="Times New Roman"/>
          <w:b w:val="0"/>
          <w:sz w:val="24"/>
          <w:bdr w:val="none" w:sz="0" w:space="0" w:color="auto" w:frame="1"/>
        </w:rPr>
        <w:t xml:space="preserve">Деньги являются непременным спутником сферы обращения. Они превратились в особый товар. Как всякий товар они имеют определённую внутреннюю стоимость, которая определяется затратами общественного труда на их изготовление. Одновременно деньги имеют меновую стоимость, которая определяется относительным товарным выражением или покупательной способностью денег. Внутренняя и меновая стоимость носят самостоятельный характер, хотя и </w:t>
      </w:r>
      <w:proofErr w:type="gramStart"/>
      <w:r w:rsidRPr="00A1264E">
        <w:rPr>
          <w:rFonts w:ascii="Times New Roman" w:hAnsi="Times New Roman"/>
          <w:b w:val="0"/>
          <w:sz w:val="24"/>
          <w:bdr w:val="none" w:sz="0" w:space="0" w:color="auto" w:frame="1"/>
        </w:rPr>
        <w:t>связаны</w:t>
      </w:r>
      <w:proofErr w:type="gramEnd"/>
      <w:r w:rsidRPr="00A1264E">
        <w:rPr>
          <w:rFonts w:ascii="Times New Roman" w:hAnsi="Times New Roman"/>
          <w:b w:val="0"/>
          <w:sz w:val="24"/>
          <w:bdr w:val="none" w:sz="0" w:space="0" w:color="auto" w:frame="1"/>
        </w:rPr>
        <w:t xml:space="preserve"> между собой. Разрешение противоречия между внутренней и меновой стоимостью является сущностью денег. </w:t>
      </w:r>
    </w:p>
    <w:p w:rsidR="00A1264E" w:rsidRPr="00A1264E" w:rsidRDefault="00A1264E" w:rsidP="00A1264E">
      <w:pPr>
        <w:shd w:val="clear" w:color="auto" w:fill="FFFFFF"/>
        <w:ind w:firstLine="709"/>
        <w:rPr>
          <w:rFonts w:ascii="Times New Roman" w:hAnsi="Times New Roman"/>
          <w:b w:val="0"/>
          <w:color w:val="000000"/>
          <w:sz w:val="24"/>
        </w:rPr>
      </w:pPr>
      <w:r w:rsidRPr="00A1264E">
        <w:rPr>
          <w:rFonts w:ascii="Times New Roman" w:hAnsi="Times New Roman"/>
          <w:b w:val="0"/>
          <w:color w:val="000000"/>
          <w:sz w:val="24"/>
        </w:rPr>
        <w:t xml:space="preserve">Роль денег. Наилучшим образом их преимущество проявляется при сравнении денежной экономики </w:t>
      </w:r>
      <w:proofErr w:type="gramStart"/>
      <w:r w:rsidRPr="00A1264E">
        <w:rPr>
          <w:rFonts w:ascii="Times New Roman" w:hAnsi="Times New Roman"/>
          <w:b w:val="0"/>
          <w:color w:val="000000"/>
          <w:sz w:val="24"/>
        </w:rPr>
        <w:t>с</w:t>
      </w:r>
      <w:proofErr w:type="gramEnd"/>
      <w:r w:rsidRPr="00A1264E">
        <w:rPr>
          <w:rFonts w:ascii="Times New Roman" w:hAnsi="Times New Roman"/>
          <w:b w:val="0"/>
          <w:color w:val="000000"/>
          <w:sz w:val="24"/>
        </w:rPr>
        <w:t xml:space="preserve"> бартерной. </w:t>
      </w:r>
      <w:proofErr w:type="gramStart"/>
      <w:r w:rsidRPr="00A1264E">
        <w:rPr>
          <w:rFonts w:ascii="Times New Roman" w:hAnsi="Times New Roman"/>
          <w:b w:val="0"/>
          <w:color w:val="000000"/>
          <w:sz w:val="24"/>
        </w:rPr>
        <w:t>Последняя</w:t>
      </w:r>
      <w:proofErr w:type="gramEnd"/>
      <w:r w:rsidRPr="00A1264E">
        <w:rPr>
          <w:rFonts w:ascii="Times New Roman" w:hAnsi="Times New Roman"/>
          <w:b w:val="0"/>
          <w:color w:val="000000"/>
          <w:sz w:val="24"/>
        </w:rPr>
        <w:t xml:space="preserve"> предполагает, что товары обмениваются напрямую в натуральном виде и без посредничества денег. Но тогда сразу возникает несколько проблем:</w:t>
      </w:r>
    </w:p>
    <w:p w:rsidR="00A1264E" w:rsidRPr="00A1264E" w:rsidRDefault="00A1264E" w:rsidP="00A1264E">
      <w:pPr>
        <w:numPr>
          <w:ilvl w:val="0"/>
          <w:numId w:val="15"/>
        </w:numPr>
        <w:shd w:val="clear" w:color="auto" w:fill="FFFFFF"/>
        <w:ind w:left="0" w:firstLine="709"/>
        <w:rPr>
          <w:rFonts w:ascii="Times New Roman" w:hAnsi="Times New Roman"/>
          <w:b w:val="0"/>
          <w:color w:val="000000"/>
          <w:sz w:val="24"/>
        </w:rPr>
      </w:pPr>
      <w:r w:rsidRPr="00A1264E">
        <w:rPr>
          <w:rFonts w:ascii="Times New Roman" w:hAnsi="Times New Roman"/>
          <w:b w:val="0"/>
          <w:color w:val="000000"/>
          <w:sz w:val="24"/>
        </w:rPr>
        <w:t>как измерить стоимость одного товара относительно другого и определить его цену;</w:t>
      </w:r>
    </w:p>
    <w:p w:rsidR="00A1264E" w:rsidRPr="00A1264E" w:rsidRDefault="00A1264E" w:rsidP="00A1264E">
      <w:pPr>
        <w:numPr>
          <w:ilvl w:val="0"/>
          <w:numId w:val="15"/>
        </w:numPr>
        <w:shd w:val="clear" w:color="auto" w:fill="FFFFFF"/>
        <w:ind w:left="0" w:firstLine="709"/>
        <w:rPr>
          <w:rFonts w:ascii="Times New Roman" w:hAnsi="Times New Roman"/>
          <w:b w:val="0"/>
          <w:color w:val="000000"/>
          <w:sz w:val="24"/>
        </w:rPr>
      </w:pPr>
      <w:r w:rsidRPr="00A1264E">
        <w:rPr>
          <w:rFonts w:ascii="Times New Roman" w:hAnsi="Times New Roman"/>
          <w:b w:val="0"/>
          <w:color w:val="000000"/>
          <w:sz w:val="24"/>
        </w:rPr>
        <w:t>каким образом накапливать и сберегать стоимость для использования ее в будущем;</w:t>
      </w:r>
    </w:p>
    <w:p w:rsidR="00A1264E" w:rsidRPr="00A1264E" w:rsidRDefault="00A1264E" w:rsidP="00A1264E">
      <w:pPr>
        <w:numPr>
          <w:ilvl w:val="0"/>
          <w:numId w:val="15"/>
        </w:numPr>
        <w:shd w:val="clear" w:color="auto" w:fill="FFFFFF"/>
        <w:ind w:left="0" w:firstLine="709"/>
        <w:rPr>
          <w:rFonts w:ascii="Times New Roman" w:hAnsi="Times New Roman"/>
          <w:b w:val="0"/>
          <w:color w:val="000000"/>
          <w:sz w:val="24"/>
        </w:rPr>
      </w:pPr>
      <w:r w:rsidRPr="00A1264E">
        <w:rPr>
          <w:rFonts w:ascii="Times New Roman" w:hAnsi="Times New Roman"/>
          <w:b w:val="0"/>
          <w:color w:val="000000"/>
          <w:sz w:val="24"/>
        </w:rPr>
        <w:t>как найти контрагента, у которого будут встречные интересы, т. е. контрагент должен быть заинтересован в приобретении товара агента и одновременно должен быть готов уступить последнему товар, в котором он нуждается.</w:t>
      </w:r>
    </w:p>
    <w:p w:rsidR="00A1264E" w:rsidRDefault="00A1264E" w:rsidP="00A1264E">
      <w:pPr>
        <w:shd w:val="clear" w:color="auto" w:fill="FFFFFF"/>
        <w:ind w:firstLine="709"/>
        <w:textAlignment w:val="baseline"/>
        <w:rPr>
          <w:rFonts w:ascii="Times New Roman" w:hAnsi="Times New Roman"/>
          <w:b w:val="0"/>
          <w:i/>
          <w:color w:val="000000"/>
          <w:sz w:val="24"/>
          <w:shd w:val="clear" w:color="auto" w:fill="FFFFFF"/>
        </w:rPr>
      </w:pPr>
      <w:r w:rsidRPr="00A1264E">
        <w:rPr>
          <w:rFonts w:ascii="Times New Roman" w:hAnsi="Times New Roman"/>
          <w:b w:val="0"/>
          <w:i/>
          <w:color w:val="000000"/>
          <w:sz w:val="24"/>
          <w:shd w:val="clear" w:color="auto" w:fill="FFFFFF"/>
        </w:rPr>
        <w:t xml:space="preserve">Применение денег позволяет постепенно решить все эти проблемы. Именно поэтому появление денег способствовало значительному облегчению и ускорению обменных операций, </w:t>
      </w:r>
      <w:proofErr w:type="gramStart"/>
      <w:r w:rsidRPr="00A1264E">
        <w:rPr>
          <w:rFonts w:ascii="Times New Roman" w:hAnsi="Times New Roman"/>
          <w:b w:val="0"/>
          <w:i/>
          <w:color w:val="000000"/>
          <w:sz w:val="24"/>
          <w:shd w:val="clear" w:color="auto" w:fill="FFFFFF"/>
        </w:rPr>
        <w:t>а</w:t>
      </w:r>
      <w:proofErr w:type="gramEnd"/>
      <w:r w:rsidRPr="00A1264E">
        <w:rPr>
          <w:rFonts w:ascii="Times New Roman" w:hAnsi="Times New Roman"/>
          <w:b w:val="0"/>
          <w:i/>
          <w:color w:val="000000"/>
          <w:sz w:val="24"/>
          <w:shd w:val="clear" w:color="auto" w:fill="FFFFFF"/>
        </w:rPr>
        <w:t xml:space="preserve"> следовательно, стимулировало предпринимателей к развитию производства товаров, расширению их ассортимента, максимальной ориентации на запросы потребителей. Роль денег характеризуется также их использованием государством с целью экономического регулирования. Огромное значение деньги имеют как особый инструмент, позволяющий измерять и сравнивать различные экономические показатели, а также оценивать их динамику.</w:t>
      </w:r>
    </w:p>
    <w:p w:rsidR="001E4C9A" w:rsidRDefault="001E4C9A" w:rsidP="00A1264E">
      <w:pPr>
        <w:shd w:val="clear" w:color="auto" w:fill="FFFFFF"/>
        <w:ind w:firstLine="709"/>
        <w:textAlignment w:val="baseline"/>
        <w:rPr>
          <w:rFonts w:ascii="Times New Roman" w:hAnsi="Times New Roman"/>
          <w:b w:val="0"/>
          <w:i/>
          <w:color w:val="000000"/>
          <w:sz w:val="24"/>
          <w:shd w:val="clear" w:color="auto" w:fill="FFFFFF"/>
        </w:rPr>
      </w:pPr>
    </w:p>
    <w:p w:rsidR="001E4C9A" w:rsidRDefault="001E4C9A" w:rsidP="00A1264E">
      <w:pPr>
        <w:shd w:val="clear" w:color="auto" w:fill="FFFFFF"/>
        <w:ind w:firstLine="709"/>
        <w:textAlignment w:val="baseline"/>
        <w:rPr>
          <w:rFonts w:ascii="Times New Roman" w:hAnsi="Times New Roman"/>
          <w:b w:val="0"/>
          <w:i/>
          <w:color w:val="000000"/>
          <w:sz w:val="24"/>
          <w:shd w:val="clear" w:color="auto" w:fill="FFFFFF"/>
        </w:rPr>
      </w:pPr>
    </w:p>
    <w:p w:rsidR="001E4C9A" w:rsidRDefault="001E4C9A" w:rsidP="00A1264E">
      <w:pPr>
        <w:shd w:val="clear" w:color="auto" w:fill="FFFFFF"/>
        <w:ind w:firstLine="709"/>
        <w:textAlignment w:val="baseline"/>
        <w:rPr>
          <w:rFonts w:ascii="Times New Roman" w:hAnsi="Times New Roman"/>
          <w:b w:val="0"/>
          <w:i/>
          <w:color w:val="000000"/>
          <w:sz w:val="24"/>
          <w:shd w:val="clear" w:color="auto" w:fill="FFFFFF"/>
        </w:rPr>
      </w:pPr>
    </w:p>
    <w:p w:rsidR="001E4C9A" w:rsidRDefault="001E4C9A" w:rsidP="00A1264E">
      <w:pPr>
        <w:shd w:val="clear" w:color="auto" w:fill="FFFFFF"/>
        <w:ind w:firstLine="709"/>
        <w:textAlignment w:val="baseline"/>
        <w:rPr>
          <w:rFonts w:ascii="Times New Roman" w:hAnsi="Times New Roman"/>
          <w:b w:val="0"/>
          <w:i/>
          <w:color w:val="000000"/>
          <w:sz w:val="24"/>
          <w:shd w:val="clear" w:color="auto" w:fill="FFFFFF"/>
        </w:rPr>
      </w:pPr>
    </w:p>
    <w:p w:rsidR="001E4C9A" w:rsidRPr="00A1264E" w:rsidRDefault="001E4C9A" w:rsidP="00A1264E">
      <w:pPr>
        <w:shd w:val="clear" w:color="auto" w:fill="FFFFFF"/>
        <w:ind w:firstLine="709"/>
        <w:textAlignment w:val="baseline"/>
        <w:rPr>
          <w:rFonts w:ascii="Times New Roman" w:hAnsi="Times New Roman"/>
          <w:b w:val="0"/>
          <w:i/>
          <w:sz w:val="24"/>
        </w:rPr>
      </w:pPr>
      <w:r>
        <w:rPr>
          <w:rFonts w:ascii="Times New Roman" w:hAnsi="Times New Roman"/>
          <w:b w:val="0"/>
          <w:i/>
          <w:color w:val="000000"/>
          <w:sz w:val="24"/>
          <w:shd w:val="clear" w:color="auto" w:fill="FFFFFF"/>
        </w:rPr>
        <w:lastRenderedPageBreak/>
        <w:t xml:space="preserve">Презентация «История тенге» </w:t>
      </w:r>
    </w:p>
    <w:p w:rsidR="00A1264E" w:rsidRPr="00A1264E" w:rsidRDefault="00A1264E" w:rsidP="001A40BA">
      <w:pPr>
        <w:spacing w:line="20" w:lineRule="atLeast"/>
        <w:jc w:val="both"/>
        <w:rPr>
          <w:rFonts w:ascii="Times New Roman" w:hAnsi="Times New Roman"/>
          <w:b w:val="0"/>
          <w:i/>
          <w:sz w:val="24"/>
        </w:rPr>
      </w:pPr>
    </w:p>
    <w:p w:rsidR="00A1264E" w:rsidRDefault="00A1264E" w:rsidP="001A40BA">
      <w:pPr>
        <w:spacing w:line="20" w:lineRule="atLeast"/>
        <w:jc w:val="both"/>
        <w:rPr>
          <w:rFonts w:ascii="Times New Roman" w:hAnsi="Times New Roman"/>
          <w:sz w:val="24"/>
        </w:rPr>
      </w:pPr>
    </w:p>
    <w:p w:rsidR="001E4C9A" w:rsidRDefault="001E4C9A" w:rsidP="001A40BA">
      <w:pPr>
        <w:spacing w:line="20" w:lineRule="atLeast"/>
        <w:jc w:val="both"/>
        <w:rPr>
          <w:rFonts w:ascii="Times New Roman" w:hAnsi="Times New Roman"/>
          <w:sz w:val="24"/>
        </w:rPr>
      </w:pPr>
    </w:p>
    <w:p w:rsidR="001E4C9A" w:rsidRDefault="001E4C9A" w:rsidP="001A40BA">
      <w:pPr>
        <w:spacing w:line="20" w:lineRule="atLeast"/>
        <w:jc w:val="both"/>
        <w:rPr>
          <w:rFonts w:ascii="Times New Roman" w:hAnsi="Times New Roman"/>
          <w:sz w:val="24"/>
        </w:rPr>
      </w:pPr>
    </w:p>
    <w:p w:rsidR="001E4C9A" w:rsidRDefault="001E4C9A" w:rsidP="001A40BA">
      <w:pPr>
        <w:spacing w:line="20" w:lineRule="atLeast"/>
        <w:jc w:val="both"/>
        <w:rPr>
          <w:rFonts w:ascii="Times New Roman" w:hAnsi="Times New Roman"/>
          <w:sz w:val="24"/>
        </w:rPr>
      </w:pPr>
    </w:p>
    <w:p w:rsidR="001E4C9A" w:rsidRDefault="001E4C9A" w:rsidP="001A40BA">
      <w:pPr>
        <w:spacing w:line="20" w:lineRule="atLeast"/>
        <w:jc w:val="both"/>
        <w:rPr>
          <w:rFonts w:ascii="Times New Roman" w:hAnsi="Times New Roman"/>
          <w:sz w:val="24"/>
        </w:rPr>
      </w:pPr>
    </w:p>
    <w:p w:rsidR="001E4C9A" w:rsidRDefault="001E4C9A" w:rsidP="001A40BA">
      <w:pPr>
        <w:spacing w:line="20" w:lineRule="atLeast"/>
        <w:jc w:val="both"/>
        <w:rPr>
          <w:rFonts w:ascii="Times New Roman" w:hAnsi="Times New Roman"/>
          <w:sz w:val="24"/>
        </w:rPr>
      </w:pPr>
      <w:r w:rsidRPr="001E4C9A">
        <w:rPr>
          <w:rFonts w:ascii="Times New Roman" w:hAnsi="Times New Roman"/>
          <w:noProof/>
          <w:sz w:val="24"/>
        </w:rPr>
        <w:drawing>
          <wp:inline distT="0" distB="0" distL="0" distR="0">
            <wp:extent cx="1981200" cy="1171575"/>
            <wp:effectExtent l="19050" t="0" r="0" b="0"/>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391650" cy="6836451"/>
                      <a:chOff x="0" y="0"/>
                      <a:chExt cx="9391650" cy="6836451"/>
                    </a:xfrm>
                  </a:grpSpPr>
                  <a:pic>
                    <a:nvPicPr>
                      <a:cNvPr id="1026" name="Picture 2" descr="C:\Users\Александр\Desktop\Наши деньги\темы.png"/>
                      <a:cNvPicPr>
                        <a:picLocks noChangeAspect="1" noChangeArrowheads="1"/>
                      </a:cNvPicPr>
                    </a:nvPicPr>
                    <a:blipFill>
                      <a:blip r:embed="rId8" cstate="print"/>
                      <a:srcRect/>
                      <a:stretch>
                        <a:fillRect/>
                      </a:stretch>
                    </a:blipFill>
                    <a:spPr bwMode="auto">
                      <a:xfrm>
                        <a:off x="0" y="0"/>
                        <a:ext cx="9144000" cy="6836451"/>
                      </a:xfrm>
                      <a:prstGeom prst="rect">
                        <a:avLst/>
                      </a:prstGeom>
                      <a:noFill/>
                    </a:spPr>
                  </a:pic>
                  <a:pic>
                    <a:nvPicPr>
                      <a:cNvPr id="1027" name="Picture 3" descr="C:\Users\Александр\Desktop\Наши деньги\AzGoldAv.jpg"/>
                      <a:cNvPicPr>
                        <a:picLocks noChangeAspect="1" noChangeArrowheads="1"/>
                      </a:cNvPicPr>
                    </a:nvPicPr>
                    <a:blipFill>
                      <a:blip r:embed="rId9" cstate="print"/>
                      <a:srcRect/>
                      <a:stretch>
                        <a:fillRect/>
                      </a:stretch>
                    </a:blipFill>
                    <a:spPr bwMode="auto">
                      <a:xfrm>
                        <a:off x="3203848" y="0"/>
                        <a:ext cx="2880320" cy="2420888"/>
                      </a:xfrm>
                      <a:prstGeom prst="rect">
                        <a:avLst/>
                      </a:prstGeom>
                      <a:noFill/>
                    </a:spPr>
                  </a:pic>
                  <a:sp>
                    <a:nvSpPr>
                      <a:cNvPr id="7" name="Прямоугольник 6"/>
                      <a:cNvSpPr/>
                    </a:nvSpPr>
                    <a:spPr>
                      <a:xfrm>
                        <a:off x="2483768" y="2204864"/>
                        <a:ext cx="4392488" cy="2554545"/>
                      </a:xfrm>
                      <a:prstGeom prst="rect">
                        <a:avLst/>
                      </a:prstGeom>
                      <a:noFill/>
                    </a:spPr>
                    <a:txSp>
                      <a:txBody>
                        <a:bodyPr wrap="square" lIns="91440" tIns="45720" rIns="91440" bIns="45720">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8000" b="1" cap="all" spc="0" dirty="0" smtClean="0">
                              <a:ln w="0"/>
                              <a:gradFill flip="none">
                                <a:gsLst>
                                  <a:gs pos="0">
                                    <a:schemeClr val="accent1">
                                      <a:tint val="75000"/>
                                      <a:shade val="75000"/>
                                      <a:satMod val="170000"/>
                                    </a:schemeClr>
                                  </a:gs>
                                  <a:gs pos="49000">
                                    <a:schemeClr val="accent1">
                                      <a:tint val="88000"/>
                                      <a:shade val="65000"/>
                                      <a:satMod val="172000"/>
                                    </a:schemeClr>
                                  </a:gs>
                                  <a:gs pos="50000">
                                    <a:schemeClr val="accent1">
                                      <a:shade val="65000"/>
                                      <a:satMod val="130000"/>
                                    </a:schemeClr>
                                  </a:gs>
                                  <a:gs pos="92000">
                                    <a:schemeClr val="accent1">
                                      <a:shade val="50000"/>
                                      <a:satMod val="120000"/>
                                    </a:schemeClr>
                                  </a:gs>
                                  <a:gs pos="100000">
                                    <a:schemeClr val="accent1">
                                      <a:shade val="48000"/>
                                      <a:satMod val="120000"/>
                                    </a:schemeClr>
                                  </a:gs>
                                </a:gsLst>
                                <a:lin ang="5400000"/>
                              </a:gradFill>
                              <a:effectLst>
                                <a:reflection blurRad="12700" stA="50000" endPos="50000" dist="5000" dir="5400000" sy="-100000" rotWithShape="0"/>
                              </a:effectLst>
                            </a:rPr>
                            <a:t>История</a:t>
                          </a:r>
                        </a:p>
                        <a:p>
                          <a:pPr algn="ctr"/>
                          <a:r>
                            <a:rPr lang="ru-RU" sz="8000" b="1" cap="all" spc="0" dirty="0" smtClean="0">
                              <a:ln w="0"/>
                              <a:gradFill flip="none">
                                <a:gsLst>
                                  <a:gs pos="0">
                                    <a:schemeClr val="accent1">
                                      <a:tint val="75000"/>
                                      <a:shade val="75000"/>
                                      <a:satMod val="170000"/>
                                    </a:schemeClr>
                                  </a:gs>
                                  <a:gs pos="49000">
                                    <a:schemeClr val="accent1">
                                      <a:tint val="88000"/>
                                      <a:shade val="65000"/>
                                      <a:satMod val="172000"/>
                                    </a:schemeClr>
                                  </a:gs>
                                  <a:gs pos="50000">
                                    <a:schemeClr val="accent1">
                                      <a:shade val="65000"/>
                                      <a:satMod val="130000"/>
                                    </a:schemeClr>
                                  </a:gs>
                                  <a:gs pos="92000">
                                    <a:schemeClr val="accent1">
                                      <a:shade val="50000"/>
                                      <a:satMod val="120000"/>
                                    </a:schemeClr>
                                  </a:gs>
                                  <a:gs pos="100000">
                                    <a:schemeClr val="accent1">
                                      <a:shade val="48000"/>
                                      <a:satMod val="120000"/>
                                    </a:schemeClr>
                                  </a:gs>
                                </a:gsLst>
                                <a:lin ang="5400000"/>
                              </a:gradFill>
                              <a:effectLst>
                                <a:reflection blurRad="12700" stA="50000" endPos="50000" dist="5000" dir="5400000" sy="-100000" rotWithShape="0"/>
                              </a:effectLst>
                            </a:rPr>
                            <a:t>тенге</a:t>
                          </a:r>
                          <a:endParaRPr lang="ru-RU" sz="8000" b="1" cap="all" spc="0" dirty="0">
                            <a:ln w="0"/>
                            <a:gradFill flip="none">
                              <a:gsLst>
                                <a:gs pos="0">
                                  <a:schemeClr val="accent1">
                                    <a:tint val="75000"/>
                                    <a:shade val="75000"/>
                                    <a:satMod val="170000"/>
                                  </a:schemeClr>
                                </a:gs>
                                <a:gs pos="49000">
                                  <a:schemeClr val="accent1">
                                    <a:tint val="88000"/>
                                    <a:shade val="65000"/>
                                    <a:satMod val="172000"/>
                                  </a:schemeClr>
                                </a:gs>
                                <a:gs pos="50000">
                                  <a:schemeClr val="accent1">
                                    <a:shade val="65000"/>
                                    <a:satMod val="130000"/>
                                  </a:schemeClr>
                                </a:gs>
                                <a:gs pos="92000">
                                  <a:schemeClr val="accent1">
                                    <a:shade val="50000"/>
                                    <a:satMod val="120000"/>
                                  </a:schemeClr>
                                </a:gs>
                                <a:gs pos="100000">
                                  <a:schemeClr val="accent1">
                                    <a:shade val="48000"/>
                                    <a:satMod val="120000"/>
                                  </a:schemeClr>
                                </a:gs>
                              </a:gsLst>
                              <a:lin ang="5400000"/>
                            </a:gradFill>
                            <a:effectLst>
                              <a:reflection blurRad="12700" stA="50000" endPos="50000" dist="5000" dir="5400000" sy="-100000" rotWithShape="0"/>
                            </a:effectLst>
                          </a:endParaRPr>
                        </a:p>
                      </a:txBody>
                      <a:useSpRect/>
                    </a:txSp>
                  </a:sp>
                  <a:pic>
                    <a:nvPicPr>
                      <a:cNvPr id="1029" name="Picture 5" descr="C:\Users\Александр\Desktop\Наши деньги\zvezdia-558.gif"/>
                      <a:cNvPicPr>
                        <a:picLocks noChangeAspect="1" noChangeArrowheads="1" noCrop="1"/>
                      </a:cNvPicPr>
                    </a:nvPicPr>
                    <a:blipFill>
                      <a:blip r:embed="rId10" cstate="print"/>
                      <a:srcRect/>
                      <a:stretch>
                        <a:fillRect/>
                      </a:stretch>
                    </a:blipFill>
                    <a:spPr bwMode="auto">
                      <a:xfrm>
                        <a:off x="8286776" y="2214554"/>
                        <a:ext cx="571500" cy="571500"/>
                      </a:xfrm>
                      <a:prstGeom prst="rect">
                        <a:avLst/>
                      </a:prstGeom>
                      <a:noFill/>
                    </a:spPr>
                  </a:pic>
                  <a:pic>
                    <a:nvPicPr>
                      <a:cNvPr id="1031" name="Picture 7" descr="C:\Users\Александр\Desktop\Наши деньги\zvezdia-558.gif"/>
                      <a:cNvPicPr>
                        <a:picLocks noChangeAspect="1" noChangeArrowheads="1" noCrop="1"/>
                      </a:cNvPicPr>
                    </a:nvPicPr>
                    <a:blipFill>
                      <a:blip r:embed="rId10" cstate="print"/>
                      <a:srcRect/>
                      <a:stretch>
                        <a:fillRect/>
                      </a:stretch>
                    </a:blipFill>
                    <a:spPr bwMode="auto">
                      <a:xfrm>
                        <a:off x="142844" y="357166"/>
                        <a:ext cx="571500" cy="571500"/>
                      </a:xfrm>
                      <a:prstGeom prst="rect">
                        <a:avLst/>
                      </a:prstGeom>
                      <a:noFill/>
                    </a:spPr>
                  </a:pic>
                  <a:pic>
                    <a:nvPicPr>
                      <a:cNvPr id="1032" name="Picture 8" descr="C:\Users\Александр\Desktop\Наши деньги\zvezdia-558.gif"/>
                      <a:cNvPicPr>
                        <a:picLocks noChangeAspect="1" noChangeArrowheads="1" noCrop="1"/>
                      </a:cNvPicPr>
                    </a:nvPicPr>
                    <a:blipFill>
                      <a:blip r:embed="rId10" cstate="print"/>
                      <a:srcRect/>
                      <a:stretch>
                        <a:fillRect/>
                      </a:stretch>
                    </a:blipFill>
                    <a:spPr bwMode="auto">
                      <a:xfrm>
                        <a:off x="0" y="5072074"/>
                        <a:ext cx="571500" cy="571500"/>
                      </a:xfrm>
                      <a:prstGeom prst="rect">
                        <a:avLst/>
                      </a:prstGeom>
                      <a:noFill/>
                    </a:spPr>
                  </a:pic>
                  <a:pic>
                    <a:nvPicPr>
                      <a:cNvPr id="1033" name="Picture 9" descr="C:\Users\Александр\Desktop\Наши деньги\мирцание.gif"/>
                      <a:cNvPicPr>
                        <a:picLocks noChangeAspect="1" noChangeArrowheads="1" noCrop="1"/>
                      </a:cNvPicPr>
                    </a:nvPicPr>
                    <a:blipFill>
                      <a:blip r:embed="rId11" cstate="print"/>
                      <a:srcRect/>
                      <a:stretch>
                        <a:fillRect/>
                      </a:stretch>
                    </a:blipFill>
                    <a:spPr bwMode="auto">
                      <a:xfrm>
                        <a:off x="4929190" y="1000108"/>
                        <a:ext cx="495300" cy="438150"/>
                      </a:xfrm>
                      <a:prstGeom prst="rect">
                        <a:avLst/>
                      </a:prstGeom>
                      <a:noFill/>
                    </a:spPr>
                  </a:pic>
                  <a:pic>
                    <a:nvPicPr>
                      <a:cNvPr id="1034" name="Picture 10" descr="C:\Users\Александр\Desktop\Наши деньги\мирцание.gif"/>
                      <a:cNvPicPr>
                        <a:picLocks noChangeAspect="1" noChangeArrowheads="1" noCrop="1"/>
                      </a:cNvPicPr>
                    </a:nvPicPr>
                    <a:blipFill>
                      <a:blip r:embed="rId11" cstate="print"/>
                      <a:srcRect/>
                      <a:stretch>
                        <a:fillRect/>
                      </a:stretch>
                    </a:blipFill>
                    <a:spPr bwMode="auto">
                      <a:xfrm>
                        <a:off x="8896350" y="571480"/>
                        <a:ext cx="495300" cy="438150"/>
                      </a:xfrm>
                      <a:prstGeom prst="rect">
                        <a:avLst/>
                      </a:prstGeom>
                      <a:noFill/>
                    </a:spPr>
                  </a:pic>
                  <a:pic>
                    <a:nvPicPr>
                      <a:cNvPr id="1035" name="Picture 11" descr="C:\Users\Александр\Desktop\Наши деньги\мирцание.gif"/>
                      <a:cNvPicPr>
                        <a:picLocks noChangeAspect="1" noChangeArrowheads="1" noCrop="1"/>
                      </a:cNvPicPr>
                    </a:nvPicPr>
                    <a:blipFill>
                      <a:blip r:embed="rId11" cstate="print"/>
                      <a:srcRect/>
                      <a:stretch>
                        <a:fillRect/>
                      </a:stretch>
                    </a:blipFill>
                    <a:spPr bwMode="auto">
                      <a:xfrm>
                        <a:off x="928662" y="2143116"/>
                        <a:ext cx="495300" cy="438150"/>
                      </a:xfrm>
                      <a:prstGeom prst="rect">
                        <a:avLst/>
                      </a:prstGeom>
                      <a:noFill/>
                    </a:spPr>
                  </a:pic>
                  <a:pic>
                    <a:nvPicPr>
                      <a:cNvPr id="1036" name="Picture 12" descr="C:\Users\Александр\Desktop\Наши деньги\мирцание.gif"/>
                      <a:cNvPicPr>
                        <a:picLocks noChangeAspect="1" noChangeArrowheads="1" noCrop="1"/>
                      </a:cNvPicPr>
                    </a:nvPicPr>
                    <a:blipFill>
                      <a:blip r:embed="rId11" cstate="print"/>
                      <a:srcRect/>
                      <a:stretch>
                        <a:fillRect/>
                      </a:stretch>
                    </a:blipFill>
                    <a:spPr bwMode="auto">
                      <a:xfrm>
                        <a:off x="857224" y="285728"/>
                        <a:ext cx="495300" cy="438150"/>
                      </a:xfrm>
                      <a:prstGeom prst="rect">
                        <a:avLst/>
                      </a:prstGeom>
                      <a:noFill/>
                    </a:spPr>
                  </a:pic>
                  <a:pic>
                    <a:nvPicPr>
                      <a:cNvPr id="1037" name="Picture 13" descr="C:\Users\Александр\Desktop\Наши деньги\мирцание.gif"/>
                      <a:cNvPicPr>
                        <a:picLocks noChangeAspect="1" noChangeArrowheads="1" noCrop="1"/>
                      </a:cNvPicPr>
                    </a:nvPicPr>
                    <a:blipFill>
                      <a:blip r:embed="rId11" cstate="print"/>
                      <a:srcRect/>
                      <a:stretch>
                        <a:fillRect/>
                      </a:stretch>
                    </a:blipFill>
                    <a:spPr bwMode="auto">
                      <a:xfrm>
                        <a:off x="8286776" y="3714752"/>
                        <a:ext cx="495300" cy="438150"/>
                      </a:xfrm>
                      <a:prstGeom prst="rect">
                        <a:avLst/>
                      </a:prstGeom>
                      <a:noFill/>
                    </a:spPr>
                  </a:pic>
                  <a:pic>
                    <a:nvPicPr>
                      <a:cNvPr id="1038" name="Picture 14" descr="C:\Users\Александр\Desktop\Наши деньги\мирцание.gif"/>
                      <a:cNvPicPr>
                        <a:picLocks noChangeAspect="1" noChangeArrowheads="1" noCrop="1"/>
                      </a:cNvPicPr>
                    </a:nvPicPr>
                    <a:blipFill>
                      <a:blip r:embed="rId11" cstate="print"/>
                      <a:srcRect/>
                      <a:stretch>
                        <a:fillRect/>
                      </a:stretch>
                    </a:blipFill>
                    <a:spPr bwMode="auto">
                      <a:xfrm>
                        <a:off x="357158" y="3643314"/>
                        <a:ext cx="495300" cy="438150"/>
                      </a:xfrm>
                      <a:prstGeom prst="rect">
                        <a:avLst/>
                      </a:prstGeom>
                      <a:noFill/>
                    </a:spPr>
                  </a:pic>
                  <a:pic>
                    <a:nvPicPr>
                      <a:cNvPr id="1039" name="Picture 15" descr="C:\Users\Александр\Desktop\Наши деньги\мирцание.gif"/>
                      <a:cNvPicPr>
                        <a:picLocks noChangeAspect="1" noChangeArrowheads="1" noCrop="1"/>
                      </a:cNvPicPr>
                    </a:nvPicPr>
                    <a:blipFill>
                      <a:blip r:embed="rId11" cstate="print"/>
                      <a:srcRect/>
                      <a:stretch>
                        <a:fillRect/>
                      </a:stretch>
                    </a:blipFill>
                    <a:spPr bwMode="auto">
                      <a:xfrm>
                        <a:off x="5214942" y="928670"/>
                        <a:ext cx="495300" cy="438150"/>
                      </a:xfrm>
                      <a:prstGeom prst="rect">
                        <a:avLst/>
                      </a:prstGeom>
                      <a:noFill/>
                    </a:spPr>
                  </a:pic>
                  <a:pic>
                    <a:nvPicPr>
                      <a:cNvPr id="1040" name="Picture 16" descr="C:\Users\Александр\Desktop\Наши деньги\мирцание.gif"/>
                      <a:cNvPicPr>
                        <a:picLocks noChangeAspect="1" noChangeArrowheads="1" noCrop="1"/>
                      </a:cNvPicPr>
                    </a:nvPicPr>
                    <a:blipFill>
                      <a:blip r:embed="rId11" cstate="print"/>
                      <a:srcRect/>
                      <a:stretch>
                        <a:fillRect/>
                      </a:stretch>
                    </a:blipFill>
                    <a:spPr bwMode="auto">
                      <a:xfrm>
                        <a:off x="1357290" y="5143512"/>
                        <a:ext cx="495300" cy="438150"/>
                      </a:xfrm>
                      <a:prstGeom prst="rect">
                        <a:avLst/>
                      </a:prstGeom>
                      <a:noFill/>
                    </a:spPr>
                  </a:pic>
                  <a:pic>
                    <a:nvPicPr>
                      <a:cNvPr id="1041" name="Picture 17" descr="C:\Users\Александр\Desktop\Наши деньги\мирцание.gif"/>
                      <a:cNvPicPr>
                        <a:picLocks noChangeAspect="1" noChangeArrowheads="1" noCrop="1"/>
                      </a:cNvPicPr>
                    </a:nvPicPr>
                    <a:blipFill>
                      <a:blip r:embed="rId11" cstate="print"/>
                      <a:srcRect/>
                      <a:stretch>
                        <a:fillRect/>
                      </a:stretch>
                    </a:blipFill>
                    <a:spPr bwMode="auto">
                      <a:xfrm>
                        <a:off x="7358082" y="5214950"/>
                        <a:ext cx="495300" cy="438150"/>
                      </a:xfrm>
                      <a:prstGeom prst="rect">
                        <a:avLst/>
                      </a:prstGeom>
                      <a:noFill/>
                    </a:spPr>
                  </a:pic>
                  <a:pic>
                    <a:nvPicPr>
                      <a:cNvPr id="1042" name="Picture 18" descr="C:\Users\Александр\Desktop\Наши деньги\мирцание.gif"/>
                      <a:cNvPicPr>
                        <a:picLocks noChangeAspect="1" noChangeArrowheads="1" noCrop="1"/>
                      </a:cNvPicPr>
                    </a:nvPicPr>
                    <a:blipFill>
                      <a:blip r:embed="rId11" cstate="print"/>
                      <a:srcRect/>
                      <a:stretch>
                        <a:fillRect/>
                      </a:stretch>
                    </a:blipFill>
                    <a:spPr bwMode="auto">
                      <a:xfrm>
                        <a:off x="285720" y="6072206"/>
                        <a:ext cx="495300" cy="438150"/>
                      </a:xfrm>
                      <a:prstGeom prst="rect">
                        <a:avLst/>
                      </a:prstGeom>
                      <a:noFill/>
                    </a:spPr>
                  </a:pic>
                  <a:pic>
                    <a:nvPicPr>
                      <a:cNvPr id="1043" name="Picture 19" descr="C:\Users\Александр\Desktop\Наши деньги\мирцание.gif"/>
                      <a:cNvPicPr>
                        <a:picLocks noChangeAspect="1" noChangeArrowheads="1" noCrop="1"/>
                      </a:cNvPicPr>
                    </a:nvPicPr>
                    <a:blipFill>
                      <a:blip r:embed="rId11" cstate="print"/>
                      <a:srcRect/>
                      <a:stretch>
                        <a:fillRect/>
                      </a:stretch>
                    </a:blipFill>
                    <a:spPr bwMode="auto">
                      <a:xfrm>
                        <a:off x="8358214" y="6215082"/>
                        <a:ext cx="495300" cy="438150"/>
                      </a:xfrm>
                      <a:prstGeom prst="rect">
                        <a:avLst/>
                      </a:prstGeom>
                      <a:noFill/>
                    </a:spPr>
                  </a:pic>
                  <a:pic>
                    <a:nvPicPr>
                      <a:cNvPr id="1044" name="Picture 20" descr="C:\Users\Александр\Desktop\Наши деньги\голубая.gif"/>
                      <a:cNvPicPr>
                        <a:picLocks noChangeAspect="1" noChangeArrowheads="1" noCrop="1"/>
                      </a:cNvPicPr>
                    </a:nvPicPr>
                    <a:blipFill>
                      <a:blip r:embed="rId12" cstate="print"/>
                      <a:srcRect/>
                      <a:stretch>
                        <a:fillRect/>
                      </a:stretch>
                    </a:blipFill>
                    <a:spPr bwMode="auto">
                      <a:xfrm>
                        <a:off x="6286512" y="3714752"/>
                        <a:ext cx="952500" cy="952500"/>
                      </a:xfrm>
                      <a:prstGeom prst="rect">
                        <a:avLst/>
                      </a:prstGeom>
                      <a:noFill/>
                    </a:spPr>
                  </a:pic>
                  <a:pic>
                    <a:nvPicPr>
                      <a:cNvPr id="55" name="Picture 20" descr="C:\Users\Александр\Desktop\Наши деньги\голубая.gif"/>
                      <a:cNvPicPr>
                        <a:picLocks noChangeAspect="1" noChangeArrowheads="1" noCrop="1"/>
                      </a:cNvPicPr>
                    </a:nvPicPr>
                    <a:blipFill>
                      <a:blip r:embed="rId12" cstate="print"/>
                      <a:srcRect/>
                      <a:stretch>
                        <a:fillRect/>
                      </a:stretch>
                    </a:blipFill>
                    <a:spPr bwMode="auto">
                      <a:xfrm>
                        <a:off x="3143240" y="5000636"/>
                        <a:ext cx="952500" cy="952500"/>
                      </a:xfrm>
                      <a:prstGeom prst="rect">
                        <a:avLst/>
                      </a:prstGeom>
                      <a:noFill/>
                    </a:spPr>
                  </a:pic>
                  <a:sp>
                    <a:nvSpPr>
                      <a:cNvPr id="22" name="Прямоугольник 21"/>
                      <a:cNvSpPr/>
                    </a:nvSpPr>
                    <a:spPr>
                      <a:xfrm>
                        <a:off x="2627784" y="4725144"/>
                        <a:ext cx="3539502" cy="1384995"/>
                      </a:xfrm>
                      <a:prstGeom prst="rect">
                        <a:avLst/>
                      </a:prstGeom>
                      <a:noFill/>
                    </a:spPr>
                    <a:txSp>
                      <a:txBody>
                        <a:bodyPr wrap="square" lIns="91440" tIns="45720" rIns="91440" bIns="4572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800" b="1" cap="none" spc="0" dirty="0" smtClean="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latin typeface="Times New Roman" pitchFamily="18" charset="0"/>
                              <a:cs typeface="Times New Roman" pitchFamily="18" charset="0"/>
                            </a:rPr>
                            <a:t>Выполнила работу</a:t>
                          </a:r>
                          <a:r>
                            <a:rPr lang="en-US" sz="2800" b="1" cap="none" spc="0" dirty="0" smtClean="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latin typeface="Times New Roman" pitchFamily="18" charset="0"/>
                              <a:cs typeface="Times New Roman" pitchFamily="18" charset="0"/>
                            </a:rPr>
                            <a:t>:</a:t>
                          </a:r>
                          <a:r>
                            <a:rPr lang="ru-RU" sz="2800" b="1" cap="none" spc="0" dirty="0" smtClean="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latin typeface="Times New Roman" pitchFamily="18" charset="0"/>
                              <a:cs typeface="Times New Roman" pitchFamily="18" charset="0"/>
                            </a:rPr>
                            <a:t> Дитрих А.</a:t>
                          </a:r>
                        </a:p>
                        <a:p>
                          <a:pPr algn="ctr"/>
                          <a:r>
                            <a:rPr lang="ru-RU" sz="2800" b="1" cap="none" spc="0" dirty="0" smtClean="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latin typeface="Times New Roman" pitchFamily="18" charset="0"/>
                              <a:cs typeface="Times New Roman" pitchFamily="18" charset="0"/>
                            </a:rPr>
                            <a:t>Группа</a:t>
                          </a:r>
                          <a:r>
                            <a:rPr lang="en-US" sz="2800" b="1" cap="none" spc="0" dirty="0" smtClean="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latin typeface="Times New Roman" pitchFamily="18" charset="0"/>
                              <a:cs typeface="Times New Roman" pitchFamily="18" charset="0"/>
                            </a:rPr>
                            <a:t>:</a:t>
                          </a:r>
                          <a:r>
                            <a:rPr lang="ru-RU" sz="2800" b="1" cap="none" spc="0" dirty="0" smtClean="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latin typeface="Times New Roman" pitchFamily="18" charset="0"/>
                              <a:cs typeface="Times New Roman" pitchFamily="18" charset="0"/>
                            </a:rPr>
                            <a:t>11 БМПП</a:t>
                          </a:r>
                          <a:endParaRPr lang="ru-RU" sz="2800" b="1" cap="none" spc="0" dirty="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latin typeface="Times New Roman" pitchFamily="18" charset="0"/>
                            <a:cs typeface="Times New Roman" pitchFamily="18" charset="0"/>
                          </a:endParaRPr>
                        </a:p>
                      </a:txBody>
                      <a:useSpRect/>
                    </a:txSp>
                  </a:sp>
                  <a:sp>
                    <a:nvSpPr>
                      <a:cNvPr id="23" name="Прямоугольник 22"/>
                      <a:cNvSpPr/>
                    </a:nvSpPr>
                    <a:spPr>
                      <a:xfrm>
                        <a:off x="4479635" y="2551837"/>
                        <a:ext cx="184730" cy="923330"/>
                      </a:xfrm>
                      <a:prstGeom prst="rect">
                        <a:avLst/>
                      </a:prstGeom>
                      <a:noFill/>
                    </a:spPr>
                    <a:txSp>
                      <a:txBody>
                        <a:bodyPr wrap="none" lIns="91440" tIns="45720" rIns="91440" bIns="4572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sz="5400" b="1" cap="none" spc="0" dirty="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endParaRPr>
                        </a:p>
                      </a:txBody>
                      <a:useSpRect/>
                    </a:txSp>
                  </a:sp>
                </lc:lockedCanvas>
              </a:graphicData>
            </a:graphic>
          </wp:inline>
        </w:drawing>
      </w:r>
      <w:r w:rsidRPr="001E4C9A">
        <w:rPr>
          <w:rFonts w:ascii="Times New Roman" w:hAnsi="Times New Roman"/>
          <w:noProof/>
          <w:sz w:val="24"/>
        </w:rPr>
        <w:drawing>
          <wp:inline distT="0" distB="0" distL="0" distR="0">
            <wp:extent cx="1657350" cy="1171575"/>
            <wp:effectExtent l="19050" t="0" r="0" b="0"/>
            <wp:docPr id="2"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36451"/>
                      <a:chOff x="0" y="0"/>
                      <a:chExt cx="9144000" cy="6836451"/>
                    </a:xfrm>
                  </a:grpSpPr>
                  <a:pic>
                    <a:nvPicPr>
                      <a:cNvPr id="2050" name="Picture 2" descr="C:\Users\Александр\Desktop\Наши деньги\темы.png"/>
                      <a:cNvPicPr>
                        <a:picLocks noChangeAspect="1" noChangeArrowheads="1"/>
                      </a:cNvPicPr>
                    </a:nvPicPr>
                    <a:blipFill>
                      <a:blip r:embed="rId8" cstate="print"/>
                      <a:srcRect/>
                      <a:stretch>
                        <a:fillRect/>
                      </a:stretch>
                    </a:blipFill>
                    <a:spPr bwMode="auto">
                      <a:xfrm>
                        <a:off x="0" y="0"/>
                        <a:ext cx="9144000" cy="6836451"/>
                      </a:xfrm>
                      <a:prstGeom prst="rect">
                        <a:avLst/>
                      </a:prstGeom>
                      <a:noFill/>
                    </a:spPr>
                  </a:pic>
                  <a:sp>
                    <a:nvSpPr>
                      <a:cNvPr id="11" name="Прямоугольник 10"/>
                      <a:cNvSpPr/>
                    </a:nvSpPr>
                    <a:spPr>
                      <a:xfrm>
                        <a:off x="1357290" y="142852"/>
                        <a:ext cx="6572296" cy="1815882"/>
                      </a:xfrm>
                      <a:prstGeom prst="rect">
                        <a:avLst/>
                      </a:prstGeom>
                      <a:noFill/>
                    </a:spPr>
                    <a:txSp>
                      <a:txBody>
                        <a:bodyPr wrap="square" lIns="91440" tIns="45720" rIns="91440" bIns="45720">
                          <a:spAutoFit/>
                          <a:scene3d>
                            <a:camera prst="orthographicFront"/>
                            <a:lightRig rig="glow" dir="tl">
                              <a:rot lat="0" lon="0" rev="5400000"/>
                            </a:lightRig>
                          </a:scene3d>
                          <a:sp3d contourW="12700">
                            <a:bevelT w="25400" h="25400"/>
                            <a:contourClr>
                              <a:schemeClr val="accent6">
                                <a:shade val="73000"/>
                              </a:schemeClr>
                            </a:contourClr>
                          </a:sp3d>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800" b="1" cap="none" spc="0" dirty="0" smtClean="0">
                              <a:ln w="11430"/>
                              <a:gradFill>
                                <a:gsLst>
                                  <a:gs pos="0">
                                    <a:schemeClr val="accent6">
                                      <a:tint val="90000"/>
                                      <a:satMod val="120000"/>
                                    </a:schemeClr>
                                  </a:gs>
                                  <a:gs pos="25000">
                                    <a:schemeClr val="accent6">
                                      <a:tint val="93000"/>
                                      <a:satMod val="120000"/>
                                    </a:schemeClr>
                                  </a:gs>
                                  <a:gs pos="50000">
                                    <a:schemeClr val="accent6">
                                      <a:shade val="89000"/>
                                      <a:satMod val="110000"/>
                                    </a:schemeClr>
                                  </a:gs>
                                  <a:gs pos="75000">
                                    <a:schemeClr val="accent6">
                                      <a:tint val="93000"/>
                                      <a:satMod val="120000"/>
                                    </a:schemeClr>
                                  </a:gs>
                                  <a:gs pos="100000">
                                    <a:schemeClr val="accent6">
                                      <a:tint val="90000"/>
                                      <a:satMod val="120000"/>
                                    </a:schemeClr>
                                  </a:gs>
                                </a:gsLst>
                                <a:lin ang="5400000"/>
                              </a:gradFill>
                              <a:effectLst>
                                <a:outerShdw blurRad="80000" dist="40000" dir="5040000" algn="tl">
                                  <a:srgbClr val="000000">
                                    <a:alpha val="30000"/>
                                  </a:srgbClr>
                                </a:outerShdw>
                              </a:effectLst>
                            </a:rPr>
                            <a:t>12 ноября 1993 года вышел указ Президента Республики Казахстан “О введении национальной валюты Республики Казахстан”.</a:t>
                          </a:r>
                          <a:endParaRPr lang="ru-RU" sz="2800" b="1" cap="none" spc="0" dirty="0">
                            <a:ln w="11430"/>
                            <a:gradFill>
                              <a:gsLst>
                                <a:gs pos="0">
                                  <a:schemeClr val="accent6">
                                    <a:tint val="90000"/>
                                    <a:satMod val="120000"/>
                                  </a:schemeClr>
                                </a:gs>
                                <a:gs pos="25000">
                                  <a:schemeClr val="accent6">
                                    <a:tint val="93000"/>
                                    <a:satMod val="120000"/>
                                  </a:schemeClr>
                                </a:gs>
                                <a:gs pos="50000">
                                  <a:schemeClr val="accent6">
                                    <a:shade val="89000"/>
                                    <a:satMod val="110000"/>
                                  </a:schemeClr>
                                </a:gs>
                                <a:gs pos="75000">
                                  <a:schemeClr val="accent6">
                                    <a:tint val="93000"/>
                                    <a:satMod val="120000"/>
                                  </a:schemeClr>
                                </a:gs>
                                <a:gs pos="100000">
                                  <a:schemeClr val="accent6">
                                    <a:tint val="90000"/>
                                    <a:satMod val="120000"/>
                                  </a:schemeClr>
                                </a:gs>
                              </a:gsLst>
                              <a:lin ang="5400000"/>
                            </a:gradFill>
                            <a:effectLst>
                              <a:outerShdw blurRad="80000" dist="40000" dir="5040000" algn="tl">
                                <a:srgbClr val="000000">
                                  <a:alpha val="30000"/>
                                </a:srgbClr>
                              </a:outerShdw>
                            </a:effectLst>
                          </a:endParaRPr>
                        </a:p>
                      </a:txBody>
                      <a:useSpRect/>
                    </a:txSp>
                  </a:sp>
                  <a:pic>
                    <a:nvPicPr>
                      <a:cNvPr id="2051" name="Picture 3" descr="C:\Users\Александр\Desktop\Наши деньги\nazarbayev_1.jpg"/>
                      <a:cNvPicPr>
                        <a:picLocks noChangeAspect="1" noChangeArrowheads="1"/>
                      </a:cNvPicPr>
                    </a:nvPicPr>
                    <a:blipFill>
                      <a:blip r:embed="rId13" cstate="print"/>
                      <a:srcRect/>
                      <a:stretch>
                        <a:fillRect/>
                      </a:stretch>
                    </a:blipFill>
                    <a:spPr bwMode="auto">
                      <a:xfrm>
                        <a:off x="2857488" y="1857364"/>
                        <a:ext cx="3286148" cy="4318320"/>
                      </a:xfrm>
                      <a:prstGeom prst="rect">
                        <a:avLst/>
                      </a:prstGeom>
                      <a:noFill/>
                    </a:spPr>
                  </a:pic>
                </lc:lockedCanvas>
              </a:graphicData>
            </a:graphic>
          </wp:inline>
        </w:drawing>
      </w:r>
      <w:r w:rsidRPr="001E4C9A">
        <w:rPr>
          <w:rFonts w:ascii="Times New Roman" w:hAnsi="Times New Roman"/>
          <w:noProof/>
          <w:sz w:val="24"/>
        </w:rPr>
        <w:drawing>
          <wp:inline distT="0" distB="0" distL="0" distR="0">
            <wp:extent cx="1752600" cy="1152525"/>
            <wp:effectExtent l="19050" t="0" r="0" b="0"/>
            <wp:docPr id="3"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36451"/>
                      <a:chOff x="0" y="0"/>
                      <a:chExt cx="9144000" cy="6836451"/>
                    </a:xfrm>
                  </a:grpSpPr>
                  <a:pic>
                    <a:nvPicPr>
                      <a:cNvPr id="2" name="Picture 2" descr="C:\Users\Александр\Desktop\Наши деньги\темы.png"/>
                      <a:cNvPicPr>
                        <a:picLocks noChangeAspect="1" noChangeArrowheads="1"/>
                      </a:cNvPicPr>
                    </a:nvPicPr>
                    <a:blipFill>
                      <a:blip r:embed="rId8" cstate="print"/>
                      <a:srcRect/>
                      <a:stretch>
                        <a:fillRect/>
                      </a:stretch>
                    </a:blipFill>
                    <a:spPr bwMode="auto">
                      <a:xfrm>
                        <a:off x="0" y="0"/>
                        <a:ext cx="9144000" cy="6836451"/>
                      </a:xfrm>
                      <a:prstGeom prst="rect">
                        <a:avLst/>
                      </a:prstGeom>
                      <a:noFill/>
                    </a:spPr>
                  </a:pic>
                  <a:sp>
                    <a:nvSpPr>
                      <a:cNvPr id="5" name="Прямоугольник 4"/>
                      <a:cNvSpPr/>
                    </a:nvSpPr>
                    <a:spPr>
                      <a:xfrm>
                        <a:off x="1357290" y="0"/>
                        <a:ext cx="6429388" cy="1200329"/>
                      </a:xfrm>
                      <a:prstGeom prst="rect">
                        <a:avLst/>
                      </a:prstGeom>
                      <a:noFill/>
                    </a:spPr>
                    <a:txSp>
                      <a:txBody>
                        <a:bodyPr wrap="square" lIns="91440" tIns="45720" rIns="91440" bIns="4572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3600" b="1" cap="none" spc="0" dirty="0"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Times New Roman" pitchFamily="18" charset="0"/>
                              <a:cs typeface="Times New Roman" pitchFamily="18" charset="0"/>
                            </a:rPr>
                            <a:t>Тенге – символ независимого Казахстана</a:t>
                          </a:r>
                          <a:endParaRPr lang="ru-RU" sz="3600" b="1" cap="none" spc="0" dirty="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endParaRPr>
                        </a:p>
                      </a:txBody>
                      <a:useSpRect/>
                    </a:txSp>
                  </a:sp>
                  <a:sp>
                    <a:nvSpPr>
                      <a:cNvPr id="6" name="Прямоугольник 5"/>
                      <a:cNvSpPr/>
                    </a:nvSpPr>
                    <a:spPr>
                      <a:xfrm>
                        <a:off x="1857356" y="1643050"/>
                        <a:ext cx="5786478" cy="2831544"/>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000" b="1" dirty="0" smtClean="0">
                              <a:solidFill>
                                <a:schemeClr val="accent6">
                                  <a:lumMod val="75000"/>
                                </a:schemeClr>
                              </a:solidFill>
                              <a:latin typeface="Times New Roman" pitchFamily="18" charset="0"/>
                              <a:cs typeface="Times New Roman" pitchFamily="18" charset="0"/>
                            </a:rPr>
                            <a:t>В 1991 году была создана «спецгруппа» «дизайнеров»</a:t>
                          </a:r>
                        </a:p>
                        <a:p>
                          <a:pPr>
                            <a:buFontTx/>
                            <a:buChar char="•"/>
                          </a:pPr>
                          <a:endParaRPr lang="ru-RU" sz="2000" b="1" dirty="0" smtClean="0">
                            <a:solidFill>
                              <a:schemeClr val="accent6">
                                <a:lumMod val="75000"/>
                              </a:schemeClr>
                            </a:solidFill>
                            <a:latin typeface="Times New Roman" pitchFamily="18" charset="0"/>
                            <a:cs typeface="Times New Roman" pitchFamily="18" charset="0"/>
                          </a:endParaRPr>
                        </a:p>
                        <a:p>
                          <a:r>
                            <a:rPr lang="ru-RU" sz="2000" b="1" dirty="0" smtClean="0">
                              <a:solidFill>
                                <a:schemeClr val="accent6">
                                  <a:lumMod val="75000"/>
                                </a:schemeClr>
                              </a:solidFill>
                              <a:latin typeface="Times New Roman" pitchFamily="18" charset="0"/>
                              <a:cs typeface="Times New Roman" pitchFamily="18" charset="0"/>
                            </a:rPr>
                            <a:t>12 ноября 1993 года вышел указ Президента РК «О введении национальной валюты РК»</a:t>
                          </a:r>
                        </a:p>
                        <a:p>
                          <a:pPr>
                            <a:buFontTx/>
                            <a:buChar char="•"/>
                          </a:pPr>
                          <a:endParaRPr lang="ru-RU" sz="2000" b="1" dirty="0" smtClean="0">
                            <a:solidFill>
                              <a:schemeClr val="accent6">
                                <a:lumMod val="75000"/>
                              </a:schemeClr>
                            </a:solidFill>
                            <a:latin typeface="Times New Roman" pitchFamily="18" charset="0"/>
                            <a:cs typeface="Times New Roman" pitchFamily="18" charset="0"/>
                          </a:endParaRPr>
                        </a:p>
                        <a:p>
                          <a:r>
                            <a:rPr lang="ru-RU" sz="2000" b="1" dirty="0" smtClean="0">
                              <a:solidFill>
                                <a:schemeClr val="accent6">
                                  <a:lumMod val="75000"/>
                                </a:schemeClr>
                              </a:solidFill>
                              <a:latin typeface="Times New Roman" pitchFamily="18" charset="0"/>
                              <a:cs typeface="Times New Roman" pitchFamily="18" charset="0"/>
                            </a:rPr>
                            <a:t>15 ноября 1993 года тенге введены в обращение в соотношении 1 тенге — 500 рублей СССР.</a:t>
                          </a:r>
                        </a:p>
                        <a:p>
                          <a:endParaRPr lang="ru-RU" b="1" dirty="0" smtClean="0">
                            <a:solidFill>
                              <a:schemeClr val="accent6">
                                <a:lumMod val="75000"/>
                              </a:schemeClr>
                            </a:solidFill>
                            <a:latin typeface="Times New Roman" pitchFamily="18" charset="0"/>
                            <a:cs typeface="Times New Roman" pitchFamily="18" charset="0"/>
                          </a:endParaRPr>
                        </a:p>
                      </a:txBody>
                      <a:useSpRect/>
                    </a:txSp>
                  </a:sp>
                  <a:pic>
                    <a:nvPicPr>
                      <a:cNvPr id="7" name="Picture 5"/>
                      <a:cNvPicPr>
                        <a:picLocks noChangeAspect="1" noChangeArrowheads="1"/>
                      </a:cNvPicPr>
                    </a:nvPicPr>
                    <a:blipFill>
                      <a:blip r:embed="rId14" cstate="print"/>
                      <a:srcRect/>
                      <a:stretch>
                        <a:fillRect/>
                      </a:stretch>
                    </a:blipFill>
                    <a:spPr bwMode="auto">
                      <a:xfrm>
                        <a:off x="4000496" y="4786322"/>
                        <a:ext cx="1209675" cy="1512887"/>
                      </a:xfrm>
                      <a:prstGeom prst="rect">
                        <a:avLst/>
                      </a:prstGeom>
                      <a:noFill/>
                      <a:ln w="9525">
                        <a:noFill/>
                        <a:miter lim="800000"/>
                        <a:headEnd/>
                        <a:tailEnd/>
                      </a:ln>
                      <a:effectLst/>
                    </a:spPr>
                  </a:pic>
                  <a:pic>
                    <a:nvPicPr>
                      <a:cNvPr id="1026" name="Picture 2" descr="C:\Users\Александр\Desktop\Наши деньги\зеленая стрелка.gif"/>
                      <a:cNvPicPr>
                        <a:picLocks noChangeAspect="1" noChangeArrowheads="1" noCrop="1"/>
                      </a:cNvPicPr>
                    </a:nvPicPr>
                    <a:blipFill>
                      <a:blip r:embed="rId15" cstate="print"/>
                      <a:srcRect/>
                      <a:stretch>
                        <a:fillRect/>
                      </a:stretch>
                    </a:blipFill>
                    <a:spPr bwMode="auto">
                      <a:xfrm>
                        <a:off x="1571604" y="1714488"/>
                        <a:ext cx="342900" cy="342900"/>
                      </a:xfrm>
                      <a:prstGeom prst="rect">
                        <a:avLst/>
                      </a:prstGeom>
                      <a:noFill/>
                    </a:spPr>
                  </a:pic>
                  <a:pic>
                    <a:nvPicPr>
                      <a:cNvPr id="1027" name="Picture 3" descr="C:\Users\Александр\Desktop\Наши деньги\зеленая стрелка.gif"/>
                      <a:cNvPicPr>
                        <a:picLocks noChangeAspect="1" noChangeArrowheads="1" noCrop="1"/>
                      </a:cNvPicPr>
                    </a:nvPicPr>
                    <a:blipFill>
                      <a:blip r:embed="rId15" cstate="print"/>
                      <a:srcRect/>
                      <a:stretch>
                        <a:fillRect/>
                      </a:stretch>
                    </a:blipFill>
                    <a:spPr bwMode="auto">
                      <a:xfrm>
                        <a:off x="1571604" y="2643182"/>
                        <a:ext cx="342900" cy="342900"/>
                      </a:xfrm>
                      <a:prstGeom prst="rect">
                        <a:avLst/>
                      </a:prstGeom>
                      <a:noFill/>
                    </a:spPr>
                  </a:pic>
                  <a:pic>
                    <a:nvPicPr>
                      <a:cNvPr id="1029" name="Picture 5" descr="C:\Users\Александр\Desktop\Наши деньги\зеленая стрелка.gif"/>
                      <a:cNvPicPr>
                        <a:picLocks noChangeAspect="1" noChangeArrowheads="1" noCrop="1"/>
                      </a:cNvPicPr>
                    </a:nvPicPr>
                    <a:blipFill>
                      <a:blip r:embed="rId15" cstate="print"/>
                      <a:srcRect/>
                      <a:stretch>
                        <a:fillRect/>
                      </a:stretch>
                    </a:blipFill>
                    <a:spPr bwMode="auto">
                      <a:xfrm>
                        <a:off x="1571604" y="3500438"/>
                        <a:ext cx="342900" cy="342900"/>
                      </a:xfrm>
                      <a:prstGeom prst="rect">
                        <a:avLst/>
                      </a:prstGeom>
                      <a:noFill/>
                    </a:spPr>
                  </a:pic>
                </lc:lockedCanvas>
              </a:graphicData>
            </a:graphic>
          </wp:inline>
        </w:drawing>
      </w:r>
      <w:r w:rsidRPr="001E4C9A">
        <w:rPr>
          <w:rFonts w:ascii="Times New Roman" w:hAnsi="Times New Roman"/>
          <w:noProof/>
          <w:sz w:val="24"/>
        </w:rPr>
        <w:drawing>
          <wp:inline distT="0" distB="0" distL="0" distR="0">
            <wp:extent cx="2000250" cy="1152525"/>
            <wp:effectExtent l="19050" t="0" r="0" b="0"/>
            <wp:docPr id="4"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36451"/>
                      <a:chOff x="0" y="0"/>
                      <a:chExt cx="9144000" cy="6836451"/>
                    </a:xfrm>
                  </a:grpSpPr>
                  <a:pic>
                    <a:nvPicPr>
                      <a:cNvPr id="2" name="Picture 2" descr="C:\Users\Александр\Desktop\Наши деньги\темы.png"/>
                      <a:cNvPicPr>
                        <a:picLocks noChangeAspect="1" noChangeArrowheads="1"/>
                      </a:cNvPicPr>
                    </a:nvPicPr>
                    <a:blipFill>
                      <a:blip r:embed="rId8" cstate="print"/>
                      <a:srcRect/>
                      <a:stretch>
                        <a:fillRect/>
                      </a:stretch>
                    </a:blipFill>
                    <a:spPr bwMode="auto">
                      <a:xfrm>
                        <a:off x="0" y="0"/>
                        <a:ext cx="9144000" cy="6836451"/>
                      </a:xfrm>
                      <a:prstGeom prst="rect">
                        <a:avLst/>
                      </a:prstGeom>
                      <a:noFill/>
                    </a:spPr>
                  </a:pic>
                  <a:sp>
                    <a:nvSpPr>
                      <a:cNvPr id="3" name="Заголовок 2"/>
                      <a:cNvSpPr>
                        <a:spLocks noGrp="1"/>
                      </a:cNvSpPr>
                    </a:nvSpPr>
                    <a:spPr>
                      <a:xfrm>
                        <a:off x="457200" y="274638"/>
                        <a:ext cx="8229600" cy="1143000"/>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ru-RU" dirty="0" smtClean="0">
                              <a:latin typeface="Times New Roman" pitchFamily="18" charset="0"/>
                              <a:cs typeface="Times New Roman" pitchFamily="18" charset="0"/>
                            </a:rPr>
                            <a:t/>
                          </a:r>
                          <a:br>
                            <a:rPr lang="ru-RU" dirty="0" smtClean="0">
                              <a:latin typeface="Times New Roman" pitchFamily="18" charset="0"/>
                              <a:cs typeface="Times New Roman" pitchFamily="18" charset="0"/>
                            </a:rPr>
                          </a:br>
                          <a:endParaRPr lang="ru-RU" dirty="0"/>
                        </a:p>
                      </a:txBody>
                      <a:useSpRect/>
                    </a:txSp>
                  </a:sp>
                  <a:sp>
                    <a:nvSpPr>
                      <a:cNvPr id="8" name="Прямоугольник 7"/>
                      <a:cNvSpPr/>
                    </a:nvSpPr>
                    <a:spPr>
                      <a:xfrm>
                        <a:off x="1071538" y="0"/>
                        <a:ext cx="6643734" cy="1323439"/>
                      </a:xfrm>
                      <a:prstGeom prst="rect">
                        <a:avLst/>
                      </a:prstGeom>
                      <a:noFill/>
                    </a:spPr>
                    <a:txSp>
                      <a:txBody>
                        <a:bodyPr wrap="square" lIns="91440" tIns="45720" rIns="91440" bIns="4572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4000" b="1" cap="none" spc="0" dirty="0"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Times New Roman" pitchFamily="18" charset="0"/>
                              <a:cs typeface="Times New Roman" pitchFamily="18" charset="0"/>
                            </a:rPr>
                            <a:t>ПОДГОТОВКА К ВВЕДЕНИЮ ТЕНГЕ</a:t>
                          </a:r>
                          <a:endParaRPr lang="ru-RU" sz="4000" b="1" cap="none" spc="0" dirty="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endParaRPr>
                        </a:p>
                      </a:txBody>
                      <a:useSpRect/>
                    </a:txSp>
                  </a:sp>
                  <a:sp>
                    <a:nvSpPr>
                      <a:cNvPr id="11" name="Text Box 7"/>
                      <a:cNvSpPr txBox="1">
                        <a:spLocks noChangeArrowheads="1"/>
                      </a:cNvSpPr>
                    </a:nvSpPr>
                    <a:spPr bwMode="auto">
                      <a:xfrm>
                        <a:off x="1428728" y="1142984"/>
                        <a:ext cx="3714776" cy="3970318"/>
                      </a:xfrm>
                      <a:prstGeom prst="rect">
                        <a:avLst/>
                      </a:prstGeom>
                      <a:noFill/>
                      <a:ln w="9525">
                        <a:noFill/>
                        <a:miter lim="800000"/>
                        <a:headEnd/>
                        <a:tailEnd/>
                      </a:ln>
                      <a:effectLst/>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err="1">
                              <a:latin typeface="Times New Roman" pitchFamily="18" charset="0"/>
                              <a:cs typeface="Times New Roman" pitchFamily="18" charset="0"/>
                            </a:rPr>
                            <a:t>Сембаев</a:t>
                          </a:r>
                          <a:r>
                            <a:rPr lang="ru-RU" dirty="0">
                              <a:latin typeface="Times New Roman" pitchFamily="18" charset="0"/>
                              <a:cs typeface="Times New Roman" pitchFamily="18" charset="0"/>
                            </a:rPr>
                            <a:t> Д.Х. - государственный и общественный деятель, является одним из соавторов первой экономической программы Президента РК, проводил экономическую реформу в должности вице-премьера правительства с 1991 по 1993 год, разрабатывал концепцию перехода Казахстана на национальную валюту, непосредственно вводил ее в обращение на территории республики, будучи Председателем </a:t>
                          </a:r>
                          <a:r>
                            <a:rPr lang="ru-RU" dirty="0" err="1">
                              <a:latin typeface="Times New Roman" pitchFamily="18" charset="0"/>
                              <a:cs typeface="Times New Roman" pitchFamily="18" charset="0"/>
                            </a:rPr>
                            <a:t>Нацбанка</a:t>
                          </a:r>
                          <a:r>
                            <a:rPr lang="ru-RU" dirty="0">
                              <a:latin typeface="Times New Roman" pitchFamily="18" charset="0"/>
                              <a:cs typeface="Times New Roman" pitchFamily="18" charset="0"/>
                            </a:rPr>
                            <a:t> РК в 1993-1996 годы. </a:t>
                          </a:r>
                        </a:p>
                      </a:txBody>
                      <a:useSpRect/>
                    </a:txSp>
                  </a:sp>
                  <a:pic>
                    <a:nvPicPr>
                      <a:cNvPr id="12" name="Picture 6"/>
                      <a:cNvPicPr>
                        <a:picLocks noChangeAspect="1" noChangeArrowheads="1"/>
                      </a:cNvPicPr>
                    </a:nvPicPr>
                    <a:blipFill>
                      <a:blip r:embed="rId16" cstate="print"/>
                      <a:srcRect/>
                      <a:stretch>
                        <a:fillRect/>
                      </a:stretch>
                    </a:blipFill>
                    <a:spPr bwMode="auto">
                      <a:xfrm>
                        <a:off x="5143504" y="1142984"/>
                        <a:ext cx="2592388" cy="3889375"/>
                      </a:xfrm>
                      <a:prstGeom prst="rect">
                        <a:avLst/>
                      </a:prstGeom>
                      <a:noFill/>
                      <a:ln w="9525">
                        <a:noFill/>
                        <a:miter lim="800000"/>
                        <a:headEnd/>
                        <a:tailEnd/>
                      </a:ln>
                      <a:effectLst/>
                    </a:spPr>
                  </a:pic>
                </lc:lockedCanvas>
              </a:graphicData>
            </a:graphic>
          </wp:inline>
        </w:drawing>
      </w:r>
      <w:r w:rsidRPr="001E4C9A">
        <w:rPr>
          <w:rFonts w:ascii="Times New Roman" w:hAnsi="Times New Roman"/>
          <w:noProof/>
          <w:sz w:val="24"/>
        </w:rPr>
        <w:drawing>
          <wp:inline distT="0" distB="0" distL="0" distR="0">
            <wp:extent cx="1933575" cy="1171575"/>
            <wp:effectExtent l="19050" t="0" r="0" b="0"/>
            <wp:docPr id="5"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36451"/>
                      <a:chOff x="0" y="0"/>
                      <a:chExt cx="9144000" cy="6836451"/>
                    </a:xfrm>
                  </a:grpSpPr>
                  <a:pic>
                    <a:nvPicPr>
                      <a:cNvPr id="2" name="Picture 2" descr="C:\Users\Александр\Desktop\Наши деньги\темы.png"/>
                      <a:cNvPicPr>
                        <a:picLocks noChangeAspect="1" noChangeArrowheads="1"/>
                      </a:cNvPicPr>
                    </a:nvPicPr>
                    <a:blipFill>
                      <a:blip r:embed="rId8" cstate="print"/>
                      <a:srcRect/>
                      <a:stretch>
                        <a:fillRect/>
                      </a:stretch>
                    </a:blipFill>
                    <a:spPr bwMode="auto">
                      <a:xfrm>
                        <a:off x="0" y="0"/>
                        <a:ext cx="9144000" cy="6836451"/>
                      </a:xfrm>
                      <a:prstGeom prst="rect">
                        <a:avLst/>
                      </a:prstGeom>
                      <a:noFill/>
                    </a:spPr>
                  </a:pic>
                  <a:sp>
                    <a:nvSpPr>
                      <a:cNvPr id="3" name="Прямоугольник 2"/>
                      <a:cNvSpPr/>
                    </a:nvSpPr>
                    <a:spPr>
                      <a:xfrm>
                        <a:off x="1071538" y="0"/>
                        <a:ext cx="6643734" cy="1323439"/>
                      </a:xfrm>
                      <a:prstGeom prst="rect">
                        <a:avLst/>
                      </a:prstGeom>
                      <a:noFill/>
                    </a:spPr>
                    <a:txSp>
                      <a:txBody>
                        <a:bodyPr wrap="square" lIns="91440" tIns="45720" rIns="91440" bIns="4572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4000" b="1" cap="none" spc="0" dirty="0"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Times New Roman" pitchFamily="18" charset="0"/>
                              <a:cs typeface="Times New Roman" pitchFamily="18" charset="0"/>
                            </a:rPr>
                            <a:t>ПОДГОТОВКА К ВВЕДЕНИЮ ТЕНГЕ</a:t>
                          </a:r>
                          <a:endParaRPr lang="ru-RU" sz="4000" b="1" cap="none" spc="0" dirty="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endParaRPr>
                        </a:p>
                      </a:txBody>
                      <a:useSpRect/>
                    </a:txSp>
                  </a:sp>
                  <a:sp>
                    <a:nvSpPr>
                      <a:cNvPr id="7" name="Text Box 7"/>
                      <a:cNvSpPr txBox="1">
                        <a:spLocks noChangeArrowheads="1"/>
                      </a:cNvSpPr>
                    </a:nvSpPr>
                    <a:spPr bwMode="auto">
                      <a:xfrm>
                        <a:off x="1500166" y="1285860"/>
                        <a:ext cx="6357982" cy="923330"/>
                      </a:xfrm>
                      <a:prstGeom prst="rect">
                        <a:avLst/>
                      </a:prstGeom>
                      <a:noFill/>
                      <a:ln w="9525">
                        <a:noFill/>
                        <a:miter lim="800000"/>
                        <a:headEnd/>
                        <a:tailEnd/>
                      </a:ln>
                      <a:effectLst/>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a:latin typeface="Times New Roman" pitchFamily="18" charset="0"/>
                              <a:cs typeface="Times New Roman" pitchFamily="18" charset="0"/>
                            </a:rPr>
                            <a:t>Автором наименования национальной валюты – тенге - был великий экономист и государственный деятель страны </a:t>
                          </a:r>
                          <a:r>
                            <a:rPr lang="ru-RU" b="1" dirty="0" err="1">
                              <a:latin typeface="Times New Roman" pitchFamily="18" charset="0"/>
                              <a:cs typeface="Times New Roman" pitchFamily="18" charset="0"/>
                            </a:rPr>
                            <a:t>Саук</a:t>
                          </a:r>
                          <a:r>
                            <a:rPr lang="ru-RU" b="1" dirty="0">
                              <a:latin typeface="Times New Roman" pitchFamily="18" charset="0"/>
                              <a:cs typeface="Times New Roman" pitchFamily="18" charset="0"/>
                            </a:rPr>
                            <a:t> </a:t>
                          </a:r>
                          <a:r>
                            <a:rPr lang="ru-RU" b="1" dirty="0" err="1">
                              <a:latin typeface="Times New Roman" pitchFamily="18" charset="0"/>
                              <a:cs typeface="Times New Roman" pitchFamily="18" charset="0"/>
                            </a:rPr>
                            <a:t>Темирбаевич</a:t>
                          </a:r>
                          <a:r>
                            <a:rPr lang="ru-RU" b="1" dirty="0">
                              <a:latin typeface="Times New Roman" pitchFamily="18" charset="0"/>
                              <a:cs typeface="Times New Roman" pitchFamily="18" charset="0"/>
                            </a:rPr>
                            <a:t> </a:t>
                          </a:r>
                          <a:r>
                            <a:rPr lang="ru-RU" b="1" dirty="0" err="1">
                              <a:latin typeface="Times New Roman" pitchFamily="18" charset="0"/>
                              <a:cs typeface="Times New Roman" pitchFamily="18" charset="0"/>
                            </a:rPr>
                            <a:t>Такежанов</a:t>
                          </a:r>
                          <a:r>
                            <a:rPr lang="ru-RU" b="1" dirty="0">
                              <a:latin typeface="Times New Roman" pitchFamily="18" charset="0"/>
                              <a:cs typeface="Times New Roman" pitchFamily="18" charset="0"/>
                            </a:rPr>
                            <a:t>. </a:t>
                          </a:r>
                        </a:p>
                      </a:txBody>
                      <a:useSpRect/>
                    </a:txSp>
                  </a:sp>
                  <a:pic>
                    <a:nvPicPr>
                      <a:cNvPr id="8" name="Picture 6" descr="97Soht0o"/>
                      <a:cNvPicPr>
                        <a:picLocks noChangeAspect="1" noChangeArrowheads="1"/>
                      </a:cNvPicPr>
                    </a:nvPicPr>
                    <a:blipFill>
                      <a:blip r:embed="rId17" cstate="print"/>
                      <a:srcRect/>
                      <a:stretch>
                        <a:fillRect/>
                      </a:stretch>
                    </a:blipFill>
                    <a:spPr bwMode="auto">
                      <a:xfrm>
                        <a:off x="3143240" y="2214554"/>
                        <a:ext cx="2687638" cy="3911600"/>
                      </a:xfrm>
                      <a:prstGeom prst="rect">
                        <a:avLst/>
                      </a:prstGeom>
                      <a:noFill/>
                    </a:spPr>
                  </a:pic>
                </lc:lockedCanvas>
              </a:graphicData>
            </a:graphic>
          </wp:inline>
        </w:drawing>
      </w:r>
      <w:r w:rsidRPr="001E4C9A">
        <w:rPr>
          <w:rFonts w:ascii="Times New Roman" w:hAnsi="Times New Roman"/>
          <w:noProof/>
          <w:sz w:val="24"/>
        </w:rPr>
        <w:drawing>
          <wp:inline distT="0" distB="0" distL="0" distR="0">
            <wp:extent cx="1704975" cy="1123950"/>
            <wp:effectExtent l="19050" t="0" r="0" b="0"/>
            <wp:docPr id="8"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36451"/>
                      <a:chOff x="0" y="21549"/>
                      <a:chExt cx="9144000" cy="6836451"/>
                    </a:xfrm>
                  </a:grpSpPr>
                  <a:pic>
                    <a:nvPicPr>
                      <a:cNvPr id="7" name="Picture 2" descr="C:\Users\Александр\Desktop\Наши деньги\темы.png"/>
                      <a:cNvPicPr>
                        <a:picLocks noChangeAspect="1" noChangeArrowheads="1"/>
                      </a:cNvPicPr>
                    </a:nvPicPr>
                    <a:blipFill>
                      <a:blip r:embed="rId8" cstate="print"/>
                      <a:srcRect/>
                      <a:stretch>
                        <a:fillRect/>
                      </a:stretch>
                    </a:blipFill>
                    <a:spPr bwMode="auto">
                      <a:xfrm>
                        <a:off x="0" y="21549"/>
                        <a:ext cx="9144000" cy="6836451"/>
                      </a:xfrm>
                      <a:prstGeom prst="rect">
                        <a:avLst/>
                      </a:prstGeom>
                      <a:noFill/>
                    </a:spPr>
                  </a:pic>
                  <a:sp>
                    <a:nvSpPr>
                      <a:cNvPr id="8" name="Прямоугольник 7"/>
                      <a:cNvSpPr/>
                    </a:nvSpPr>
                    <a:spPr>
                      <a:xfrm>
                        <a:off x="1071538" y="21549"/>
                        <a:ext cx="6643734" cy="1323439"/>
                      </a:xfrm>
                      <a:prstGeom prst="rect">
                        <a:avLst/>
                      </a:prstGeom>
                      <a:noFill/>
                    </a:spPr>
                    <a:txSp>
                      <a:txBody>
                        <a:bodyPr wrap="square" lIns="91440" tIns="45720" rIns="91440" bIns="4572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4000" b="1" cap="none" spc="0" dirty="0"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Times New Roman" pitchFamily="18" charset="0"/>
                              <a:cs typeface="Times New Roman" pitchFamily="18" charset="0"/>
                            </a:rPr>
                            <a:t>ПОДГОТОВКА К ВВЕДЕНИЮ ТЕНГЕ</a:t>
                          </a:r>
                          <a:endParaRPr lang="ru-RU" sz="4000" b="1" cap="none" spc="0" dirty="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endParaRPr>
                        </a:p>
                      </a:txBody>
                      <a:useSpRect/>
                    </a:txSp>
                  </a:sp>
                  <a:sp>
                    <a:nvSpPr>
                      <a:cNvPr id="9" name="Прямоугольник 8"/>
                      <a:cNvSpPr/>
                    </a:nvSpPr>
                    <a:spPr>
                      <a:xfrm>
                        <a:off x="3929058" y="1235971"/>
                        <a:ext cx="3786182" cy="1477328"/>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r>
                            <a:rPr lang="ru-RU" b="1" dirty="0" smtClean="0">
                              <a:latin typeface="Times New Roman" pitchFamily="18" charset="0"/>
                              <a:cs typeface="Times New Roman" pitchFamily="18" charset="0"/>
                            </a:rPr>
                            <a:t>Тимур Сулейменов, президент Союза дизайнеров РК, заслуженный деятель искусств РК,  руководитель группы по созданию национальной валюты</a:t>
                          </a:r>
                          <a:endParaRPr lang="ru-RU" b="1" dirty="0">
                            <a:latin typeface="Times New Roman" pitchFamily="18" charset="0"/>
                            <a:cs typeface="Times New Roman" pitchFamily="18" charset="0"/>
                          </a:endParaRPr>
                        </a:p>
                      </a:txBody>
                      <a:useSpRect/>
                    </a:txSp>
                  </a:sp>
                  <a:pic>
                    <a:nvPicPr>
                      <a:cNvPr id="10" name="Picture 6"/>
                      <a:cNvPicPr>
                        <a:picLocks noChangeAspect="1" noChangeArrowheads="1"/>
                      </a:cNvPicPr>
                    </a:nvPicPr>
                    <a:blipFill>
                      <a:blip r:embed="rId18" cstate="print"/>
                      <a:srcRect/>
                      <a:stretch>
                        <a:fillRect/>
                      </a:stretch>
                    </a:blipFill>
                    <a:spPr bwMode="auto">
                      <a:xfrm>
                        <a:off x="1500166" y="1307409"/>
                        <a:ext cx="2286016" cy="3429023"/>
                      </a:xfrm>
                      <a:prstGeom prst="rect">
                        <a:avLst/>
                      </a:prstGeom>
                      <a:noFill/>
                      <a:ln w="9525">
                        <a:noFill/>
                        <a:miter lim="800000"/>
                        <a:headEnd/>
                        <a:tailEnd/>
                      </a:ln>
                      <a:effectLst/>
                    </a:spPr>
                  </a:pic>
                  <a:pic>
                    <a:nvPicPr>
                      <a:cNvPr id="11" name="Picture 9" descr="1203565746_timur-sulejjmenov1"/>
                      <a:cNvPicPr>
                        <a:picLocks noChangeAspect="1" noChangeArrowheads="1"/>
                      </a:cNvPicPr>
                    </a:nvPicPr>
                    <a:blipFill>
                      <a:blip r:embed="rId19" cstate="print"/>
                      <a:srcRect/>
                      <a:stretch>
                        <a:fillRect/>
                      </a:stretch>
                    </a:blipFill>
                    <a:spPr bwMode="auto">
                      <a:xfrm>
                        <a:off x="3428992" y="2950483"/>
                        <a:ext cx="4143403" cy="3228828"/>
                      </a:xfrm>
                      <a:prstGeom prst="rect">
                        <a:avLst/>
                      </a:prstGeom>
                      <a:noFill/>
                    </a:spPr>
                  </a:pic>
                </lc:lockedCanvas>
              </a:graphicData>
            </a:graphic>
          </wp:inline>
        </w:drawing>
      </w:r>
      <w:r w:rsidRPr="001E4C9A">
        <w:rPr>
          <w:rFonts w:ascii="Times New Roman" w:hAnsi="Times New Roman"/>
          <w:noProof/>
          <w:sz w:val="24"/>
        </w:rPr>
        <w:drawing>
          <wp:inline distT="0" distB="0" distL="0" distR="0">
            <wp:extent cx="1752600" cy="1190625"/>
            <wp:effectExtent l="19050" t="0" r="0" b="0"/>
            <wp:docPr id="9"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36451"/>
                      <a:chOff x="0" y="0"/>
                      <a:chExt cx="9144000" cy="6836451"/>
                    </a:xfrm>
                  </a:grpSpPr>
                  <a:pic>
                    <a:nvPicPr>
                      <a:cNvPr id="2" name="Picture 2" descr="C:\Users\Александр\Desktop\Наши деньги\темы.png"/>
                      <a:cNvPicPr>
                        <a:picLocks noChangeAspect="1" noChangeArrowheads="1"/>
                      </a:cNvPicPr>
                    </a:nvPicPr>
                    <a:blipFill>
                      <a:blip r:embed="rId8" cstate="print"/>
                      <a:srcRect/>
                      <a:stretch>
                        <a:fillRect/>
                      </a:stretch>
                    </a:blipFill>
                    <a:spPr bwMode="auto">
                      <a:xfrm>
                        <a:off x="0" y="0"/>
                        <a:ext cx="9144000" cy="6836451"/>
                      </a:xfrm>
                      <a:prstGeom prst="rect">
                        <a:avLst/>
                      </a:prstGeom>
                      <a:noFill/>
                    </a:spPr>
                  </a:pic>
                  <a:sp>
                    <a:nvSpPr>
                      <a:cNvPr id="3" name="Прямоугольник 2"/>
                      <a:cNvSpPr/>
                    </a:nvSpPr>
                    <a:spPr>
                      <a:xfrm>
                        <a:off x="1071538" y="0"/>
                        <a:ext cx="6643734" cy="1323439"/>
                      </a:xfrm>
                      <a:prstGeom prst="rect">
                        <a:avLst/>
                      </a:prstGeom>
                      <a:noFill/>
                    </a:spPr>
                    <a:txSp>
                      <a:txBody>
                        <a:bodyPr wrap="square" lIns="91440" tIns="45720" rIns="91440" bIns="4572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4000" b="1" cap="none" spc="0" dirty="0"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Times New Roman" pitchFamily="18" charset="0"/>
                              <a:cs typeface="Times New Roman" pitchFamily="18" charset="0"/>
                            </a:rPr>
                            <a:t>ПОДГОТОВКА К ВВЕДЕНИЮ ТЕНГЕ</a:t>
                          </a:r>
                          <a:endParaRPr lang="ru-RU" sz="4000" b="1" cap="none" spc="0" dirty="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endParaRPr>
                        </a:p>
                      </a:txBody>
                      <a:useSpRect/>
                    </a:txSp>
                  </a:sp>
                  <a:sp>
                    <a:nvSpPr>
                      <a:cNvPr id="4" name="Text Box 7"/>
                      <a:cNvSpPr txBox="1">
                        <a:spLocks noChangeArrowheads="1"/>
                      </a:cNvSpPr>
                    </a:nvSpPr>
                    <a:spPr bwMode="auto">
                      <a:xfrm>
                        <a:off x="2214546" y="5000636"/>
                        <a:ext cx="4714908" cy="1477328"/>
                      </a:xfrm>
                      <a:prstGeom prst="rect">
                        <a:avLst/>
                      </a:prstGeom>
                      <a:noFill/>
                      <a:ln w="9525">
                        <a:noFill/>
                        <a:miter lim="800000"/>
                        <a:headEnd/>
                        <a:tailEnd/>
                      </a:ln>
                      <a:effectLst/>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a:latin typeface="Times New Roman" pitchFamily="18" charset="0"/>
                              <a:cs typeface="Times New Roman" pitchFamily="18" charset="0"/>
                            </a:rPr>
                            <a:t>Подготовкой дизайна тенге занимался авторский коллектив, в состав которого вошли Тимур </a:t>
                          </a:r>
                          <a:r>
                            <a:rPr lang="ru-RU" b="1" dirty="0" smtClean="0">
                              <a:latin typeface="Times New Roman" pitchFamily="18" charset="0"/>
                              <a:cs typeface="Times New Roman" pitchFamily="18" charset="0"/>
                            </a:rPr>
                            <a:t>Сулейменов </a:t>
                          </a:r>
                          <a:r>
                            <a:rPr lang="ru-RU" b="1" dirty="0">
                              <a:latin typeface="Times New Roman" pitchFamily="18" charset="0"/>
                              <a:cs typeface="Times New Roman" pitchFamily="18" charset="0"/>
                            </a:rPr>
                            <a:t>(руководитель), Агим </a:t>
                          </a:r>
                          <a:r>
                            <a:rPr lang="ru-RU" b="1" dirty="0" err="1">
                              <a:latin typeface="Times New Roman" pitchFamily="18" charset="0"/>
                              <a:cs typeface="Times New Roman" pitchFamily="18" charset="0"/>
                            </a:rPr>
                            <a:t>Дузельханов</a:t>
                          </a:r>
                          <a:r>
                            <a:rPr lang="ru-RU" b="1" dirty="0">
                              <a:latin typeface="Times New Roman" pitchFamily="18" charset="0"/>
                              <a:cs typeface="Times New Roman" pitchFamily="18" charset="0"/>
                            </a:rPr>
                            <a:t>, </a:t>
                          </a:r>
                          <a:r>
                            <a:rPr lang="ru-RU" b="1" dirty="0" err="1">
                              <a:latin typeface="Times New Roman" pitchFamily="18" charset="0"/>
                              <a:cs typeface="Times New Roman" pitchFamily="18" charset="0"/>
                            </a:rPr>
                            <a:t>Хайролла</a:t>
                          </a:r>
                          <a:r>
                            <a:rPr lang="ru-RU" b="1" dirty="0">
                              <a:latin typeface="Times New Roman" pitchFamily="18" charset="0"/>
                              <a:cs typeface="Times New Roman" pitchFamily="18" charset="0"/>
                            </a:rPr>
                            <a:t> </a:t>
                          </a:r>
                          <a:r>
                            <a:rPr lang="ru-RU" b="1" dirty="0" err="1">
                              <a:latin typeface="Times New Roman" pitchFamily="18" charset="0"/>
                              <a:cs typeface="Times New Roman" pitchFamily="18" charset="0"/>
                            </a:rPr>
                            <a:t>Габжилилов</a:t>
                          </a:r>
                          <a:r>
                            <a:rPr lang="ru-RU" b="1" dirty="0">
                              <a:latin typeface="Times New Roman" pitchFamily="18" charset="0"/>
                              <a:cs typeface="Times New Roman" pitchFamily="18" charset="0"/>
                            </a:rPr>
                            <a:t> и </a:t>
                          </a:r>
                          <a:r>
                            <a:rPr lang="ru-RU" b="1" dirty="0" err="1">
                              <a:latin typeface="Times New Roman" pitchFamily="18" charset="0"/>
                              <a:cs typeface="Times New Roman" pitchFamily="18" charset="0"/>
                            </a:rPr>
                            <a:t>Мендыбай</a:t>
                          </a:r>
                          <a:r>
                            <a:rPr lang="ru-RU" b="1" dirty="0">
                              <a:latin typeface="Times New Roman" pitchFamily="18" charset="0"/>
                              <a:cs typeface="Times New Roman" pitchFamily="18" charset="0"/>
                            </a:rPr>
                            <a:t> Алин.</a:t>
                          </a:r>
                        </a:p>
                      </a:txBody>
                      <a:useSpRect/>
                    </a:txSp>
                  </a:sp>
                  <a:pic>
                    <a:nvPicPr>
                      <a:cNvPr id="6" name="Picture 6" descr="5"/>
                      <a:cNvPicPr>
                        <a:picLocks noChangeAspect="1" noChangeArrowheads="1"/>
                      </a:cNvPicPr>
                    </a:nvPicPr>
                    <a:blipFill>
                      <a:blip r:embed="rId20" cstate="print"/>
                      <a:srcRect/>
                      <a:stretch>
                        <a:fillRect/>
                      </a:stretch>
                    </a:blipFill>
                    <a:spPr bwMode="auto">
                      <a:xfrm>
                        <a:off x="1785918" y="1285860"/>
                        <a:ext cx="5641447" cy="3286148"/>
                      </a:xfrm>
                      <a:prstGeom prst="rect">
                        <a:avLst/>
                      </a:prstGeom>
                      <a:noFill/>
                    </a:spPr>
                  </a:pic>
                </lc:lockedCanvas>
              </a:graphicData>
            </a:graphic>
          </wp:inline>
        </w:drawing>
      </w:r>
      <w:r w:rsidRPr="001E4C9A">
        <w:rPr>
          <w:rFonts w:ascii="Times New Roman" w:hAnsi="Times New Roman"/>
          <w:noProof/>
          <w:sz w:val="24"/>
        </w:rPr>
        <w:drawing>
          <wp:inline distT="0" distB="0" distL="0" distR="0">
            <wp:extent cx="2000250" cy="1171575"/>
            <wp:effectExtent l="19050" t="0" r="0" b="0"/>
            <wp:docPr id="10"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36451"/>
                      <a:chOff x="0" y="0"/>
                      <a:chExt cx="9144000" cy="6836451"/>
                    </a:xfrm>
                  </a:grpSpPr>
                  <a:pic>
                    <a:nvPicPr>
                      <a:cNvPr id="2" name="Picture 2" descr="C:\Users\Александр\Desktop\Наши деньги\темы.png"/>
                      <a:cNvPicPr>
                        <a:picLocks noChangeAspect="1" noChangeArrowheads="1"/>
                      </a:cNvPicPr>
                    </a:nvPicPr>
                    <a:blipFill>
                      <a:blip r:embed="rId8" cstate="print"/>
                      <a:srcRect/>
                      <a:stretch>
                        <a:fillRect/>
                      </a:stretch>
                    </a:blipFill>
                    <a:spPr bwMode="auto">
                      <a:xfrm>
                        <a:off x="0" y="0"/>
                        <a:ext cx="9144000" cy="6836451"/>
                      </a:xfrm>
                      <a:prstGeom prst="rect">
                        <a:avLst/>
                      </a:prstGeom>
                      <a:noFill/>
                    </a:spPr>
                  </a:pic>
                  <a:sp>
                    <a:nvSpPr>
                      <a:cNvPr id="3" name="Прямоугольник 2"/>
                      <a:cNvSpPr/>
                    </a:nvSpPr>
                    <a:spPr>
                      <a:xfrm>
                        <a:off x="1071538" y="0"/>
                        <a:ext cx="6643734" cy="1323439"/>
                      </a:xfrm>
                      <a:prstGeom prst="rect">
                        <a:avLst/>
                      </a:prstGeom>
                      <a:noFill/>
                    </a:spPr>
                    <a:txSp>
                      <a:txBody>
                        <a:bodyPr wrap="square" lIns="91440" tIns="45720" rIns="91440" bIns="4572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4000" b="1" cap="none" spc="0" dirty="0"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Times New Roman" pitchFamily="18" charset="0"/>
                              <a:cs typeface="Times New Roman" pitchFamily="18" charset="0"/>
                            </a:rPr>
                            <a:t>ПОДГОТОВКА К ВВЕДЕНИЮ ТЕНГЕ</a:t>
                          </a:r>
                          <a:endParaRPr lang="ru-RU" sz="4000" b="1" cap="none" spc="0" dirty="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endParaRPr>
                        </a:p>
                      </a:txBody>
                      <a:useSpRect/>
                    </a:txSp>
                  </a:sp>
                  <a:pic>
                    <a:nvPicPr>
                      <a:cNvPr id="4" name="Picture 7"/>
                      <a:cNvPicPr>
                        <a:picLocks noChangeAspect="1" noChangeArrowheads="1"/>
                      </a:cNvPicPr>
                    </a:nvPicPr>
                    <a:blipFill>
                      <a:blip r:embed="rId21" cstate="print"/>
                      <a:srcRect/>
                      <a:stretch>
                        <a:fillRect/>
                      </a:stretch>
                    </a:blipFill>
                    <a:spPr bwMode="auto">
                      <a:xfrm>
                        <a:off x="2071670" y="1357298"/>
                        <a:ext cx="4942737" cy="2286016"/>
                      </a:xfrm>
                      <a:prstGeom prst="rect">
                        <a:avLst/>
                      </a:prstGeom>
                      <a:noFill/>
                      <a:ln w="9525">
                        <a:noFill/>
                        <a:miter lim="800000"/>
                        <a:headEnd/>
                        <a:tailEnd/>
                      </a:ln>
                      <a:effectLst/>
                    </a:spPr>
                  </a:pic>
                  <a:sp>
                    <a:nvSpPr>
                      <a:cNvPr id="5" name="Text Box 5"/>
                      <a:cNvSpPr txBox="1">
                        <a:spLocks noChangeArrowheads="1"/>
                      </a:cNvSpPr>
                    </a:nvSpPr>
                    <a:spPr bwMode="auto">
                      <a:xfrm>
                        <a:off x="1142976" y="3643314"/>
                        <a:ext cx="6786610" cy="1754326"/>
                      </a:xfrm>
                      <a:prstGeom prst="rect">
                        <a:avLst/>
                      </a:prstGeom>
                      <a:noFill/>
                      <a:ln w="9525">
                        <a:noFill/>
                        <a:miter lim="800000"/>
                        <a:headEnd/>
                        <a:tailEnd/>
                      </a:ln>
                      <a:effectLst/>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a:latin typeface="Times New Roman" pitchFamily="18" charset="0"/>
                              <a:cs typeface="Times New Roman" pitchFamily="18" charset="0"/>
                            </a:rPr>
                            <a:t> Тимур Сулейменов, президент Союза дизайнеров РК:</a:t>
                          </a:r>
                        </a:p>
                        <a:p>
                          <a:pPr algn="ctr"/>
                          <a:r>
                            <a:rPr lang="ru-RU" b="1" dirty="0">
                              <a:latin typeface="Times New Roman" pitchFamily="18" charset="0"/>
                              <a:cs typeface="Times New Roman" pitchFamily="18" charset="0"/>
                            </a:rPr>
                            <a:t>« Фирма «</a:t>
                          </a:r>
                          <a:r>
                            <a:rPr lang="ru-RU" b="1" dirty="0" err="1">
                              <a:latin typeface="Times New Roman" pitchFamily="18" charset="0"/>
                              <a:cs typeface="Times New Roman" pitchFamily="18" charset="0"/>
                            </a:rPr>
                            <a:t>Харрисон</a:t>
                          </a:r>
                          <a:r>
                            <a:rPr lang="ru-RU" b="1" dirty="0">
                              <a:latin typeface="Times New Roman" pitchFamily="18" charset="0"/>
                              <a:cs typeface="Times New Roman" pitchFamily="18" charset="0"/>
                            </a:rPr>
                            <a:t> и сыновья» была удостоена золотым знаком королевы за нашу валюту. Эта награда была вручена за лучший экспортный британский продукт и стала самой почетной оценкой деятельности фирмы за ее четырехсотлетнюю историю.»</a:t>
                          </a:r>
                        </a:p>
                      </a:txBody>
                      <a:useSpRect/>
                    </a:txSp>
                  </a:sp>
                </lc:lockedCanvas>
              </a:graphicData>
            </a:graphic>
          </wp:inline>
        </w:drawing>
      </w:r>
      <w:r w:rsidR="00794B00" w:rsidRPr="00794B00">
        <w:rPr>
          <w:rFonts w:ascii="Times New Roman" w:hAnsi="Times New Roman"/>
          <w:noProof/>
          <w:sz w:val="24"/>
        </w:rPr>
        <w:drawing>
          <wp:inline distT="0" distB="0" distL="0" distR="0">
            <wp:extent cx="1933575" cy="1000125"/>
            <wp:effectExtent l="19050" t="0" r="0" b="0"/>
            <wp:docPr id="11" name="Объект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36451"/>
                      <a:chOff x="0" y="0"/>
                      <a:chExt cx="9144000" cy="6836451"/>
                    </a:xfrm>
                  </a:grpSpPr>
                  <a:pic>
                    <a:nvPicPr>
                      <a:cNvPr id="2" name="Picture 2" descr="C:\Users\Александр\Desktop\Наши деньги\темы.png"/>
                      <a:cNvPicPr>
                        <a:picLocks noChangeAspect="1" noChangeArrowheads="1"/>
                      </a:cNvPicPr>
                    </a:nvPicPr>
                    <a:blipFill>
                      <a:blip r:embed="rId8" cstate="print"/>
                      <a:srcRect/>
                      <a:stretch>
                        <a:fillRect/>
                      </a:stretch>
                    </a:blipFill>
                    <a:spPr bwMode="auto">
                      <a:xfrm>
                        <a:off x="0" y="0"/>
                        <a:ext cx="9144000" cy="6836451"/>
                      </a:xfrm>
                      <a:prstGeom prst="rect">
                        <a:avLst/>
                      </a:prstGeom>
                      <a:noFill/>
                    </a:spPr>
                  </a:pic>
                  <a:sp>
                    <a:nvSpPr>
                      <a:cNvPr id="4" name="Прямоугольник 3"/>
                      <a:cNvSpPr/>
                    </a:nvSpPr>
                    <a:spPr>
                      <a:xfrm>
                        <a:off x="1428728" y="0"/>
                        <a:ext cx="6500858" cy="830997"/>
                      </a:xfrm>
                      <a:prstGeom prst="rect">
                        <a:avLst/>
                      </a:prstGeom>
                      <a:noFill/>
                    </a:spPr>
                    <a:txSp>
                      <a:txBody>
                        <a:bodyPr wrap="square" lIns="91440" tIns="45720" rIns="91440" bIns="4572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4800" b="1" cap="none" spc="0" dirty="0"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под грифом `секретно`</a:t>
                          </a:r>
                          <a:endParaRPr lang="ru-RU" sz="4800" b="1" cap="none" spc="0" dirty="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endParaRPr>
                        </a:p>
                      </a:txBody>
                      <a:useSpRect/>
                    </a:txSp>
                  </a:sp>
                  <a:sp>
                    <a:nvSpPr>
                      <a:cNvPr id="5" name="Text Box 8"/>
                      <a:cNvSpPr txBox="1">
                        <a:spLocks noChangeArrowheads="1"/>
                      </a:cNvSpPr>
                    </a:nvSpPr>
                    <a:spPr bwMode="auto">
                      <a:xfrm>
                        <a:off x="4643438" y="642918"/>
                        <a:ext cx="3071834" cy="4524315"/>
                      </a:xfrm>
                      <a:prstGeom prst="rect">
                        <a:avLst/>
                      </a:prstGeom>
                      <a:noFill/>
                      <a:ln w="9525">
                        <a:noFill/>
                        <a:miter lim="800000"/>
                        <a:headEnd/>
                        <a:tailEnd/>
                      </a:ln>
                      <a:effectLst/>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b="1" dirty="0">
                              <a:latin typeface="Times New Roman" pitchFamily="18" charset="0"/>
                              <a:cs typeface="Times New Roman" pitchFamily="18" charset="0"/>
                            </a:rPr>
                            <a:t>Для хранения первой партии денег были подготовлены особые подземные склады. Все тенге привезли к нам четыре самолета ИЛ-76. За неделю они 18 раз слетали в Лондон и обратно. Во всех документах значилось, что они везли оборудование для строительства резиденции президента. До последнего дня о тенге не знал никто. Всего за 8 дней деньги из подземных складов были доставлены во все банки страны. Никому до Казахстана не удавалось так быстро и успешно ввести в государстве новую валюту.</a:t>
                          </a:r>
                        </a:p>
                      </a:txBody>
                      <a:useSpRect/>
                    </a:txSp>
                  </a:sp>
                  <a:pic>
                    <a:nvPicPr>
                      <a:cNvPr id="6" name="Picture 7" descr="11957"/>
                      <a:cNvPicPr>
                        <a:picLocks noChangeAspect="1" noChangeArrowheads="1"/>
                      </a:cNvPicPr>
                    </a:nvPicPr>
                    <a:blipFill>
                      <a:blip r:embed="rId22" cstate="print"/>
                      <a:srcRect/>
                      <a:stretch>
                        <a:fillRect/>
                      </a:stretch>
                    </a:blipFill>
                    <a:spPr bwMode="auto">
                      <a:xfrm>
                        <a:off x="1428728" y="785794"/>
                        <a:ext cx="3100390" cy="2325293"/>
                      </a:xfrm>
                      <a:prstGeom prst="rect">
                        <a:avLst/>
                      </a:prstGeom>
                      <a:noFill/>
                    </a:spPr>
                  </a:pic>
                  <a:sp>
                    <a:nvSpPr>
                      <a:cNvPr id="8" name="Прямоугольник 7"/>
                      <a:cNvSpPr/>
                    </a:nvSpPr>
                    <a:spPr>
                      <a:xfrm>
                        <a:off x="1428728" y="3214686"/>
                        <a:ext cx="3071834" cy="1569660"/>
                      </a:xfrm>
                      <a:prstGeom prst="rect">
                        <a:avLst/>
                      </a:prstGeom>
                      <a:noFill/>
                    </a:spPr>
                    <a:txSp>
                      <a:txBody>
                        <a:bodyPr wrap="square" lIns="91440" tIns="45720" rIns="91440" bIns="4572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3200" b="1" cap="none" spc="0" dirty="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«4 дизайнера, </a:t>
                          </a:r>
                          <a:endParaRPr lang="ru-RU" sz="3200" b="1" cap="none" spc="0" dirty="0"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endParaRPr>
                        </a:p>
                        <a:p>
                          <a:pPr algn="ctr"/>
                          <a:r>
                            <a:rPr lang="ru-RU" sz="3200" b="1" cap="none" spc="0" dirty="0"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4 </a:t>
                          </a:r>
                          <a:r>
                            <a:rPr lang="ru-RU" sz="3200" b="1" cap="none" spc="0" dirty="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самолёта, </a:t>
                          </a:r>
                        </a:p>
                        <a:p>
                          <a:pPr algn="ctr"/>
                          <a:r>
                            <a:rPr lang="ru-RU" sz="3200" b="1" cap="none" spc="0" dirty="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18 рейсов»</a:t>
                          </a:r>
                        </a:p>
                      </a:txBody>
                      <a:useSpRect/>
                    </a:txSp>
                  </a:sp>
                </lc:lockedCanvas>
              </a:graphicData>
            </a:graphic>
          </wp:inline>
        </w:drawing>
      </w:r>
      <w:r w:rsidR="00794B00" w:rsidRPr="00794B00">
        <w:rPr>
          <w:rFonts w:ascii="Times New Roman" w:hAnsi="Times New Roman"/>
          <w:noProof/>
          <w:sz w:val="24"/>
        </w:rPr>
        <w:drawing>
          <wp:inline distT="0" distB="0" distL="0" distR="0">
            <wp:extent cx="1714500" cy="952500"/>
            <wp:effectExtent l="19050" t="0" r="0" b="0"/>
            <wp:docPr id="12" name="Объект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36451"/>
                      <a:chOff x="0" y="0"/>
                      <a:chExt cx="9144000" cy="6836451"/>
                    </a:xfrm>
                  </a:grpSpPr>
                  <a:pic>
                    <a:nvPicPr>
                      <a:cNvPr id="2" name="Picture 2" descr="C:\Users\Александр\Desktop\Наши деньги\темы.png"/>
                      <a:cNvPicPr>
                        <a:picLocks noChangeAspect="1" noChangeArrowheads="1"/>
                      </a:cNvPicPr>
                    </a:nvPicPr>
                    <a:blipFill>
                      <a:blip r:embed="rId8" cstate="print"/>
                      <a:srcRect/>
                      <a:stretch>
                        <a:fillRect/>
                      </a:stretch>
                    </a:blipFill>
                    <a:spPr bwMode="auto">
                      <a:xfrm>
                        <a:off x="0" y="0"/>
                        <a:ext cx="9144000" cy="6836451"/>
                      </a:xfrm>
                      <a:prstGeom prst="rect">
                        <a:avLst/>
                      </a:prstGeom>
                      <a:noFill/>
                    </a:spPr>
                  </a:pic>
                  <a:sp>
                    <a:nvSpPr>
                      <a:cNvPr id="5" name="Прямоугольник 4"/>
                      <a:cNvSpPr/>
                    </a:nvSpPr>
                    <a:spPr>
                      <a:xfrm>
                        <a:off x="1000100" y="0"/>
                        <a:ext cx="7143799" cy="830997"/>
                      </a:xfrm>
                      <a:prstGeom prst="rect">
                        <a:avLst/>
                      </a:prstGeom>
                      <a:noFill/>
                    </a:spPr>
                    <a:txSp>
                      <a:txBody>
                        <a:bodyPr wrap="square" lIns="91440" tIns="45720" rIns="91440" bIns="4572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4800" b="1" cap="none" spc="0" dirty="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Times New Roman" pitchFamily="18" charset="0"/>
                              <a:cs typeface="Times New Roman" pitchFamily="18" charset="0"/>
                            </a:rPr>
                            <a:t>Выпуск новой валюты</a:t>
                          </a:r>
                          <a:endParaRPr lang="ru-RU" sz="4800" b="1" cap="none" spc="0" dirty="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endParaRPr>
                        </a:p>
                      </a:txBody>
                      <a:useSpRect/>
                    </a:txSp>
                  </a:sp>
                  <a:pic>
                    <a:nvPicPr>
                      <a:cNvPr id="6" name="Picture 7" descr="61121"/>
                      <a:cNvPicPr>
                        <a:picLocks noChangeAspect="1" noChangeArrowheads="1"/>
                      </a:cNvPicPr>
                    </a:nvPicPr>
                    <a:blipFill>
                      <a:blip r:embed="rId23" cstate="print"/>
                      <a:srcRect/>
                      <a:stretch>
                        <a:fillRect/>
                      </a:stretch>
                    </a:blipFill>
                    <a:spPr bwMode="auto">
                      <a:xfrm>
                        <a:off x="1428728" y="1428736"/>
                        <a:ext cx="2719770" cy="3357586"/>
                      </a:xfrm>
                      <a:prstGeom prst="rect">
                        <a:avLst/>
                      </a:prstGeom>
                      <a:noFill/>
                    </a:spPr>
                  </a:pic>
                  <a:sp>
                    <a:nvSpPr>
                      <a:cNvPr id="8" name="Text Box 8"/>
                      <a:cNvSpPr txBox="1">
                        <a:spLocks noChangeArrowheads="1"/>
                      </a:cNvSpPr>
                    </a:nvSpPr>
                    <a:spPr bwMode="auto">
                      <a:xfrm>
                        <a:off x="4214810" y="785795"/>
                        <a:ext cx="3643338" cy="5078313"/>
                      </a:xfrm>
                      <a:prstGeom prst="rect">
                        <a:avLst/>
                      </a:prstGeom>
                      <a:noFill/>
                      <a:ln w="9525">
                        <a:noFill/>
                        <a:miter lim="800000"/>
                        <a:headEnd/>
                        <a:tailEnd/>
                      </a:ln>
                      <a:effectLst/>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a:latin typeface="Times New Roman" pitchFamily="18" charset="0"/>
                              <a:cs typeface="Times New Roman" pitchFamily="18" charset="0"/>
                            </a:rPr>
                            <a:t>Накануне практического осуществления денежной реформы президент Казахстана выступил по телевидению. В средствах массовой информации были опубликованы порядок, сроки и условия обмена рублей на тенге. </a:t>
                          </a:r>
                        </a:p>
                        <a:p>
                          <a:endParaRPr lang="ru-RU" b="1" dirty="0">
                            <a:latin typeface="Times New Roman" pitchFamily="18" charset="0"/>
                            <a:cs typeface="Times New Roman" pitchFamily="18" charset="0"/>
                          </a:endParaRPr>
                        </a:p>
                        <a:p>
                          <a:pPr algn="dist"/>
                          <a:r>
                            <a:rPr lang="ru-RU" b="1" dirty="0">
                              <a:latin typeface="Times New Roman" pitchFamily="18" charset="0"/>
                              <a:cs typeface="Times New Roman" pitchFamily="18" charset="0"/>
                            </a:rPr>
                            <a:t>Обмен денег был начат в 8 часов утра 15 ноября 1993 года и успешно завершен 20 ноября этого года в 20 часов. Обмен производился по курсу 1 к 500 (один тенге обменивался на 500 рублей). Тенге становится законным платежным средством с первого дня начала обмена.</a:t>
                          </a:r>
                        </a:p>
                      </a:txBody>
                      <a:useSpRect/>
                    </a:txSp>
                  </a:sp>
                </lc:lockedCanvas>
              </a:graphicData>
            </a:graphic>
          </wp:inline>
        </w:drawing>
      </w:r>
      <w:r w:rsidR="00356511" w:rsidRPr="00794B00">
        <w:rPr>
          <w:rFonts w:ascii="Times New Roman" w:hAnsi="Times New Roman"/>
          <w:noProof/>
          <w:sz w:val="24"/>
        </w:rPr>
        <w:drawing>
          <wp:inline distT="0" distB="0" distL="0" distR="0">
            <wp:extent cx="752475" cy="876300"/>
            <wp:effectExtent l="19050" t="0" r="9525" b="0"/>
            <wp:docPr id="7" name="Рисунок 15" descr="C:\Users\Александр\Desktop\Наши деньги\file.php_id=1585546000176d666ece21352454a7aca5d2be554e.jpeg"/>
            <wp:cNvGraphicFramePr/>
            <a:graphic xmlns:a="http://schemas.openxmlformats.org/drawingml/2006/main">
              <a:graphicData uri="http://schemas.openxmlformats.org/drawingml/2006/picture">
                <pic:pic xmlns:pic="http://schemas.openxmlformats.org/drawingml/2006/picture">
                  <pic:nvPicPr>
                    <pic:cNvPr id="6" name="Picture 2" descr="C:\Users\Александр\Desktop\Наши деньги\file.php_id=1585546000176d666ece21352454a7aca5d2be554e.jpeg"/>
                    <pic:cNvPicPr>
                      <a:picLocks noChangeAspect="1" noChangeArrowheads="1"/>
                    </pic:cNvPicPr>
                  </pic:nvPicPr>
                  <pic:blipFill>
                    <a:blip r:embed="rId24" cstate="print"/>
                    <a:srcRect/>
                    <a:stretch>
                      <a:fillRect/>
                    </a:stretch>
                  </pic:blipFill>
                  <pic:spPr bwMode="auto">
                    <a:xfrm>
                      <a:off x="0" y="0"/>
                      <a:ext cx="752475" cy="876300"/>
                    </a:xfrm>
                    <a:prstGeom prst="rect">
                      <a:avLst/>
                    </a:prstGeom>
                    <a:noFill/>
                  </pic:spPr>
                </pic:pic>
              </a:graphicData>
            </a:graphic>
          </wp:inline>
        </w:drawing>
      </w:r>
      <w:r w:rsidR="00356511" w:rsidRPr="00794B00">
        <w:rPr>
          <w:rFonts w:ascii="Times New Roman" w:hAnsi="Times New Roman"/>
          <w:noProof/>
          <w:sz w:val="24"/>
        </w:rPr>
        <w:drawing>
          <wp:inline distT="0" distB="0" distL="0" distR="0">
            <wp:extent cx="819150" cy="876300"/>
            <wp:effectExtent l="19050" t="0" r="0" b="0"/>
            <wp:docPr id="20" name="Рисунок 16" descr="C:\Users\Александр\Desktop\Наши деньги\file.php_id=1585546000c2524868fa35c9c271720e72a6a6322d.jpeg"/>
            <wp:cNvGraphicFramePr/>
            <a:graphic xmlns:a="http://schemas.openxmlformats.org/drawingml/2006/main">
              <a:graphicData uri="http://schemas.openxmlformats.org/drawingml/2006/picture">
                <pic:pic xmlns:pic="http://schemas.openxmlformats.org/drawingml/2006/picture">
                  <pic:nvPicPr>
                    <pic:cNvPr id="7" name="Picture 4" descr="C:\Users\Александр\Desktop\Наши деньги\file.php_id=1585546000c2524868fa35c9c271720e72a6a6322d.jpeg"/>
                    <pic:cNvPicPr>
                      <a:picLocks noChangeAspect="1" noChangeArrowheads="1"/>
                    </pic:cNvPicPr>
                  </pic:nvPicPr>
                  <pic:blipFill>
                    <a:blip r:embed="rId25" cstate="print"/>
                    <a:srcRect/>
                    <a:stretch>
                      <a:fillRect/>
                    </a:stretch>
                  </pic:blipFill>
                  <pic:spPr bwMode="auto">
                    <a:xfrm>
                      <a:off x="0" y="0"/>
                      <a:ext cx="819150" cy="876300"/>
                    </a:xfrm>
                    <a:prstGeom prst="rect">
                      <a:avLst/>
                    </a:prstGeom>
                    <a:noFill/>
                  </pic:spPr>
                </pic:pic>
              </a:graphicData>
            </a:graphic>
          </wp:inline>
        </w:drawing>
      </w:r>
      <w:r w:rsidR="00356511" w:rsidRPr="00794B00">
        <w:rPr>
          <w:rFonts w:ascii="Times New Roman" w:hAnsi="Times New Roman"/>
          <w:noProof/>
          <w:sz w:val="24"/>
        </w:rPr>
        <w:drawing>
          <wp:inline distT="0" distB="0" distL="0" distR="0">
            <wp:extent cx="723900" cy="876300"/>
            <wp:effectExtent l="19050" t="0" r="0" b="0"/>
            <wp:docPr id="60" name="Рисунок 17" descr="C:\Users\Александр\Desktop\Наши деньги\file.php_id=158554600012e0661344805befb094b88d0fef7f8a.jpeg"/>
            <wp:cNvGraphicFramePr/>
            <a:graphic xmlns:a="http://schemas.openxmlformats.org/drawingml/2006/main">
              <a:graphicData uri="http://schemas.openxmlformats.org/drawingml/2006/picture">
                <pic:pic xmlns:pic="http://schemas.openxmlformats.org/drawingml/2006/picture">
                  <pic:nvPicPr>
                    <pic:cNvPr id="8" name="Picture 3" descr="C:\Users\Александр\Desktop\Наши деньги\file.php_id=158554600012e0661344805befb094b88d0fef7f8a.jpeg"/>
                    <pic:cNvPicPr>
                      <a:picLocks noChangeAspect="1" noChangeArrowheads="1"/>
                    </pic:cNvPicPr>
                  </pic:nvPicPr>
                  <pic:blipFill>
                    <a:blip r:embed="rId26" cstate="print"/>
                    <a:srcRect/>
                    <a:stretch>
                      <a:fillRect/>
                    </a:stretch>
                  </pic:blipFill>
                  <pic:spPr bwMode="auto">
                    <a:xfrm>
                      <a:off x="0" y="0"/>
                      <a:ext cx="723900" cy="876300"/>
                    </a:xfrm>
                    <a:prstGeom prst="rect">
                      <a:avLst/>
                    </a:prstGeom>
                    <a:noFill/>
                  </pic:spPr>
                </pic:pic>
              </a:graphicData>
            </a:graphic>
          </wp:inline>
        </w:drawing>
      </w:r>
      <w:r w:rsidR="00356511" w:rsidRPr="00794B00">
        <w:rPr>
          <w:rFonts w:ascii="Times New Roman" w:hAnsi="Times New Roman"/>
          <w:noProof/>
          <w:sz w:val="24"/>
        </w:rPr>
        <w:drawing>
          <wp:inline distT="0" distB="0" distL="0" distR="0">
            <wp:extent cx="942975" cy="876300"/>
            <wp:effectExtent l="19050" t="0" r="9525" b="0"/>
            <wp:docPr id="61" name="Рисунок 18" descr="C:\Users\Александр\Desktop\Наши деньги\file.php_id=15855460004ba4778c775d308e97a0d820578b2772.jpeg"/>
            <wp:cNvGraphicFramePr/>
            <a:graphic xmlns:a="http://schemas.openxmlformats.org/drawingml/2006/main">
              <a:graphicData uri="http://schemas.openxmlformats.org/drawingml/2006/picture">
                <pic:pic xmlns:pic="http://schemas.openxmlformats.org/drawingml/2006/picture">
                  <pic:nvPicPr>
                    <pic:cNvPr id="9" name="Picture 2" descr="C:\Users\Александр\Desktop\Наши деньги\file.php_id=15855460004ba4778c775d308e97a0d820578b2772.jpeg"/>
                    <pic:cNvPicPr>
                      <a:picLocks noChangeAspect="1" noChangeArrowheads="1"/>
                    </pic:cNvPicPr>
                  </pic:nvPicPr>
                  <pic:blipFill>
                    <a:blip r:embed="rId27" cstate="print"/>
                    <a:srcRect/>
                    <a:stretch>
                      <a:fillRect/>
                    </a:stretch>
                  </pic:blipFill>
                  <pic:spPr bwMode="auto">
                    <a:xfrm>
                      <a:off x="0" y="0"/>
                      <a:ext cx="942975" cy="876300"/>
                    </a:xfrm>
                    <a:prstGeom prst="rect">
                      <a:avLst/>
                    </a:prstGeom>
                    <a:noFill/>
                  </pic:spPr>
                </pic:pic>
              </a:graphicData>
            </a:graphic>
          </wp:inline>
        </w:drawing>
      </w:r>
      <w:r w:rsidR="00356511" w:rsidRPr="00794B00">
        <w:rPr>
          <w:rFonts w:ascii="Times New Roman" w:hAnsi="Times New Roman"/>
          <w:noProof/>
          <w:sz w:val="24"/>
        </w:rPr>
        <w:drawing>
          <wp:inline distT="0" distB="0" distL="0" distR="0">
            <wp:extent cx="923925" cy="876300"/>
            <wp:effectExtent l="19050" t="0" r="9525" b="0"/>
            <wp:docPr id="62" name="Рисунок 19" descr="C:\Users\Александр\Desktop\Наши деньги\file.php_id=15855460000a6b52755511e5f6b5dc4398b9e48b35.jpeg"/>
            <wp:cNvGraphicFramePr/>
            <a:graphic xmlns:a="http://schemas.openxmlformats.org/drawingml/2006/main">
              <a:graphicData uri="http://schemas.openxmlformats.org/drawingml/2006/picture">
                <pic:pic xmlns:pic="http://schemas.openxmlformats.org/drawingml/2006/picture">
                  <pic:nvPicPr>
                    <pic:cNvPr id="10" name="Picture 3" descr="C:\Users\Александр\Desktop\Наши деньги\file.php_id=15855460000a6b52755511e5f6b5dc4398b9e48b35.jpeg"/>
                    <pic:cNvPicPr>
                      <a:picLocks noChangeAspect="1" noChangeArrowheads="1"/>
                    </pic:cNvPicPr>
                  </pic:nvPicPr>
                  <pic:blipFill>
                    <a:blip r:embed="rId28" cstate="print"/>
                    <a:srcRect/>
                    <a:stretch>
                      <a:fillRect/>
                    </a:stretch>
                  </pic:blipFill>
                  <pic:spPr bwMode="auto">
                    <a:xfrm>
                      <a:off x="0" y="0"/>
                      <a:ext cx="923925" cy="876300"/>
                    </a:xfrm>
                    <a:prstGeom prst="rect">
                      <a:avLst/>
                    </a:prstGeom>
                    <a:noFill/>
                  </pic:spPr>
                </pic:pic>
              </a:graphicData>
            </a:graphic>
          </wp:inline>
        </w:drawing>
      </w:r>
    </w:p>
    <w:p w:rsidR="00794B00" w:rsidRDefault="00794B00" w:rsidP="001A40BA">
      <w:pPr>
        <w:spacing w:line="20" w:lineRule="atLeast"/>
        <w:jc w:val="both"/>
        <w:rPr>
          <w:rFonts w:ascii="Times New Roman" w:hAnsi="Times New Roman"/>
          <w:sz w:val="24"/>
        </w:rPr>
      </w:pPr>
      <w:r w:rsidRPr="00794B00">
        <w:rPr>
          <w:rFonts w:ascii="Times New Roman" w:hAnsi="Times New Roman"/>
          <w:noProof/>
          <w:sz w:val="24"/>
        </w:rPr>
        <w:lastRenderedPageBreak/>
        <w:drawing>
          <wp:inline distT="0" distB="0" distL="0" distR="0">
            <wp:extent cx="1514475" cy="819150"/>
            <wp:effectExtent l="19050" t="0" r="0" b="0"/>
            <wp:docPr id="21" name="Объект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75034"/>
                      <a:chOff x="0" y="-17034"/>
                      <a:chExt cx="9144000" cy="6875034"/>
                    </a:xfrm>
                  </a:grpSpPr>
                  <a:pic>
                    <a:nvPicPr>
                      <a:cNvPr id="2" name="Picture 5" descr="C:\Users\Александр\Desktop\Наши деньги\синий фон ъ.gif"/>
                      <a:cNvPicPr>
                        <a:picLocks noChangeAspect="1" noChangeArrowheads="1" noCrop="1"/>
                      </a:cNvPicPr>
                    </a:nvPicPr>
                    <a:blipFill>
                      <a:blip r:embed="rId29" cstate="print"/>
                      <a:srcRect/>
                      <a:stretch>
                        <a:fillRect/>
                      </a:stretch>
                    </a:blipFill>
                    <a:spPr bwMode="auto">
                      <a:xfrm>
                        <a:off x="0" y="-17034"/>
                        <a:ext cx="9144000" cy="6875034"/>
                      </a:xfrm>
                      <a:prstGeom prst="rect">
                        <a:avLst/>
                      </a:prstGeom>
                      <a:noFill/>
                    </a:spPr>
                  </a:pic>
                  <a:pic>
                    <a:nvPicPr>
                      <a:cNvPr id="4098" name="Picture 2" descr="C:\Users\Александр\Desktop\Наши деньги\file.php_id=1585546000aa0582a7120c1e7f62535c74f90c7e84.gif"/>
                      <a:cNvPicPr>
                        <a:picLocks noChangeAspect="1" noChangeArrowheads="1"/>
                      </a:cNvPicPr>
                    </a:nvPicPr>
                    <a:blipFill>
                      <a:blip r:embed="rId30" cstate="print"/>
                      <a:srcRect/>
                      <a:stretch>
                        <a:fillRect/>
                      </a:stretch>
                    </a:blipFill>
                    <a:spPr bwMode="auto">
                      <a:xfrm>
                        <a:off x="6429388" y="3143248"/>
                        <a:ext cx="1885950" cy="1885950"/>
                      </a:xfrm>
                      <a:prstGeom prst="rect">
                        <a:avLst/>
                      </a:prstGeom>
                      <a:noFill/>
                    </a:spPr>
                  </a:pic>
                  <a:pic>
                    <a:nvPicPr>
                      <a:cNvPr id="4099" name="Picture 3" descr="C:\Users\Александр\Desktop\Наши деньги\file.php_id=1585546000ac47f2ad18a999b27aac36de638599f5.gif"/>
                      <a:cNvPicPr>
                        <a:picLocks noChangeAspect="1" noChangeArrowheads="1"/>
                      </a:cNvPicPr>
                    </a:nvPicPr>
                    <a:blipFill>
                      <a:blip r:embed="rId31" cstate="print"/>
                      <a:srcRect/>
                      <a:stretch>
                        <a:fillRect/>
                      </a:stretch>
                    </a:blipFill>
                    <a:spPr bwMode="auto">
                      <a:xfrm>
                        <a:off x="3428992" y="3571876"/>
                        <a:ext cx="1457325" cy="1457325"/>
                      </a:xfrm>
                      <a:prstGeom prst="rect">
                        <a:avLst/>
                      </a:prstGeom>
                      <a:noFill/>
                    </a:spPr>
                  </a:pic>
                  <a:pic>
                    <a:nvPicPr>
                      <a:cNvPr id="4100" name="Picture 4" descr="C:\Users\Александр\Desktop\Наши деньги\file.php_id=1585546000815ec5d8597faa9ac773f10721e17a49.gif"/>
                      <a:cNvPicPr>
                        <a:picLocks noChangeAspect="1" noChangeArrowheads="1"/>
                      </a:cNvPicPr>
                    </a:nvPicPr>
                    <a:blipFill>
                      <a:blip r:embed="rId32" cstate="print"/>
                      <a:srcRect/>
                      <a:stretch>
                        <a:fillRect/>
                      </a:stretch>
                    </a:blipFill>
                    <a:spPr bwMode="auto">
                      <a:xfrm>
                        <a:off x="928662" y="3786190"/>
                        <a:ext cx="1228725" cy="1228725"/>
                      </a:xfrm>
                      <a:prstGeom prst="rect">
                        <a:avLst/>
                      </a:prstGeom>
                      <a:noFill/>
                    </a:spPr>
                  </a:pic>
                  <a:pic>
                    <a:nvPicPr>
                      <a:cNvPr id="4101" name="Picture 5" descr="C:\Users\Александр\Desktop\Наши деньги\file.php_id=15855460002581230be4fad1d582ed03c53ef4ff81.gif"/>
                      <a:cNvPicPr>
                        <a:picLocks noChangeAspect="1" noChangeArrowheads="1"/>
                      </a:cNvPicPr>
                    </a:nvPicPr>
                    <a:blipFill>
                      <a:blip r:embed="rId33" cstate="print"/>
                      <a:srcRect/>
                      <a:stretch>
                        <a:fillRect/>
                      </a:stretch>
                    </a:blipFill>
                    <a:spPr bwMode="auto">
                      <a:xfrm>
                        <a:off x="4857752" y="3429000"/>
                        <a:ext cx="1609725" cy="1609725"/>
                      </a:xfrm>
                      <a:prstGeom prst="rect">
                        <a:avLst/>
                      </a:prstGeom>
                      <a:noFill/>
                    </a:spPr>
                  </a:pic>
                  <a:pic>
                    <a:nvPicPr>
                      <a:cNvPr id="4102" name="Picture 6" descr="C:\Users\Александр\Desktop\Наши деньги\file.php_id=15855460008414157bdd6351b53f6d91eca12be84a.gif"/>
                      <a:cNvPicPr>
                        <a:picLocks noChangeAspect="1" noChangeArrowheads="1"/>
                      </a:cNvPicPr>
                    </a:nvPicPr>
                    <a:blipFill>
                      <a:blip r:embed="rId34" cstate="print"/>
                      <a:srcRect/>
                      <a:stretch>
                        <a:fillRect/>
                      </a:stretch>
                    </a:blipFill>
                    <a:spPr bwMode="auto">
                      <a:xfrm>
                        <a:off x="2143108" y="3714752"/>
                        <a:ext cx="1314450" cy="1314450"/>
                      </a:xfrm>
                      <a:prstGeom prst="rect">
                        <a:avLst/>
                      </a:prstGeom>
                      <a:noFill/>
                    </a:spPr>
                  </a:pic>
                  <a:sp>
                    <a:nvSpPr>
                      <a:cNvPr id="9" name="Прямоугольник 8"/>
                      <a:cNvSpPr/>
                    </a:nvSpPr>
                    <a:spPr>
                      <a:xfrm>
                        <a:off x="142844" y="142852"/>
                        <a:ext cx="8858312" cy="769441"/>
                      </a:xfrm>
                      <a:prstGeom prst="rect">
                        <a:avLst/>
                      </a:prstGeom>
                      <a:noFill/>
                    </a:spPr>
                    <a:txSp>
                      <a:txBody>
                        <a:bodyPr wrap="square" lIns="91440" tIns="45720" rIns="91440" bIns="4572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4400" b="1" cap="none" spc="0" dirty="0"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Следующий этап </a:t>
                          </a:r>
                          <a:r>
                            <a:rPr lang="ru-RU" sz="4400" b="1" cap="none" spc="0" dirty="0" err="1"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тиыны-монеты</a:t>
                          </a:r>
                          <a:endParaRPr lang="ru-RU" sz="4400" b="1" cap="none" spc="0" dirty="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endParaRPr>
                        </a:p>
                      </a:txBody>
                      <a:useSpRect/>
                    </a:txSp>
                  </a:sp>
                  <a:sp>
                    <a:nvSpPr>
                      <a:cNvPr id="11" name="Прямоугольник 10"/>
                      <a:cNvSpPr/>
                    </a:nvSpPr>
                    <a:spPr>
                      <a:xfrm>
                        <a:off x="1857356" y="5103674"/>
                        <a:ext cx="5312215" cy="1754326"/>
                      </a:xfrm>
                      <a:prstGeom prst="rect">
                        <a:avLst/>
                      </a:prstGeom>
                      <a:noFill/>
                    </a:spPr>
                    <a:txSp>
                      <a:txBody>
                        <a:bodyPr wrap="square" lIns="91440" tIns="45720" rIns="91440" bIns="4572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3600" b="1" cap="none" spc="0" dirty="0"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Год чеканки 1993. </a:t>
                          </a:r>
                        </a:p>
                        <a:p>
                          <a:pPr algn="ctr"/>
                          <a:r>
                            <a:rPr lang="ru-RU" sz="3600" b="1" cap="none" spc="0" dirty="0"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 Материал: цинк, покрытый латунью</a:t>
                          </a:r>
                          <a:endParaRPr lang="ru-RU" sz="3600" b="1" cap="none" spc="0" dirty="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endParaRPr>
                        </a:p>
                      </a:txBody>
                      <a:useSpRect/>
                    </a:txSp>
                  </a:sp>
                </lc:lockedCanvas>
              </a:graphicData>
            </a:graphic>
          </wp:inline>
        </w:drawing>
      </w:r>
      <w:r w:rsidRPr="00794B00">
        <w:rPr>
          <w:rFonts w:ascii="Times New Roman" w:hAnsi="Times New Roman"/>
          <w:noProof/>
          <w:sz w:val="24"/>
        </w:rPr>
        <w:drawing>
          <wp:inline distT="0" distB="0" distL="0" distR="0">
            <wp:extent cx="1285875" cy="733425"/>
            <wp:effectExtent l="19050" t="0" r="0" b="0"/>
            <wp:docPr id="28" name="Объект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75034"/>
                      <a:chOff x="0" y="-17034"/>
                      <a:chExt cx="9144000" cy="6875034"/>
                    </a:xfrm>
                  </a:grpSpPr>
                  <a:pic>
                    <a:nvPicPr>
                      <a:cNvPr id="2" name="Picture 5" descr="C:\Users\Александр\Desktop\Наши деньги\синий фон ъ.gif"/>
                      <a:cNvPicPr>
                        <a:picLocks noChangeAspect="1" noChangeArrowheads="1" noCrop="1"/>
                      </a:cNvPicPr>
                    </a:nvPicPr>
                    <a:blipFill>
                      <a:blip r:embed="rId29" cstate="print"/>
                      <a:srcRect/>
                      <a:stretch>
                        <a:fillRect/>
                      </a:stretch>
                    </a:blipFill>
                    <a:spPr bwMode="auto">
                      <a:xfrm>
                        <a:off x="0" y="-17034"/>
                        <a:ext cx="9144000" cy="6875034"/>
                      </a:xfrm>
                      <a:prstGeom prst="rect">
                        <a:avLst/>
                      </a:prstGeom>
                      <a:noFill/>
                    </a:spPr>
                  </a:pic>
                  <a:sp>
                    <a:nvSpPr>
                      <a:cNvPr id="3" name="Прямоугольник 2"/>
                      <a:cNvSpPr/>
                    </a:nvSpPr>
                    <a:spPr>
                      <a:xfrm>
                        <a:off x="142844" y="142853"/>
                        <a:ext cx="9001156" cy="1500198"/>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chemeClr val="accent4">
                                  <a:lumMod val="40000"/>
                                  <a:lumOff val="60000"/>
                                </a:schemeClr>
                              </a:solidFill>
                              <a:latin typeface="Times New Roman" pitchFamily="18" charset="0"/>
                              <a:cs typeface="Times New Roman" pitchFamily="18" charset="0"/>
                            </a:rPr>
                            <a:t>Банкнота 1 тенге. 1993 год. </a:t>
                          </a:r>
                        </a:p>
                        <a:p>
                          <a:pPr algn="ctr"/>
                          <a:r>
                            <a:rPr lang="ru-RU" b="1" dirty="0" smtClean="0">
                              <a:solidFill>
                                <a:schemeClr val="accent4">
                                  <a:lumMod val="40000"/>
                                  <a:lumOff val="60000"/>
                                </a:schemeClr>
                              </a:solidFill>
                              <a:latin typeface="Times New Roman" pitchFamily="18" charset="0"/>
                              <a:cs typeface="Times New Roman" pitchFamily="18" charset="0"/>
                            </a:rPr>
                            <a:t> На 1 тенге помещен портрет аль </a:t>
                          </a:r>
                          <a:r>
                            <a:rPr lang="ru-RU" b="1" dirty="0" err="1" smtClean="0">
                              <a:solidFill>
                                <a:schemeClr val="accent4">
                                  <a:lumMod val="40000"/>
                                  <a:lumOff val="60000"/>
                                </a:schemeClr>
                              </a:solidFill>
                              <a:latin typeface="Times New Roman" pitchFamily="18" charset="0"/>
                              <a:cs typeface="Times New Roman" pitchFamily="18" charset="0"/>
                            </a:rPr>
                            <a:t>Фара-би</a:t>
                          </a:r>
                          <a:r>
                            <a:rPr lang="ru-RU" b="1" dirty="0" smtClean="0">
                              <a:solidFill>
                                <a:schemeClr val="accent4">
                                  <a:lumMod val="40000"/>
                                  <a:lumOff val="60000"/>
                                </a:schemeClr>
                              </a:solidFill>
                              <a:latin typeface="Times New Roman" pitchFamily="18" charset="0"/>
                              <a:cs typeface="Times New Roman" pitchFamily="18" charset="0"/>
                            </a:rPr>
                            <a:t> - известного среднеазиатского философа, восточного ученого-энциклопедиста, автора комментария к сочинениям Аристотеля. На оборотной стороне напечатаны восточные средневековые символы науки, главным образом, геометрии.</a:t>
                          </a:r>
                          <a:endParaRPr lang="ru-RU" b="1" dirty="0">
                            <a:solidFill>
                              <a:schemeClr val="accent4">
                                <a:lumMod val="40000"/>
                                <a:lumOff val="60000"/>
                              </a:schemeClr>
                            </a:solidFill>
                            <a:latin typeface="Times New Roman" pitchFamily="18" charset="0"/>
                            <a:cs typeface="Times New Roman" pitchFamily="18" charset="0"/>
                          </a:endParaRPr>
                        </a:p>
                      </a:txBody>
                      <a:useSpRect/>
                    </a:txSp>
                  </a:sp>
                  <a:pic>
                    <a:nvPicPr>
                      <a:cNvPr id="1026" name="Picture 2" descr="D:\Наши деньги\file.php_id=15855460005d3247644e500ad999577c08536a2f80.jpeg"/>
                      <a:cNvPicPr>
                        <a:picLocks noChangeAspect="1" noChangeArrowheads="1"/>
                      </a:cNvPicPr>
                    </a:nvPicPr>
                    <a:blipFill>
                      <a:blip r:embed="rId35" cstate="print"/>
                      <a:srcRect/>
                      <a:stretch>
                        <a:fillRect/>
                      </a:stretch>
                    </a:blipFill>
                    <a:spPr bwMode="auto">
                      <a:xfrm>
                        <a:off x="2786050" y="2071678"/>
                        <a:ext cx="3733800" cy="3952875"/>
                      </a:xfrm>
                      <a:prstGeom prst="rect">
                        <a:avLst/>
                      </a:prstGeom>
                      <a:noFill/>
                    </a:spPr>
                  </a:pic>
                </lc:lockedCanvas>
              </a:graphicData>
            </a:graphic>
          </wp:inline>
        </w:drawing>
      </w:r>
      <w:r w:rsidRPr="00794B00">
        <w:rPr>
          <w:rFonts w:ascii="Times New Roman" w:hAnsi="Times New Roman"/>
          <w:noProof/>
          <w:sz w:val="24"/>
        </w:rPr>
        <w:drawing>
          <wp:inline distT="0" distB="0" distL="0" distR="0">
            <wp:extent cx="1123950" cy="733425"/>
            <wp:effectExtent l="19050" t="0" r="0" b="0"/>
            <wp:docPr id="35" name="Объект 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75034"/>
                      <a:chOff x="0" y="-17034"/>
                      <a:chExt cx="9144000" cy="6875034"/>
                    </a:xfrm>
                  </a:grpSpPr>
                  <a:pic>
                    <a:nvPicPr>
                      <a:cNvPr id="2" name="Picture 5" descr="C:\Users\Александр\Desktop\Наши деньги\синий фон ъ.gif"/>
                      <a:cNvPicPr>
                        <a:picLocks noChangeAspect="1" noChangeArrowheads="1" noCrop="1"/>
                      </a:cNvPicPr>
                    </a:nvPicPr>
                    <a:blipFill>
                      <a:blip r:embed="rId29" cstate="print"/>
                      <a:srcRect/>
                      <a:stretch>
                        <a:fillRect/>
                      </a:stretch>
                    </a:blipFill>
                    <a:spPr bwMode="auto">
                      <a:xfrm>
                        <a:off x="0" y="-17034"/>
                        <a:ext cx="9144000" cy="6875034"/>
                      </a:xfrm>
                      <a:prstGeom prst="rect">
                        <a:avLst/>
                      </a:prstGeom>
                      <a:noFill/>
                    </a:spPr>
                  </a:pic>
                  <a:sp>
                    <a:nvSpPr>
                      <a:cNvPr id="3" name="Прямоугольник 2"/>
                      <a:cNvSpPr/>
                    </a:nvSpPr>
                    <a:spPr>
                      <a:xfrm>
                        <a:off x="0" y="5357826"/>
                        <a:ext cx="9144000" cy="1200329"/>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chemeClr val="accent4">
                                  <a:lumMod val="40000"/>
                                  <a:lumOff val="60000"/>
                                </a:schemeClr>
                              </a:solidFill>
                              <a:latin typeface="Times New Roman" pitchFamily="18" charset="0"/>
                              <a:cs typeface="Times New Roman" pitchFamily="18" charset="0"/>
                            </a:rPr>
                            <a:t>Банкнота 3 тенге. 1993 год. </a:t>
                          </a:r>
                        </a:p>
                        <a:p>
                          <a:pPr algn="ctr"/>
                          <a:r>
                            <a:rPr lang="ru-RU" b="1" dirty="0" smtClean="0">
                              <a:solidFill>
                                <a:schemeClr val="accent4">
                                  <a:lumMod val="40000"/>
                                  <a:lumOff val="60000"/>
                                </a:schemeClr>
                              </a:solidFill>
                              <a:latin typeface="Times New Roman" pitchFamily="18" charset="0"/>
                              <a:cs typeface="Times New Roman" pitchFamily="18" charset="0"/>
                            </a:rPr>
                            <a:t> На 3 тенге изображен </a:t>
                          </a:r>
                          <a:r>
                            <a:rPr lang="ru-RU" b="1" dirty="0" err="1" smtClean="0">
                              <a:solidFill>
                                <a:schemeClr val="accent4">
                                  <a:lumMod val="40000"/>
                                  <a:lumOff val="60000"/>
                                </a:schemeClr>
                              </a:solidFill>
                              <a:latin typeface="Times New Roman" pitchFamily="18" charset="0"/>
                              <a:cs typeface="Times New Roman" pitchFamily="18" charset="0"/>
                            </a:rPr>
                            <a:t>Аронулы</a:t>
                          </a:r>
                          <a:r>
                            <a:rPr lang="ru-RU" b="1" dirty="0" smtClean="0">
                              <a:solidFill>
                                <a:schemeClr val="accent4">
                                  <a:lumMod val="40000"/>
                                  <a:lumOff val="60000"/>
                                </a:schemeClr>
                              </a:solidFill>
                              <a:latin typeface="Times New Roman" pitchFamily="18" charset="0"/>
                              <a:cs typeface="Times New Roman" pitchFamily="18" charset="0"/>
                            </a:rPr>
                            <a:t> </a:t>
                          </a:r>
                          <a:r>
                            <a:rPr lang="ru-RU" b="1" dirty="0" err="1" smtClean="0">
                              <a:solidFill>
                                <a:schemeClr val="accent4">
                                  <a:lumMod val="40000"/>
                                  <a:lumOff val="60000"/>
                                </a:schemeClr>
                              </a:solidFill>
                              <a:latin typeface="Times New Roman" pitchFamily="18" charset="0"/>
                              <a:cs typeface="Times New Roman" pitchFamily="18" charset="0"/>
                            </a:rPr>
                            <a:t>Суюнбай</a:t>
                          </a:r>
                          <a:r>
                            <a:rPr lang="ru-RU" b="1" dirty="0" smtClean="0">
                              <a:solidFill>
                                <a:schemeClr val="accent4">
                                  <a:lumMod val="40000"/>
                                  <a:lumOff val="60000"/>
                                </a:schemeClr>
                              </a:solidFill>
                              <a:latin typeface="Times New Roman" pitchFamily="18" charset="0"/>
                              <a:cs typeface="Times New Roman" pitchFamily="18" charset="0"/>
                            </a:rPr>
                            <a:t> (1815-1898) - один из крупнейших казахских акынов (поэтов). На оборотной стороне - вид </a:t>
                          </a:r>
                          <a:r>
                            <a:rPr lang="ru-RU" b="1" dirty="0" err="1" smtClean="0">
                              <a:solidFill>
                                <a:schemeClr val="accent4">
                                  <a:lumMod val="40000"/>
                                  <a:lumOff val="60000"/>
                                </a:schemeClr>
                              </a:solidFill>
                              <a:latin typeface="Times New Roman" pitchFamily="18" charset="0"/>
                              <a:cs typeface="Times New Roman" pitchFamily="18" charset="0"/>
                            </a:rPr>
                            <a:t>Заилийского</a:t>
                          </a:r>
                          <a:r>
                            <a:rPr lang="ru-RU" b="1" dirty="0" smtClean="0">
                              <a:solidFill>
                                <a:schemeClr val="accent4">
                                  <a:lumMod val="40000"/>
                                  <a:lumOff val="60000"/>
                                </a:schemeClr>
                              </a:solidFill>
                              <a:latin typeface="Times New Roman" pitchFamily="18" charset="0"/>
                              <a:cs typeface="Times New Roman" pitchFamily="18" charset="0"/>
                            </a:rPr>
                            <a:t> Алатау, </a:t>
                          </a:r>
                          <a:r>
                            <a:rPr lang="ru-RU" b="1" dirty="0" err="1" smtClean="0">
                              <a:solidFill>
                                <a:schemeClr val="accent4">
                                  <a:lumMod val="40000"/>
                                  <a:lumOff val="60000"/>
                                </a:schemeClr>
                              </a:solidFill>
                              <a:latin typeface="Times New Roman" pitchFamily="18" charset="0"/>
                              <a:cs typeface="Times New Roman" pitchFamily="18" charset="0"/>
                            </a:rPr>
                            <a:t>южноказахстанской</a:t>
                          </a:r>
                          <a:r>
                            <a:rPr lang="ru-RU" b="1" dirty="0" smtClean="0">
                              <a:solidFill>
                                <a:schemeClr val="accent4">
                                  <a:lumMod val="40000"/>
                                  <a:lumOff val="60000"/>
                                </a:schemeClr>
                              </a:solidFill>
                              <a:latin typeface="Times New Roman" pitchFamily="18" charset="0"/>
                              <a:cs typeface="Times New Roman" pitchFamily="18" charset="0"/>
                            </a:rPr>
                            <a:t> местности около тогдашней столицы страны </a:t>
                          </a:r>
                          <a:r>
                            <a:rPr lang="ru-RU" b="1" dirty="0" err="1" smtClean="0">
                              <a:solidFill>
                                <a:schemeClr val="accent4">
                                  <a:lumMod val="40000"/>
                                  <a:lumOff val="60000"/>
                                </a:schemeClr>
                              </a:solidFill>
                              <a:latin typeface="Times New Roman" pitchFamily="18" charset="0"/>
                              <a:cs typeface="Times New Roman" pitchFamily="18" charset="0"/>
                            </a:rPr>
                            <a:t>Алматы</a:t>
                          </a:r>
                          <a:r>
                            <a:rPr lang="ru-RU" b="1" dirty="0" smtClean="0">
                              <a:solidFill>
                                <a:schemeClr val="accent4">
                                  <a:lumMod val="40000"/>
                                  <a:lumOff val="60000"/>
                                </a:schemeClr>
                              </a:solidFill>
                              <a:latin typeface="Times New Roman" pitchFamily="18" charset="0"/>
                              <a:cs typeface="Times New Roman" pitchFamily="18" charset="0"/>
                            </a:rPr>
                            <a:t>.</a:t>
                          </a:r>
                          <a:endParaRPr lang="ru-RU" b="1" dirty="0">
                            <a:solidFill>
                              <a:schemeClr val="accent4">
                                <a:lumMod val="40000"/>
                                <a:lumOff val="60000"/>
                              </a:schemeClr>
                            </a:solidFill>
                            <a:latin typeface="Times New Roman" pitchFamily="18" charset="0"/>
                            <a:cs typeface="Times New Roman" pitchFamily="18" charset="0"/>
                          </a:endParaRPr>
                        </a:p>
                      </a:txBody>
                      <a:useSpRect/>
                    </a:txSp>
                  </a:sp>
                  <a:pic>
                    <a:nvPicPr>
                      <a:cNvPr id="2050" name="Picture 2" descr="D:\Наши деньги\file.php_id=1585546000e8eb33482ce0cf19efaf69dfb50a333b.jpeg"/>
                      <a:cNvPicPr>
                        <a:picLocks noChangeAspect="1" noChangeArrowheads="1"/>
                      </a:cNvPicPr>
                    </a:nvPicPr>
                    <a:blipFill>
                      <a:blip r:embed="rId36" cstate="print"/>
                      <a:srcRect/>
                      <a:stretch>
                        <a:fillRect/>
                      </a:stretch>
                    </a:blipFill>
                    <a:spPr bwMode="auto">
                      <a:xfrm>
                        <a:off x="2714612" y="642918"/>
                        <a:ext cx="3676650" cy="3952875"/>
                      </a:xfrm>
                      <a:prstGeom prst="rect">
                        <a:avLst/>
                      </a:prstGeom>
                      <a:noFill/>
                    </a:spPr>
                  </a:pic>
                </lc:lockedCanvas>
              </a:graphicData>
            </a:graphic>
          </wp:inline>
        </w:drawing>
      </w:r>
      <w:r w:rsidRPr="00794B00">
        <w:rPr>
          <w:rFonts w:ascii="Times New Roman" w:hAnsi="Times New Roman"/>
          <w:noProof/>
          <w:sz w:val="24"/>
        </w:rPr>
        <w:drawing>
          <wp:inline distT="0" distB="0" distL="0" distR="0">
            <wp:extent cx="1085850" cy="733425"/>
            <wp:effectExtent l="19050" t="0" r="0" b="0"/>
            <wp:docPr id="36" name="Объект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75034"/>
                      <a:chOff x="0" y="-17034"/>
                      <a:chExt cx="9144000" cy="6875034"/>
                    </a:xfrm>
                  </a:grpSpPr>
                  <a:pic>
                    <a:nvPicPr>
                      <a:cNvPr id="2" name="Picture 5" descr="C:\Users\Александр\Desktop\Наши деньги\синий фон ъ.gif"/>
                      <a:cNvPicPr>
                        <a:picLocks noChangeAspect="1" noChangeArrowheads="1" noCrop="1"/>
                      </a:cNvPicPr>
                    </a:nvPicPr>
                    <a:blipFill>
                      <a:blip r:embed="rId29" cstate="print"/>
                      <a:srcRect/>
                      <a:stretch>
                        <a:fillRect/>
                      </a:stretch>
                    </a:blipFill>
                    <a:spPr bwMode="auto">
                      <a:xfrm>
                        <a:off x="0" y="-17034"/>
                        <a:ext cx="9144000" cy="6875034"/>
                      </a:xfrm>
                      <a:prstGeom prst="rect">
                        <a:avLst/>
                      </a:prstGeom>
                      <a:noFill/>
                    </a:spPr>
                  </a:pic>
                  <a:sp>
                    <a:nvSpPr>
                      <a:cNvPr id="3" name="Прямоугольник 2"/>
                      <a:cNvSpPr/>
                    </a:nvSpPr>
                    <a:spPr>
                      <a:xfrm>
                        <a:off x="0" y="142852"/>
                        <a:ext cx="9144000" cy="1200329"/>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chemeClr val="accent4">
                                  <a:lumMod val="40000"/>
                                  <a:lumOff val="60000"/>
                                </a:schemeClr>
                              </a:solidFill>
                              <a:latin typeface="Times New Roman" pitchFamily="18" charset="0"/>
                              <a:cs typeface="Times New Roman" pitchFamily="18" charset="0"/>
                            </a:rPr>
                            <a:t>Банкнота 5 тенге. 1993 год. </a:t>
                          </a:r>
                        </a:p>
                        <a:p>
                          <a:pPr algn="ctr"/>
                          <a:r>
                            <a:rPr lang="ru-RU" b="1" dirty="0" smtClean="0">
                              <a:solidFill>
                                <a:schemeClr val="accent4">
                                  <a:lumMod val="40000"/>
                                  <a:lumOff val="60000"/>
                                </a:schemeClr>
                              </a:solidFill>
                              <a:latin typeface="Times New Roman" pitchFamily="18" charset="0"/>
                              <a:cs typeface="Times New Roman" pitchFamily="18" charset="0"/>
                            </a:rPr>
                            <a:t> На 5 тенге помещено изображение </a:t>
                          </a:r>
                          <a:r>
                            <a:rPr lang="ru-RU" b="1" dirty="0" err="1" smtClean="0">
                              <a:solidFill>
                                <a:schemeClr val="accent4">
                                  <a:lumMod val="40000"/>
                                  <a:lumOff val="60000"/>
                                </a:schemeClr>
                              </a:solidFill>
                              <a:latin typeface="Times New Roman" pitchFamily="18" charset="0"/>
                              <a:cs typeface="Times New Roman" pitchFamily="18" charset="0"/>
                            </a:rPr>
                            <a:t>певца-домбриста</a:t>
                          </a:r>
                          <a:r>
                            <a:rPr lang="ru-RU" b="1" dirty="0" smtClean="0">
                              <a:solidFill>
                                <a:schemeClr val="accent4">
                                  <a:lumMod val="40000"/>
                                  <a:lumOff val="60000"/>
                                </a:schemeClr>
                              </a:solidFill>
                              <a:latin typeface="Times New Roman" pitchFamily="18" charset="0"/>
                              <a:cs typeface="Times New Roman" pitchFamily="18" charset="0"/>
                            </a:rPr>
                            <a:t> </a:t>
                          </a:r>
                          <a:r>
                            <a:rPr lang="ru-RU" b="1" dirty="0" err="1" smtClean="0">
                              <a:solidFill>
                                <a:schemeClr val="accent4">
                                  <a:lumMod val="40000"/>
                                  <a:lumOff val="60000"/>
                                </a:schemeClr>
                              </a:solidFill>
                              <a:latin typeface="Times New Roman" pitchFamily="18" charset="0"/>
                              <a:cs typeface="Times New Roman" pitchFamily="18" charset="0"/>
                            </a:rPr>
                            <a:t>Курмангазы</a:t>
                          </a:r>
                          <a:r>
                            <a:rPr lang="ru-RU" b="1" dirty="0" smtClean="0">
                              <a:solidFill>
                                <a:schemeClr val="accent4">
                                  <a:lumMod val="40000"/>
                                  <a:lumOff val="60000"/>
                                </a:schemeClr>
                              </a:solidFill>
                              <a:latin typeface="Times New Roman" pitchFamily="18" charset="0"/>
                              <a:cs typeface="Times New Roman" pitchFamily="18" charset="0"/>
                            </a:rPr>
                            <a:t> </a:t>
                          </a:r>
                          <a:r>
                            <a:rPr lang="ru-RU" b="1" dirty="0" err="1" smtClean="0">
                              <a:solidFill>
                                <a:schemeClr val="accent4">
                                  <a:lumMod val="40000"/>
                                  <a:lumOff val="60000"/>
                                </a:schemeClr>
                              </a:solidFill>
                              <a:latin typeface="Times New Roman" pitchFamily="18" charset="0"/>
                              <a:cs typeface="Times New Roman" pitchFamily="18" charset="0"/>
                            </a:rPr>
                            <a:t>Сагырбайулы</a:t>
                          </a:r>
                          <a:r>
                            <a:rPr lang="ru-RU" b="1" dirty="0" smtClean="0">
                              <a:solidFill>
                                <a:schemeClr val="accent4">
                                  <a:lumMod val="40000"/>
                                  <a:lumOff val="60000"/>
                                </a:schemeClr>
                              </a:solidFill>
                              <a:latin typeface="Times New Roman" pitchFamily="18" charset="0"/>
                              <a:cs typeface="Times New Roman" pitchFamily="18" charset="0"/>
                            </a:rPr>
                            <a:t> </a:t>
                          </a:r>
                        </a:p>
                        <a:p>
                          <a:pPr algn="ctr"/>
                          <a:r>
                            <a:rPr lang="ru-RU" b="1" dirty="0" smtClean="0">
                              <a:solidFill>
                                <a:schemeClr val="accent4">
                                  <a:lumMod val="40000"/>
                                  <a:lumOff val="60000"/>
                                </a:schemeClr>
                              </a:solidFill>
                              <a:latin typeface="Times New Roman" pitchFamily="18" charset="0"/>
                              <a:cs typeface="Times New Roman" pitchFamily="18" charset="0"/>
                            </a:rPr>
                            <a:t>(1818-1889) - классика казахской инструментальной музыки. На оборотной стороне показан комплекс мавзолеев на полуострове Мангышлак.</a:t>
                          </a:r>
                          <a:endParaRPr lang="ru-RU" b="1" dirty="0">
                            <a:solidFill>
                              <a:schemeClr val="accent4">
                                <a:lumMod val="40000"/>
                                <a:lumOff val="60000"/>
                              </a:schemeClr>
                            </a:solidFill>
                            <a:latin typeface="Times New Roman" pitchFamily="18" charset="0"/>
                            <a:cs typeface="Times New Roman" pitchFamily="18" charset="0"/>
                          </a:endParaRPr>
                        </a:p>
                      </a:txBody>
                      <a:useSpRect/>
                    </a:txSp>
                  </a:sp>
                  <a:pic>
                    <a:nvPicPr>
                      <a:cNvPr id="3074" name="Picture 2" descr="D:\Наши деньги\file.php_id=158554600099b6438c37c6783db8771d4e30d688bd.jpeg"/>
                      <a:cNvPicPr>
                        <a:picLocks noChangeAspect="1" noChangeArrowheads="1"/>
                      </a:cNvPicPr>
                    </a:nvPicPr>
                    <a:blipFill>
                      <a:blip r:embed="rId37" cstate="print"/>
                      <a:srcRect/>
                      <a:stretch>
                        <a:fillRect/>
                      </a:stretch>
                    </a:blipFill>
                    <a:spPr bwMode="auto">
                      <a:xfrm>
                        <a:off x="2786050" y="1857364"/>
                        <a:ext cx="3810000" cy="3810000"/>
                      </a:xfrm>
                      <a:prstGeom prst="rect">
                        <a:avLst/>
                      </a:prstGeom>
                      <a:noFill/>
                    </a:spPr>
                  </a:pic>
                </lc:lockedCanvas>
              </a:graphicData>
            </a:graphic>
          </wp:inline>
        </w:drawing>
      </w:r>
      <w:r w:rsidRPr="00794B00">
        <w:rPr>
          <w:rFonts w:ascii="Times New Roman" w:hAnsi="Times New Roman"/>
          <w:noProof/>
          <w:sz w:val="24"/>
        </w:rPr>
        <w:drawing>
          <wp:inline distT="0" distB="0" distL="0" distR="0">
            <wp:extent cx="962025" cy="733425"/>
            <wp:effectExtent l="19050" t="0" r="0" b="0"/>
            <wp:docPr id="37" name="Объект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75034"/>
                      <a:chOff x="0" y="-17034"/>
                      <a:chExt cx="9144000" cy="6875034"/>
                    </a:xfrm>
                  </a:grpSpPr>
                  <a:pic>
                    <a:nvPicPr>
                      <a:cNvPr id="2" name="Picture 5" descr="C:\Users\Александр\Desktop\Наши деньги\синий фон ъ.gif"/>
                      <a:cNvPicPr>
                        <a:picLocks noChangeAspect="1" noChangeArrowheads="1" noCrop="1"/>
                      </a:cNvPicPr>
                    </a:nvPicPr>
                    <a:blipFill>
                      <a:blip r:embed="rId29" cstate="print"/>
                      <a:srcRect/>
                      <a:stretch>
                        <a:fillRect/>
                      </a:stretch>
                    </a:blipFill>
                    <a:spPr bwMode="auto">
                      <a:xfrm>
                        <a:off x="0" y="-17034"/>
                        <a:ext cx="9144000" cy="6875034"/>
                      </a:xfrm>
                      <a:prstGeom prst="rect">
                        <a:avLst/>
                      </a:prstGeom>
                      <a:noFill/>
                    </a:spPr>
                  </a:pic>
                  <a:sp>
                    <a:nvSpPr>
                      <a:cNvPr id="3" name="Прямоугольник 2"/>
                      <a:cNvSpPr/>
                    </a:nvSpPr>
                    <a:spPr>
                      <a:xfrm>
                        <a:off x="0" y="4929198"/>
                        <a:ext cx="9144000" cy="1477328"/>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chemeClr val="accent4">
                                  <a:lumMod val="40000"/>
                                  <a:lumOff val="60000"/>
                                </a:schemeClr>
                              </a:solidFill>
                              <a:latin typeface="Times New Roman" pitchFamily="18" charset="0"/>
                              <a:cs typeface="Times New Roman" pitchFamily="18" charset="0"/>
                            </a:rPr>
                            <a:t>Банкнота 10 тенге. 1993 год. Автор:</a:t>
                          </a:r>
                        </a:p>
                        <a:p>
                          <a:pPr algn="ctr"/>
                          <a:r>
                            <a:rPr lang="ru-RU" b="1" dirty="0" smtClean="0">
                              <a:solidFill>
                                <a:schemeClr val="accent4">
                                  <a:lumMod val="40000"/>
                                  <a:lumOff val="60000"/>
                                </a:schemeClr>
                              </a:solidFill>
                              <a:latin typeface="Times New Roman" pitchFamily="18" charset="0"/>
                              <a:cs typeface="Times New Roman" pitchFamily="18" charset="0"/>
                            </a:rPr>
                            <a:t> На 10 тенге портрет </a:t>
                          </a:r>
                          <a:r>
                            <a:rPr lang="ru-RU" b="1" dirty="0" err="1" smtClean="0">
                              <a:solidFill>
                                <a:schemeClr val="accent4">
                                  <a:lumMod val="40000"/>
                                  <a:lumOff val="60000"/>
                                </a:schemeClr>
                              </a:solidFill>
                              <a:latin typeface="Times New Roman" pitchFamily="18" charset="0"/>
                              <a:cs typeface="Times New Roman" pitchFamily="18" charset="0"/>
                            </a:rPr>
                            <a:t>Чокана</a:t>
                          </a:r>
                          <a:r>
                            <a:rPr lang="ru-RU" b="1" dirty="0" smtClean="0">
                              <a:solidFill>
                                <a:schemeClr val="accent4">
                                  <a:lumMod val="40000"/>
                                  <a:lumOff val="60000"/>
                                </a:schemeClr>
                              </a:solidFill>
                              <a:latin typeface="Times New Roman" pitchFamily="18" charset="0"/>
                              <a:cs typeface="Times New Roman" pitchFamily="18" charset="0"/>
                            </a:rPr>
                            <a:t> (на казахском языке - </a:t>
                          </a:r>
                          <a:r>
                            <a:rPr lang="ru-RU" b="1" dirty="0" err="1" smtClean="0">
                              <a:solidFill>
                                <a:schemeClr val="accent4">
                                  <a:lumMod val="40000"/>
                                  <a:lumOff val="60000"/>
                                </a:schemeClr>
                              </a:solidFill>
                              <a:latin typeface="Times New Roman" pitchFamily="18" charset="0"/>
                              <a:cs typeface="Times New Roman" pitchFamily="18" charset="0"/>
                            </a:rPr>
                            <a:t>Шокана</a:t>
                          </a:r>
                          <a:r>
                            <a:rPr lang="ru-RU" b="1" dirty="0" smtClean="0">
                              <a:solidFill>
                                <a:schemeClr val="accent4">
                                  <a:lumMod val="40000"/>
                                  <a:lumOff val="60000"/>
                                </a:schemeClr>
                              </a:solidFill>
                              <a:latin typeface="Times New Roman" pitchFamily="18" charset="0"/>
                              <a:cs typeface="Times New Roman" pitchFamily="18" charset="0"/>
                            </a:rPr>
                            <a:t>) </a:t>
                          </a:r>
                          <a:r>
                            <a:rPr lang="ru-RU" b="1" dirty="0" err="1" smtClean="0">
                              <a:solidFill>
                                <a:schemeClr val="accent4">
                                  <a:lumMod val="40000"/>
                                  <a:lumOff val="60000"/>
                                </a:schemeClr>
                              </a:solidFill>
                              <a:latin typeface="Times New Roman" pitchFamily="18" charset="0"/>
                              <a:cs typeface="Times New Roman" pitchFamily="18" charset="0"/>
                            </a:rPr>
                            <a:t>Чингисовича</a:t>
                          </a:r>
                          <a:r>
                            <a:rPr lang="ru-RU" b="1" dirty="0" smtClean="0">
                              <a:solidFill>
                                <a:schemeClr val="accent4">
                                  <a:lumMod val="40000"/>
                                  <a:lumOff val="60000"/>
                                </a:schemeClr>
                              </a:solidFill>
                              <a:latin typeface="Times New Roman" pitchFamily="18" charset="0"/>
                              <a:cs typeface="Times New Roman" pitchFamily="18" charset="0"/>
                            </a:rPr>
                            <a:t> Валиханова (1835-1865) - первого казаха-ученого, историка, просветителя, этнографа, фольклориста, а также художника. На оборотной стороне - уголок национального парка Боровое в Северном Казахстане.</a:t>
                          </a:r>
                          <a:endParaRPr lang="ru-RU" b="1" dirty="0">
                            <a:solidFill>
                              <a:schemeClr val="accent4">
                                <a:lumMod val="40000"/>
                                <a:lumOff val="60000"/>
                              </a:schemeClr>
                            </a:solidFill>
                            <a:latin typeface="Times New Roman" pitchFamily="18" charset="0"/>
                            <a:cs typeface="Times New Roman" pitchFamily="18" charset="0"/>
                          </a:endParaRPr>
                        </a:p>
                      </a:txBody>
                      <a:useSpRect/>
                    </a:txSp>
                  </a:sp>
                  <a:pic>
                    <a:nvPicPr>
                      <a:cNvPr id="4098" name="Picture 2" descr="D:\Наши деньги\file.php_id=1585546000a7661c534093eab8d44c44688633fad1.jpeg"/>
                      <a:cNvPicPr>
                        <a:picLocks noChangeAspect="1" noChangeArrowheads="1"/>
                      </a:cNvPicPr>
                    </a:nvPicPr>
                    <a:blipFill>
                      <a:blip r:embed="rId38" cstate="print"/>
                      <a:srcRect/>
                      <a:stretch>
                        <a:fillRect/>
                      </a:stretch>
                    </a:blipFill>
                    <a:spPr bwMode="auto">
                      <a:xfrm>
                        <a:off x="2714612" y="571480"/>
                        <a:ext cx="3810000" cy="3819525"/>
                      </a:xfrm>
                      <a:prstGeom prst="rect">
                        <a:avLst/>
                      </a:prstGeom>
                      <a:noFill/>
                    </a:spPr>
                  </a:pic>
                </lc:lockedCanvas>
              </a:graphicData>
            </a:graphic>
          </wp:inline>
        </w:drawing>
      </w:r>
      <w:r w:rsidRPr="00794B00">
        <w:rPr>
          <w:rFonts w:ascii="Times New Roman" w:hAnsi="Times New Roman"/>
          <w:noProof/>
          <w:sz w:val="24"/>
        </w:rPr>
        <w:drawing>
          <wp:inline distT="0" distB="0" distL="0" distR="0">
            <wp:extent cx="1019175" cy="733425"/>
            <wp:effectExtent l="19050" t="0" r="0" b="0"/>
            <wp:docPr id="38" name="Объект 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75034"/>
                      <a:chOff x="0" y="-17034"/>
                      <a:chExt cx="9144000" cy="6875034"/>
                    </a:xfrm>
                  </a:grpSpPr>
                  <a:pic>
                    <a:nvPicPr>
                      <a:cNvPr id="2" name="Picture 5" descr="C:\Users\Александр\Desktop\Наши деньги\синий фон ъ.gif"/>
                      <a:cNvPicPr>
                        <a:picLocks noChangeAspect="1" noChangeArrowheads="1" noCrop="1"/>
                      </a:cNvPicPr>
                    </a:nvPicPr>
                    <a:blipFill>
                      <a:blip r:embed="rId29" cstate="print"/>
                      <a:srcRect/>
                      <a:stretch>
                        <a:fillRect/>
                      </a:stretch>
                    </a:blipFill>
                    <a:spPr bwMode="auto">
                      <a:xfrm>
                        <a:off x="0" y="-17034"/>
                        <a:ext cx="9144000" cy="6875034"/>
                      </a:xfrm>
                      <a:prstGeom prst="rect">
                        <a:avLst/>
                      </a:prstGeom>
                      <a:noFill/>
                    </a:spPr>
                  </a:pic>
                  <a:sp>
                    <a:nvSpPr>
                      <a:cNvPr id="3" name="Прямоугольник 2"/>
                      <a:cNvSpPr/>
                    </a:nvSpPr>
                    <a:spPr>
                      <a:xfrm>
                        <a:off x="0" y="214290"/>
                        <a:ext cx="9144000" cy="1477328"/>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chemeClr val="accent4">
                                  <a:lumMod val="40000"/>
                                  <a:lumOff val="60000"/>
                                </a:schemeClr>
                              </a:solidFill>
                              <a:latin typeface="Times New Roman" pitchFamily="18" charset="0"/>
                              <a:cs typeface="Times New Roman" pitchFamily="18" charset="0"/>
                            </a:rPr>
                            <a:t>Банкнота 20 тенге. 1993 год. Автор:</a:t>
                          </a:r>
                        </a:p>
                        <a:p>
                          <a:pPr algn="ctr"/>
                          <a:r>
                            <a:rPr lang="ru-RU" b="1" dirty="0" smtClean="0">
                              <a:solidFill>
                                <a:schemeClr val="accent4">
                                  <a:lumMod val="40000"/>
                                  <a:lumOff val="60000"/>
                                </a:schemeClr>
                              </a:solidFill>
                              <a:latin typeface="Times New Roman" pitchFamily="18" charset="0"/>
                              <a:cs typeface="Times New Roman" pitchFamily="18" charset="0"/>
                            </a:rPr>
                            <a:t> На 20 тенге находится изображение Абая </a:t>
                          </a:r>
                          <a:r>
                            <a:rPr lang="ru-RU" b="1" dirty="0" err="1" smtClean="0">
                              <a:solidFill>
                                <a:schemeClr val="accent4">
                                  <a:lumMod val="40000"/>
                                  <a:lumOff val="60000"/>
                                </a:schemeClr>
                              </a:solidFill>
                              <a:latin typeface="Times New Roman" pitchFamily="18" charset="0"/>
                              <a:cs typeface="Times New Roman" pitchFamily="18" charset="0"/>
                            </a:rPr>
                            <a:t>Кунанбаева</a:t>
                          </a:r>
                          <a:r>
                            <a:rPr lang="ru-RU" b="1" dirty="0" smtClean="0">
                              <a:solidFill>
                                <a:schemeClr val="accent4">
                                  <a:lumMod val="40000"/>
                                  <a:lumOff val="60000"/>
                                </a:schemeClr>
                              </a:solidFill>
                              <a:latin typeface="Times New Roman" pitchFamily="18" charset="0"/>
                              <a:cs typeface="Times New Roman" pitchFamily="18" charset="0"/>
                            </a:rPr>
                            <a:t> (1845-1904) - основоположника казахской письменной литературы и родоначальника национального литературного языка. </a:t>
                          </a:r>
                        </a:p>
                        <a:p>
                          <a:pPr algn="ctr"/>
                          <a:r>
                            <a:rPr lang="ru-RU" b="1" dirty="0" smtClean="0">
                              <a:solidFill>
                                <a:schemeClr val="accent4">
                                  <a:lumMod val="40000"/>
                                  <a:lumOff val="60000"/>
                                </a:schemeClr>
                              </a:solidFill>
                              <a:latin typeface="Times New Roman" pitchFamily="18" charset="0"/>
                              <a:cs typeface="Times New Roman" pitchFamily="18" charset="0"/>
                            </a:rPr>
                            <a:t> На оборотной стороне помещена иллюстрация к одному из стихотворений Абая.</a:t>
                          </a:r>
                          <a:endParaRPr lang="ru-RU" b="1" dirty="0">
                            <a:solidFill>
                              <a:schemeClr val="accent4">
                                <a:lumMod val="40000"/>
                                <a:lumOff val="60000"/>
                              </a:schemeClr>
                            </a:solidFill>
                            <a:latin typeface="Times New Roman" pitchFamily="18" charset="0"/>
                            <a:cs typeface="Times New Roman" pitchFamily="18" charset="0"/>
                          </a:endParaRPr>
                        </a:p>
                      </a:txBody>
                      <a:useSpRect/>
                    </a:txSp>
                  </a:sp>
                  <a:pic>
                    <a:nvPicPr>
                      <a:cNvPr id="5122" name="Picture 2" descr="D:\Наши деньги\file.php_id=15855460004205406adf69c6ba35515d4f9a3a79ac.jpeg"/>
                      <a:cNvPicPr>
                        <a:picLocks noChangeAspect="1" noChangeArrowheads="1"/>
                      </a:cNvPicPr>
                    </a:nvPicPr>
                    <a:blipFill>
                      <a:blip r:embed="rId39" cstate="print"/>
                      <a:srcRect/>
                      <a:stretch>
                        <a:fillRect/>
                      </a:stretch>
                    </a:blipFill>
                    <a:spPr bwMode="auto">
                      <a:xfrm>
                        <a:off x="2643174" y="2357430"/>
                        <a:ext cx="3810000" cy="3686175"/>
                      </a:xfrm>
                      <a:prstGeom prst="rect">
                        <a:avLst/>
                      </a:prstGeom>
                      <a:noFill/>
                    </a:spPr>
                  </a:pic>
                </lc:lockedCanvas>
              </a:graphicData>
            </a:graphic>
          </wp:inline>
        </w:drawing>
      </w:r>
      <w:r w:rsidRPr="00794B00">
        <w:rPr>
          <w:rFonts w:ascii="Times New Roman" w:hAnsi="Times New Roman"/>
          <w:noProof/>
          <w:sz w:val="24"/>
        </w:rPr>
        <w:drawing>
          <wp:inline distT="0" distB="0" distL="0" distR="0">
            <wp:extent cx="1009650" cy="733425"/>
            <wp:effectExtent l="19050" t="0" r="0" b="0"/>
            <wp:docPr id="39" name="Объект 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75034"/>
                      <a:chOff x="0" y="-17034"/>
                      <a:chExt cx="9144000" cy="6875034"/>
                    </a:xfrm>
                  </a:grpSpPr>
                  <a:pic>
                    <a:nvPicPr>
                      <a:cNvPr id="2" name="Picture 5" descr="C:\Users\Александр\Desktop\Наши деньги\синий фон ъ.gif"/>
                      <a:cNvPicPr>
                        <a:picLocks noChangeAspect="1" noChangeArrowheads="1" noCrop="1"/>
                      </a:cNvPicPr>
                    </a:nvPicPr>
                    <a:blipFill>
                      <a:blip r:embed="rId29" cstate="print"/>
                      <a:srcRect/>
                      <a:stretch>
                        <a:fillRect/>
                      </a:stretch>
                    </a:blipFill>
                    <a:spPr bwMode="auto">
                      <a:xfrm>
                        <a:off x="0" y="-17034"/>
                        <a:ext cx="9144000" cy="6875034"/>
                      </a:xfrm>
                      <a:prstGeom prst="rect">
                        <a:avLst/>
                      </a:prstGeom>
                      <a:noFill/>
                    </a:spPr>
                  </a:pic>
                  <a:sp>
                    <a:nvSpPr>
                      <a:cNvPr id="3" name="Прямоугольник 2"/>
                      <a:cNvSpPr/>
                    </a:nvSpPr>
                    <a:spPr>
                      <a:xfrm>
                        <a:off x="0" y="214290"/>
                        <a:ext cx="9144000" cy="1200329"/>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chemeClr val="accent4">
                                  <a:lumMod val="40000"/>
                                  <a:lumOff val="60000"/>
                                </a:schemeClr>
                              </a:solidFill>
                              <a:latin typeface="Times New Roman" pitchFamily="18" charset="0"/>
                              <a:cs typeface="Times New Roman" pitchFamily="18" charset="0"/>
                            </a:rPr>
                            <a:t>Банкнота 50 тенге. 1993 год. </a:t>
                          </a:r>
                        </a:p>
                        <a:p>
                          <a:pPr algn="ctr"/>
                          <a:r>
                            <a:rPr lang="ru-RU" b="1" dirty="0" smtClean="0">
                              <a:solidFill>
                                <a:schemeClr val="accent4">
                                  <a:lumMod val="40000"/>
                                  <a:lumOff val="60000"/>
                                </a:schemeClr>
                              </a:solidFill>
                              <a:latin typeface="Times New Roman" pitchFamily="18" charset="0"/>
                              <a:cs typeface="Times New Roman" pitchFamily="18" charset="0"/>
                            </a:rPr>
                            <a:t> На 50 тенге изображен хан </a:t>
                          </a:r>
                          <a:r>
                            <a:rPr lang="ru-RU" b="1" dirty="0" err="1" smtClean="0">
                              <a:solidFill>
                                <a:schemeClr val="accent4">
                                  <a:lumMod val="40000"/>
                                  <a:lumOff val="60000"/>
                                </a:schemeClr>
                              </a:solidFill>
                              <a:latin typeface="Times New Roman" pitchFamily="18" charset="0"/>
                              <a:cs typeface="Times New Roman" pitchFamily="18" charset="0"/>
                            </a:rPr>
                            <a:t>Абулхаир</a:t>
                          </a:r>
                          <a:r>
                            <a:rPr lang="ru-RU" b="1" dirty="0" smtClean="0">
                              <a:solidFill>
                                <a:schemeClr val="accent4">
                                  <a:lumMod val="40000"/>
                                  <a:lumOff val="60000"/>
                                </a:schemeClr>
                              </a:solidFill>
                              <a:latin typeface="Times New Roman" pitchFamily="18" charset="0"/>
                              <a:cs typeface="Times New Roman" pitchFamily="18" charset="0"/>
                            </a:rPr>
                            <a:t> (1693-1748)</a:t>
                          </a:r>
                        </a:p>
                        <a:p>
                          <a:pPr algn="ctr"/>
                          <a:r>
                            <a:rPr lang="ru-RU" b="1" dirty="0" smtClean="0">
                              <a:solidFill>
                                <a:schemeClr val="accent4">
                                  <a:lumMod val="40000"/>
                                  <a:lumOff val="60000"/>
                                </a:schemeClr>
                              </a:solidFill>
                              <a:latin typeface="Times New Roman" pitchFamily="18" charset="0"/>
                              <a:cs typeface="Times New Roman" pitchFamily="18" charset="0"/>
                            </a:rPr>
                            <a:t> На оборотной стороне показаны фрагменты наскальной живописи в районе озера Балхаш.</a:t>
                          </a:r>
                          <a:endParaRPr lang="ru-RU" b="1" dirty="0">
                            <a:solidFill>
                              <a:schemeClr val="accent4">
                                <a:lumMod val="40000"/>
                                <a:lumOff val="60000"/>
                              </a:schemeClr>
                            </a:solidFill>
                            <a:latin typeface="Times New Roman" pitchFamily="18" charset="0"/>
                            <a:cs typeface="Times New Roman" pitchFamily="18" charset="0"/>
                          </a:endParaRPr>
                        </a:p>
                      </a:txBody>
                      <a:useSpRect/>
                    </a:txSp>
                  </a:sp>
                  <a:pic>
                    <a:nvPicPr>
                      <a:cNvPr id="6146" name="Picture 2" descr="D:\Наши деньги\file.php_id=15855460006b044403aafa6440239cedd3117db93d.jpeg"/>
                      <a:cNvPicPr>
                        <a:picLocks noChangeAspect="1" noChangeArrowheads="1"/>
                      </a:cNvPicPr>
                    </a:nvPicPr>
                    <a:blipFill>
                      <a:blip r:embed="rId40" cstate="print"/>
                      <a:srcRect/>
                      <a:stretch>
                        <a:fillRect/>
                      </a:stretch>
                    </a:blipFill>
                    <a:spPr bwMode="auto">
                      <a:xfrm>
                        <a:off x="2714612" y="2071678"/>
                        <a:ext cx="3810000" cy="3733800"/>
                      </a:xfrm>
                      <a:prstGeom prst="rect">
                        <a:avLst/>
                      </a:prstGeom>
                      <a:noFill/>
                    </a:spPr>
                  </a:pic>
                </lc:lockedCanvas>
              </a:graphicData>
            </a:graphic>
          </wp:inline>
        </w:drawing>
      </w:r>
      <w:r w:rsidRPr="00794B00">
        <w:rPr>
          <w:rFonts w:ascii="Times New Roman" w:hAnsi="Times New Roman"/>
          <w:noProof/>
          <w:sz w:val="24"/>
        </w:rPr>
        <w:drawing>
          <wp:inline distT="0" distB="0" distL="0" distR="0">
            <wp:extent cx="1371600" cy="819150"/>
            <wp:effectExtent l="19050" t="0" r="0" b="0"/>
            <wp:docPr id="40" name="Объект 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75034"/>
                      <a:chOff x="0" y="-17034"/>
                      <a:chExt cx="9144000" cy="6875034"/>
                    </a:xfrm>
                  </a:grpSpPr>
                  <a:pic>
                    <a:nvPicPr>
                      <a:cNvPr id="2" name="Picture 5" descr="C:\Users\Александр\Desktop\Наши деньги\синий фон ъ.gif"/>
                      <a:cNvPicPr>
                        <a:picLocks noChangeAspect="1" noChangeArrowheads="1" noCrop="1"/>
                      </a:cNvPicPr>
                    </a:nvPicPr>
                    <a:blipFill>
                      <a:blip r:embed="rId29" cstate="print"/>
                      <a:srcRect/>
                      <a:stretch>
                        <a:fillRect/>
                      </a:stretch>
                    </a:blipFill>
                    <a:spPr bwMode="auto">
                      <a:xfrm>
                        <a:off x="0" y="-17034"/>
                        <a:ext cx="9144000" cy="6875034"/>
                      </a:xfrm>
                      <a:prstGeom prst="rect">
                        <a:avLst/>
                      </a:prstGeom>
                      <a:noFill/>
                    </a:spPr>
                  </a:pic>
                  <a:sp>
                    <a:nvSpPr>
                      <a:cNvPr id="3" name="Прямоугольник 2"/>
                      <a:cNvSpPr/>
                    </a:nvSpPr>
                    <a:spPr>
                      <a:xfrm>
                        <a:off x="0" y="5286388"/>
                        <a:ext cx="9144000" cy="923330"/>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chemeClr val="accent4">
                                  <a:lumMod val="40000"/>
                                  <a:lumOff val="60000"/>
                                </a:schemeClr>
                              </a:solidFill>
                              <a:latin typeface="Times New Roman" pitchFamily="18" charset="0"/>
                              <a:cs typeface="Times New Roman" pitchFamily="18" charset="0"/>
                            </a:rPr>
                            <a:t>Банкнота 100 тенге. 1993 год. </a:t>
                          </a:r>
                        </a:p>
                        <a:p>
                          <a:pPr algn="ctr"/>
                          <a:r>
                            <a:rPr lang="ru-RU" b="1" dirty="0" smtClean="0">
                              <a:solidFill>
                                <a:schemeClr val="accent4">
                                  <a:lumMod val="40000"/>
                                  <a:lumOff val="60000"/>
                                </a:schemeClr>
                              </a:solidFill>
                              <a:latin typeface="Times New Roman" pitchFamily="18" charset="0"/>
                              <a:cs typeface="Times New Roman" pitchFamily="18" charset="0"/>
                            </a:rPr>
                            <a:t> На 100 тенге помещено изображение хана </a:t>
                          </a:r>
                          <a:r>
                            <a:rPr lang="ru-RU" b="1" dirty="0" err="1" smtClean="0">
                              <a:solidFill>
                                <a:schemeClr val="accent4">
                                  <a:lumMod val="40000"/>
                                  <a:lumOff val="60000"/>
                                </a:schemeClr>
                              </a:solidFill>
                              <a:latin typeface="Times New Roman" pitchFamily="18" charset="0"/>
                              <a:cs typeface="Times New Roman" pitchFamily="18" charset="0"/>
                            </a:rPr>
                            <a:t>Аблая</a:t>
                          </a:r>
                          <a:r>
                            <a:rPr lang="ru-RU" b="1" dirty="0" smtClean="0">
                              <a:solidFill>
                                <a:schemeClr val="accent4">
                                  <a:lumMod val="40000"/>
                                  <a:lumOff val="60000"/>
                                </a:schemeClr>
                              </a:solidFill>
                              <a:latin typeface="Times New Roman" pitchFamily="18" charset="0"/>
                              <a:cs typeface="Times New Roman" pitchFamily="18" charset="0"/>
                            </a:rPr>
                            <a:t> (1711-1781). </a:t>
                          </a:r>
                        </a:p>
                        <a:p>
                          <a:pPr algn="ctr"/>
                          <a:r>
                            <a:rPr lang="ru-RU" b="1" dirty="0" smtClean="0">
                              <a:solidFill>
                                <a:schemeClr val="accent4">
                                  <a:lumMod val="40000"/>
                                  <a:lumOff val="60000"/>
                                </a:schemeClr>
                              </a:solidFill>
                              <a:latin typeface="Times New Roman" pitchFamily="18" charset="0"/>
                              <a:cs typeface="Times New Roman" pitchFamily="18" charset="0"/>
                            </a:rPr>
                            <a:t> На оборотной стороне вид мавзолея-мечети Ахмеда </a:t>
                          </a:r>
                          <a:r>
                            <a:rPr lang="ru-RU" b="1" dirty="0" err="1" smtClean="0">
                              <a:solidFill>
                                <a:schemeClr val="accent4">
                                  <a:lumMod val="40000"/>
                                  <a:lumOff val="60000"/>
                                </a:schemeClr>
                              </a:solidFill>
                              <a:latin typeface="Times New Roman" pitchFamily="18" charset="0"/>
                              <a:cs typeface="Times New Roman" pitchFamily="18" charset="0"/>
                            </a:rPr>
                            <a:t>Ясави</a:t>
                          </a:r>
                          <a:r>
                            <a:rPr lang="ru-RU" b="1" dirty="0" smtClean="0">
                              <a:solidFill>
                                <a:schemeClr val="accent4">
                                  <a:lumMod val="40000"/>
                                  <a:lumOff val="60000"/>
                                </a:schemeClr>
                              </a:solidFill>
                              <a:latin typeface="Times New Roman" pitchFamily="18" charset="0"/>
                              <a:cs typeface="Times New Roman" pitchFamily="18" charset="0"/>
                            </a:rPr>
                            <a:t>.</a:t>
                          </a:r>
                          <a:endParaRPr lang="ru-RU" b="1" dirty="0">
                            <a:solidFill>
                              <a:schemeClr val="accent4">
                                <a:lumMod val="40000"/>
                                <a:lumOff val="60000"/>
                              </a:schemeClr>
                            </a:solidFill>
                            <a:latin typeface="Times New Roman" pitchFamily="18" charset="0"/>
                            <a:cs typeface="Times New Roman" pitchFamily="18" charset="0"/>
                          </a:endParaRPr>
                        </a:p>
                      </a:txBody>
                      <a:useSpRect/>
                    </a:txSp>
                  </a:sp>
                  <a:pic>
                    <a:nvPicPr>
                      <a:cNvPr id="7170" name="Picture 2" descr="D:\Наши деньги\file.php_id=158554600028adedb49090c4b1469f032d4662c077.jpeg"/>
                      <a:cNvPicPr>
                        <a:picLocks noChangeAspect="1" noChangeArrowheads="1"/>
                      </a:cNvPicPr>
                    </a:nvPicPr>
                    <a:blipFill>
                      <a:blip r:embed="rId41" cstate="print"/>
                      <a:srcRect/>
                      <a:stretch>
                        <a:fillRect/>
                      </a:stretch>
                    </a:blipFill>
                    <a:spPr bwMode="auto">
                      <a:xfrm>
                        <a:off x="2643174" y="857232"/>
                        <a:ext cx="3810000" cy="3781425"/>
                      </a:xfrm>
                      <a:prstGeom prst="rect">
                        <a:avLst/>
                      </a:prstGeom>
                      <a:noFill/>
                    </a:spPr>
                  </a:pic>
                </lc:lockedCanvas>
              </a:graphicData>
            </a:graphic>
          </wp:inline>
        </w:drawing>
      </w:r>
      <w:r w:rsidR="005918C8" w:rsidRPr="005918C8">
        <w:rPr>
          <w:rFonts w:ascii="Times New Roman" w:hAnsi="Times New Roman"/>
          <w:noProof/>
          <w:sz w:val="24"/>
        </w:rPr>
        <w:drawing>
          <wp:inline distT="0" distB="0" distL="0" distR="0">
            <wp:extent cx="1238250" cy="819150"/>
            <wp:effectExtent l="19050" t="0" r="0" b="0"/>
            <wp:docPr id="41" name="Объект 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75034"/>
                      <a:chOff x="0" y="-17034"/>
                      <a:chExt cx="9144000" cy="6875034"/>
                    </a:xfrm>
                  </a:grpSpPr>
                  <a:pic>
                    <a:nvPicPr>
                      <a:cNvPr id="2" name="Picture 5" descr="C:\Users\Александр\Desktop\Наши деньги\синий фон ъ.gif"/>
                      <a:cNvPicPr>
                        <a:picLocks noChangeAspect="1" noChangeArrowheads="1" noCrop="1"/>
                      </a:cNvPicPr>
                    </a:nvPicPr>
                    <a:blipFill>
                      <a:blip r:embed="rId29" cstate="print"/>
                      <a:srcRect/>
                      <a:stretch>
                        <a:fillRect/>
                      </a:stretch>
                    </a:blipFill>
                    <a:spPr bwMode="auto">
                      <a:xfrm>
                        <a:off x="0" y="-17034"/>
                        <a:ext cx="9144000" cy="6875034"/>
                      </a:xfrm>
                      <a:prstGeom prst="rect">
                        <a:avLst/>
                      </a:prstGeom>
                      <a:noFill/>
                    </a:spPr>
                  </a:pic>
                  <a:sp>
                    <a:nvSpPr>
                      <a:cNvPr id="3" name="Прямоугольник 2"/>
                      <a:cNvSpPr/>
                    </a:nvSpPr>
                    <a:spPr>
                      <a:xfrm>
                        <a:off x="0" y="500042"/>
                        <a:ext cx="9144000" cy="923330"/>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chemeClr val="accent4">
                                  <a:lumMod val="40000"/>
                                  <a:lumOff val="60000"/>
                                </a:schemeClr>
                              </a:solidFill>
                              <a:latin typeface="Times New Roman" pitchFamily="18" charset="0"/>
                              <a:cs typeface="Times New Roman" pitchFamily="18" charset="0"/>
                            </a:rPr>
                            <a:t>На 200 и 500 тенге, отпечатанных в 1994 г. (но помеченных 1992 г.), снова изображен аль </a:t>
                          </a:r>
                          <a:r>
                            <a:rPr lang="ru-RU" b="1" dirty="0" err="1" smtClean="0">
                              <a:solidFill>
                                <a:schemeClr val="accent4">
                                  <a:lumMod val="40000"/>
                                  <a:lumOff val="60000"/>
                                </a:schemeClr>
                              </a:solidFill>
                              <a:latin typeface="Times New Roman" pitchFamily="18" charset="0"/>
                              <a:cs typeface="Times New Roman" pitchFamily="18" charset="0"/>
                            </a:rPr>
                            <a:t>Фараби</a:t>
                          </a:r>
                          <a:r>
                            <a:rPr lang="ru-RU" b="1" dirty="0" smtClean="0">
                              <a:solidFill>
                                <a:schemeClr val="accent4">
                                  <a:lumMod val="40000"/>
                                  <a:lumOff val="60000"/>
                                </a:schemeClr>
                              </a:solidFill>
                              <a:latin typeface="Times New Roman" pitchFamily="18" charset="0"/>
                              <a:cs typeface="Times New Roman" pitchFamily="18" charset="0"/>
                            </a:rPr>
                            <a:t>. На оборотной стороне -другой вид мечети Ахмеда </a:t>
                          </a:r>
                          <a:r>
                            <a:rPr lang="ru-RU" b="1" dirty="0" err="1" smtClean="0">
                              <a:solidFill>
                                <a:schemeClr val="accent4">
                                  <a:lumMod val="40000"/>
                                  <a:lumOff val="60000"/>
                                </a:schemeClr>
                              </a:solidFill>
                              <a:latin typeface="Times New Roman" pitchFamily="18" charset="0"/>
                              <a:cs typeface="Times New Roman" pitchFamily="18" charset="0"/>
                            </a:rPr>
                            <a:t>Ясави</a:t>
                          </a:r>
                          <a:r>
                            <a:rPr lang="ru-RU" b="1" dirty="0" smtClean="0">
                              <a:solidFill>
                                <a:schemeClr val="accent4">
                                  <a:lumMod val="40000"/>
                                  <a:lumOff val="60000"/>
                                </a:schemeClr>
                              </a:solidFill>
                              <a:latin typeface="Times New Roman" pitchFamily="18" charset="0"/>
                              <a:cs typeface="Times New Roman" pitchFamily="18" charset="0"/>
                            </a:rPr>
                            <a:t>. </a:t>
                          </a:r>
                        </a:p>
                        <a:p>
                          <a:pPr algn="ctr"/>
                          <a:r>
                            <a:rPr lang="ru-RU" b="1" dirty="0" smtClean="0">
                              <a:solidFill>
                                <a:schemeClr val="accent4">
                                  <a:lumMod val="40000"/>
                                  <a:lumOff val="60000"/>
                                </a:schemeClr>
                              </a:solidFill>
                              <a:latin typeface="Times New Roman" pitchFamily="18" charset="0"/>
                              <a:cs typeface="Times New Roman" pitchFamily="18" charset="0"/>
                            </a:rPr>
                            <a:t>Банкнота 200 тенге. 1994 год.</a:t>
                          </a:r>
                          <a:endParaRPr lang="ru-RU" b="1" dirty="0">
                            <a:solidFill>
                              <a:schemeClr val="accent4">
                                <a:lumMod val="40000"/>
                                <a:lumOff val="60000"/>
                              </a:schemeClr>
                            </a:solidFill>
                            <a:latin typeface="Times New Roman" pitchFamily="18" charset="0"/>
                            <a:cs typeface="Times New Roman" pitchFamily="18" charset="0"/>
                          </a:endParaRPr>
                        </a:p>
                      </a:txBody>
                      <a:useSpRect/>
                    </a:txSp>
                  </a:sp>
                  <a:pic>
                    <a:nvPicPr>
                      <a:cNvPr id="8194" name="Picture 2" descr="D:\Наши деньги\file.php_id=1585546000648bb950522519c8b76698d3b7364761.jpeg"/>
                      <a:cNvPicPr>
                        <a:picLocks noChangeAspect="1" noChangeArrowheads="1"/>
                      </a:cNvPicPr>
                    </a:nvPicPr>
                    <a:blipFill>
                      <a:blip r:embed="rId42" cstate="print"/>
                      <a:srcRect/>
                      <a:stretch>
                        <a:fillRect/>
                      </a:stretch>
                    </a:blipFill>
                    <a:spPr bwMode="auto">
                      <a:xfrm>
                        <a:off x="285720" y="2000240"/>
                        <a:ext cx="3810000" cy="3819525"/>
                      </a:xfrm>
                      <a:prstGeom prst="rect">
                        <a:avLst/>
                      </a:prstGeom>
                      <a:noFill/>
                    </a:spPr>
                  </a:pic>
                  <a:pic>
                    <a:nvPicPr>
                      <a:cNvPr id="8195" name="Picture 3" descr="D:\Наши деньги\file.php_id=15855460002eb2918ed7ff2954a1850e09f3d69c74.jpeg"/>
                      <a:cNvPicPr>
                        <a:picLocks noChangeAspect="1" noChangeArrowheads="1"/>
                      </a:cNvPicPr>
                    </a:nvPicPr>
                    <a:blipFill>
                      <a:blip r:embed="rId43" cstate="print"/>
                      <a:srcRect/>
                      <a:stretch>
                        <a:fillRect/>
                      </a:stretch>
                    </a:blipFill>
                    <a:spPr bwMode="auto">
                      <a:xfrm>
                        <a:off x="5000628" y="2000240"/>
                        <a:ext cx="3810000" cy="3838575"/>
                      </a:xfrm>
                      <a:prstGeom prst="rect">
                        <a:avLst/>
                      </a:prstGeom>
                      <a:noFill/>
                    </a:spPr>
                  </a:pic>
                </lc:lockedCanvas>
              </a:graphicData>
            </a:graphic>
          </wp:inline>
        </w:drawing>
      </w:r>
      <w:r w:rsidR="005918C8" w:rsidRPr="005918C8">
        <w:rPr>
          <w:rFonts w:ascii="Times New Roman" w:hAnsi="Times New Roman"/>
          <w:noProof/>
          <w:sz w:val="24"/>
        </w:rPr>
        <w:drawing>
          <wp:inline distT="0" distB="0" distL="0" distR="0">
            <wp:extent cx="1400175" cy="819150"/>
            <wp:effectExtent l="19050" t="0" r="0" b="0"/>
            <wp:docPr id="42" name="Объект 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75034"/>
                      <a:chOff x="0" y="-17034"/>
                      <a:chExt cx="9144000" cy="6875034"/>
                    </a:xfrm>
                  </a:grpSpPr>
                  <a:pic>
                    <a:nvPicPr>
                      <a:cNvPr id="2" name="Picture 5" descr="C:\Users\Александр\Desktop\Наши деньги\синий фон ъ.gif"/>
                      <a:cNvPicPr>
                        <a:picLocks noChangeAspect="1" noChangeArrowheads="1" noCrop="1"/>
                      </a:cNvPicPr>
                    </a:nvPicPr>
                    <a:blipFill>
                      <a:blip r:embed="rId29" cstate="print"/>
                      <a:srcRect/>
                      <a:stretch>
                        <a:fillRect/>
                      </a:stretch>
                    </a:blipFill>
                    <a:spPr bwMode="auto">
                      <a:xfrm>
                        <a:off x="0" y="-17034"/>
                        <a:ext cx="9144000" cy="6875034"/>
                      </a:xfrm>
                      <a:prstGeom prst="rect">
                        <a:avLst/>
                      </a:prstGeom>
                      <a:noFill/>
                    </a:spPr>
                  </a:pic>
                  <a:sp>
                    <a:nvSpPr>
                      <a:cNvPr id="3" name="Прямоугольник 2"/>
                      <a:cNvSpPr/>
                    </a:nvSpPr>
                    <a:spPr>
                      <a:xfrm>
                        <a:off x="0" y="5072074"/>
                        <a:ext cx="9144000" cy="1200329"/>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chemeClr val="accent4">
                                  <a:lumMod val="40000"/>
                                  <a:lumOff val="60000"/>
                                </a:schemeClr>
                              </a:solidFill>
                              <a:latin typeface="Times New Roman" pitchFamily="18" charset="0"/>
                              <a:cs typeface="Times New Roman" pitchFamily="18" charset="0"/>
                            </a:rPr>
                            <a:t>В 1994 г. отпечатали еще одну </a:t>
                          </a:r>
                          <a:r>
                            <a:rPr lang="ru-RU" b="1" dirty="0" err="1" smtClean="0">
                              <a:solidFill>
                                <a:schemeClr val="accent4">
                                  <a:lumMod val="40000"/>
                                  <a:lumOff val="60000"/>
                                </a:schemeClr>
                              </a:solidFill>
                              <a:latin typeface="Times New Roman" pitchFamily="18" charset="0"/>
                              <a:cs typeface="Times New Roman" pitchFamily="18" charset="0"/>
                            </a:rPr>
                            <a:t>крупновалютную</a:t>
                          </a:r>
                          <a:r>
                            <a:rPr lang="ru-RU" b="1" dirty="0" smtClean="0">
                              <a:solidFill>
                                <a:schemeClr val="accent4">
                                  <a:lumMod val="40000"/>
                                  <a:lumOff val="60000"/>
                                </a:schemeClr>
                              </a:solidFill>
                              <a:latin typeface="Times New Roman" pitchFamily="18" charset="0"/>
                              <a:cs typeface="Times New Roman" pitchFamily="18" charset="0"/>
                            </a:rPr>
                            <a:t> купюру в 1 000 тенге, которую выпустили в обращение 14 февраля 1995 г. </a:t>
                          </a:r>
                        </a:p>
                        <a:p>
                          <a:pPr algn="ctr"/>
                          <a:r>
                            <a:rPr lang="ru-RU" b="1" dirty="0" smtClean="0">
                              <a:solidFill>
                                <a:schemeClr val="accent4">
                                  <a:lumMod val="40000"/>
                                  <a:lumOff val="60000"/>
                                </a:schemeClr>
                              </a:solidFill>
                              <a:latin typeface="Times New Roman" pitchFamily="18" charset="0"/>
                              <a:cs typeface="Times New Roman" pitchFamily="18" charset="0"/>
                            </a:rPr>
                            <a:t> 1996 г. датирована купюра в 2 000 тенге, а 1998 г.- в 5 000 тенге. На них снова изображен аль </a:t>
                          </a:r>
                          <a:r>
                            <a:rPr lang="ru-RU" b="1" dirty="0" err="1" smtClean="0">
                              <a:solidFill>
                                <a:schemeClr val="accent4">
                                  <a:lumMod val="40000"/>
                                  <a:lumOff val="60000"/>
                                </a:schemeClr>
                              </a:solidFill>
                              <a:latin typeface="Times New Roman" pitchFamily="18" charset="0"/>
                              <a:cs typeface="Times New Roman" pitchFamily="18" charset="0"/>
                            </a:rPr>
                            <a:t>Фараби</a:t>
                          </a:r>
                          <a:r>
                            <a:rPr lang="ru-RU" b="1" dirty="0" smtClean="0">
                              <a:solidFill>
                                <a:schemeClr val="accent4">
                                  <a:lumMod val="40000"/>
                                  <a:lumOff val="60000"/>
                                </a:schemeClr>
                              </a:solidFill>
                              <a:latin typeface="Times New Roman" pitchFamily="18" charset="0"/>
                              <a:cs typeface="Times New Roman" pitchFamily="18" charset="0"/>
                            </a:rPr>
                            <a:t>.</a:t>
                          </a:r>
                          <a:endParaRPr lang="ru-RU" b="1" dirty="0">
                            <a:solidFill>
                              <a:schemeClr val="accent4">
                                <a:lumMod val="40000"/>
                                <a:lumOff val="60000"/>
                              </a:schemeClr>
                            </a:solidFill>
                            <a:latin typeface="Times New Roman" pitchFamily="18" charset="0"/>
                            <a:cs typeface="Times New Roman" pitchFamily="18" charset="0"/>
                          </a:endParaRPr>
                        </a:p>
                      </a:txBody>
                      <a:useSpRect/>
                    </a:txSp>
                  </a:sp>
                  <a:pic>
                    <a:nvPicPr>
                      <a:cNvPr id="9218" name="Picture 2" descr="D:\Наши деньги\file.php_id=1585546000e4237ed508530b311c4b5e1820062326.jpeg"/>
                      <a:cNvPicPr>
                        <a:picLocks noChangeAspect="1" noChangeArrowheads="1"/>
                      </a:cNvPicPr>
                    </a:nvPicPr>
                    <a:blipFill>
                      <a:blip r:embed="rId44" cstate="print"/>
                      <a:srcRect/>
                      <a:stretch>
                        <a:fillRect/>
                      </a:stretch>
                    </a:blipFill>
                    <a:spPr bwMode="auto">
                      <a:xfrm>
                        <a:off x="214282" y="1142984"/>
                        <a:ext cx="2786082" cy="2709465"/>
                      </a:xfrm>
                      <a:prstGeom prst="rect">
                        <a:avLst/>
                      </a:prstGeom>
                      <a:noFill/>
                    </a:spPr>
                  </a:pic>
                  <a:pic>
                    <a:nvPicPr>
                      <a:cNvPr id="9219" name="Picture 3" descr="D:\Наши деньги\file.php_id=1585546000bbe44f28babed2a3a0fb81648f983d22.jpeg"/>
                      <a:cNvPicPr>
                        <a:picLocks noChangeAspect="1" noChangeArrowheads="1"/>
                      </a:cNvPicPr>
                    </a:nvPicPr>
                    <a:blipFill>
                      <a:blip r:embed="rId45" cstate="print"/>
                      <a:srcRect/>
                      <a:stretch>
                        <a:fillRect/>
                      </a:stretch>
                    </a:blipFill>
                    <a:spPr bwMode="auto">
                      <a:xfrm>
                        <a:off x="3143240" y="1142984"/>
                        <a:ext cx="2786082" cy="2723395"/>
                      </a:xfrm>
                      <a:prstGeom prst="rect">
                        <a:avLst/>
                      </a:prstGeom>
                      <a:noFill/>
                    </a:spPr>
                  </a:pic>
                  <a:pic>
                    <a:nvPicPr>
                      <a:cNvPr id="9220" name="Picture 4" descr="D:\Наши деньги\file.php_id=1585546000728f440d8a52bb1daf24eb3263767a6f.jpeg"/>
                      <a:cNvPicPr>
                        <a:picLocks noChangeAspect="1" noChangeArrowheads="1"/>
                      </a:cNvPicPr>
                    </a:nvPicPr>
                    <a:blipFill>
                      <a:blip r:embed="rId46" cstate="print"/>
                      <a:srcRect/>
                      <a:stretch>
                        <a:fillRect/>
                      </a:stretch>
                    </a:blipFill>
                    <a:spPr bwMode="auto">
                      <a:xfrm>
                        <a:off x="6143636" y="1142984"/>
                        <a:ext cx="2590359" cy="2714644"/>
                      </a:xfrm>
                      <a:prstGeom prst="rect">
                        <a:avLst/>
                      </a:prstGeom>
                      <a:noFill/>
                    </a:spPr>
                  </a:pic>
                </lc:lockedCanvas>
              </a:graphicData>
            </a:graphic>
          </wp:inline>
        </w:drawing>
      </w:r>
      <w:r w:rsidR="005918C8" w:rsidRPr="005918C8">
        <w:rPr>
          <w:rFonts w:ascii="Times New Roman" w:hAnsi="Times New Roman"/>
          <w:noProof/>
          <w:sz w:val="24"/>
        </w:rPr>
        <w:drawing>
          <wp:inline distT="0" distB="0" distL="0" distR="0">
            <wp:extent cx="1781175" cy="828675"/>
            <wp:effectExtent l="19050" t="0" r="0" b="0"/>
            <wp:docPr id="44" name="Объект 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75034"/>
                      <a:chOff x="0" y="-17034"/>
                      <a:chExt cx="9144000" cy="6875034"/>
                    </a:xfrm>
                  </a:grpSpPr>
                  <a:pic>
                    <a:nvPicPr>
                      <a:cNvPr id="2" name="Picture 5" descr="C:\Users\Александр\Desktop\Наши деньги\синий фон ъ.gif"/>
                      <a:cNvPicPr>
                        <a:picLocks noChangeAspect="1" noChangeArrowheads="1" noCrop="1"/>
                      </a:cNvPicPr>
                    </a:nvPicPr>
                    <a:blipFill>
                      <a:blip r:embed="rId29" cstate="print"/>
                      <a:srcRect/>
                      <a:stretch>
                        <a:fillRect/>
                      </a:stretch>
                    </a:blipFill>
                    <a:spPr bwMode="auto">
                      <a:xfrm>
                        <a:off x="0" y="-17034"/>
                        <a:ext cx="9144000" cy="6875034"/>
                      </a:xfrm>
                      <a:prstGeom prst="rect">
                        <a:avLst/>
                      </a:prstGeom>
                      <a:noFill/>
                    </a:spPr>
                  </a:pic>
                  <a:pic>
                    <a:nvPicPr>
                      <a:cNvPr id="1026" name="Picture 2" descr="D:\Наши деньги\10000tenge.jpg"/>
                      <a:cNvPicPr>
                        <a:picLocks noChangeAspect="1" noChangeArrowheads="1"/>
                      </a:cNvPicPr>
                    </a:nvPicPr>
                    <a:blipFill>
                      <a:blip r:embed="rId47" cstate="print"/>
                      <a:srcRect/>
                      <a:stretch>
                        <a:fillRect/>
                      </a:stretch>
                    </a:blipFill>
                    <a:spPr bwMode="auto">
                      <a:xfrm>
                        <a:off x="5357818" y="1285860"/>
                        <a:ext cx="3643338" cy="3658609"/>
                      </a:xfrm>
                      <a:prstGeom prst="rect">
                        <a:avLst/>
                      </a:prstGeom>
                      <a:noFill/>
                    </a:spPr>
                  </a:pic>
                  <a:sp>
                    <a:nvSpPr>
                      <a:cNvPr id="5" name="Прямоугольник 4"/>
                      <a:cNvSpPr/>
                    </a:nvSpPr>
                    <a:spPr>
                      <a:xfrm>
                        <a:off x="2928926" y="214290"/>
                        <a:ext cx="3298852" cy="369332"/>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chemeClr val="accent5">
                                  <a:lumMod val="60000"/>
                                  <a:lumOff val="40000"/>
                                </a:schemeClr>
                              </a:solidFill>
                              <a:latin typeface="Times New Roman" pitchFamily="18" charset="0"/>
                              <a:cs typeface="Times New Roman" pitchFamily="18" charset="0"/>
                            </a:rPr>
                            <a:t>10 000 тенге образца 2003 года</a:t>
                          </a:r>
                          <a:endParaRPr lang="ru-RU" b="1" dirty="0">
                            <a:solidFill>
                              <a:schemeClr val="accent5">
                                <a:lumMod val="60000"/>
                                <a:lumOff val="40000"/>
                              </a:schemeClr>
                            </a:solidFill>
                            <a:latin typeface="Times New Roman" pitchFamily="18" charset="0"/>
                            <a:cs typeface="Times New Roman" pitchFamily="18" charset="0"/>
                          </a:endParaRPr>
                        </a:p>
                      </a:txBody>
                      <a:useSpRect/>
                    </a:txSp>
                  </a:sp>
                  <a:sp>
                    <a:nvSpPr>
                      <a:cNvPr id="7" name="Прямоугольник 6"/>
                      <a:cNvSpPr/>
                    </a:nvSpPr>
                    <a:spPr>
                      <a:xfrm>
                        <a:off x="0" y="714356"/>
                        <a:ext cx="5357818" cy="4524315"/>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b="1" dirty="0" smtClean="0">
                              <a:solidFill>
                                <a:schemeClr val="accent5">
                                  <a:lumMod val="60000"/>
                                  <a:lumOff val="40000"/>
                                </a:schemeClr>
                              </a:solidFill>
                              <a:latin typeface="Times New Roman" pitchFamily="18" charset="0"/>
                              <a:cs typeface="Times New Roman" pitchFamily="18" charset="0"/>
                            </a:rPr>
                            <a:t>Размер 149 </a:t>
                          </a:r>
                          <a:r>
                            <a:rPr lang="ru-RU" sz="1600" b="1" dirty="0" err="1" smtClean="0">
                              <a:solidFill>
                                <a:schemeClr val="accent5">
                                  <a:lumMod val="60000"/>
                                  <a:lumOff val="40000"/>
                                </a:schemeClr>
                              </a:solidFill>
                              <a:latin typeface="Times New Roman" pitchFamily="18" charset="0"/>
                              <a:cs typeface="Times New Roman" pitchFamily="18" charset="0"/>
                            </a:rPr>
                            <a:t>х</a:t>
                          </a:r>
                          <a:r>
                            <a:rPr lang="ru-RU" sz="1600" b="1" dirty="0" smtClean="0">
                              <a:solidFill>
                                <a:schemeClr val="accent5">
                                  <a:lumMod val="60000"/>
                                  <a:lumOff val="40000"/>
                                </a:schemeClr>
                              </a:solidFill>
                              <a:latin typeface="Times New Roman" pitchFamily="18" charset="0"/>
                              <a:cs typeface="Times New Roman" pitchFamily="18" charset="0"/>
                            </a:rPr>
                            <a:t> 74 мм. </a:t>
                          </a:r>
                        </a:p>
                        <a:p>
                          <a:endParaRPr lang="ru-RU" sz="1600" b="1" dirty="0" smtClean="0">
                            <a:solidFill>
                              <a:schemeClr val="accent5">
                                <a:lumMod val="60000"/>
                                <a:lumOff val="40000"/>
                              </a:schemeClr>
                            </a:solidFill>
                            <a:latin typeface="Times New Roman" pitchFamily="18" charset="0"/>
                            <a:cs typeface="Times New Roman" pitchFamily="18" charset="0"/>
                          </a:endParaRPr>
                        </a:p>
                        <a:p>
                          <a:r>
                            <a:rPr lang="ru-RU" sz="1600" b="1" dirty="0" smtClean="0">
                              <a:solidFill>
                                <a:schemeClr val="accent5">
                                  <a:lumMod val="60000"/>
                                  <a:lumOff val="40000"/>
                                </a:schemeClr>
                              </a:solidFill>
                              <a:latin typeface="Times New Roman" pitchFamily="18" charset="0"/>
                              <a:cs typeface="Times New Roman" pitchFamily="18" charset="0"/>
                            </a:rPr>
                            <a:t>На лицевой стороне основное изображение - портрет философа, мыслителя, ученого </a:t>
                          </a:r>
                          <a:r>
                            <a:rPr lang="ru-RU" sz="1600" b="1" dirty="0" err="1" smtClean="0">
                              <a:solidFill>
                                <a:schemeClr val="accent5">
                                  <a:lumMod val="60000"/>
                                  <a:lumOff val="40000"/>
                                </a:schemeClr>
                              </a:solidFill>
                              <a:latin typeface="Times New Roman" pitchFamily="18" charset="0"/>
                              <a:cs typeface="Times New Roman" pitchFamily="18" charset="0"/>
                            </a:rPr>
                            <a:t>Аль-Фараби</a:t>
                          </a:r>
                          <a:r>
                            <a:rPr lang="ru-RU" sz="1600" b="1" dirty="0" smtClean="0">
                              <a:solidFill>
                                <a:schemeClr val="accent5">
                                  <a:lumMod val="60000"/>
                                  <a:lumOff val="40000"/>
                                </a:schemeClr>
                              </a:solidFill>
                              <a:latin typeface="Times New Roman" pitchFamily="18" charset="0"/>
                              <a:cs typeface="Times New Roman" pitchFamily="18" charset="0"/>
                            </a:rPr>
                            <a:t> (870 - 950). Справа от портрета расположено цифровое обозначение номинала 10 000 тенге на государственном языке. В левой части надпись в верхнем углу банкноты "ҚАЗАҚСТАН ҰЛТТЫҚ БАНКI". В нижнем правом углу от портрета скрытое изображение - число 10 000, видимое при рассматривании банкноты в </a:t>
                          </a:r>
                          <a:r>
                            <a:rPr lang="ru-RU" sz="1600" b="1" dirty="0" err="1" smtClean="0">
                              <a:solidFill>
                                <a:schemeClr val="accent5">
                                  <a:lumMod val="60000"/>
                                  <a:lumOff val="40000"/>
                                </a:schemeClr>
                              </a:solidFill>
                              <a:latin typeface="Times New Roman" pitchFamily="18" charset="0"/>
                              <a:cs typeface="Times New Roman" pitchFamily="18" charset="0"/>
                            </a:rPr>
                            <a:t>косопадающем</a:t>
                          </a:r>
                          <a:r>
                            <a:rPr lang="ru-RU" sz="1600" b="1" dirty="0" smtClean="0">
                              <a:solidFill>
                                <a:schemeClr val="accent5">
                                  <a:lumMod val="60000"/>
                                  <a:lumOff val="40000"/>
                                </a:schemeClr>
                              </a:solidFill>
                              <a:latin typeface="Times New Roman" pitchFamily="18" charset="0"/>
                              <a:cs typeface="Times New Roman" pitchFamily="18" charset="0"/>
                            </a:rPr>
                            <a:t> свете. Справа от портрета расположена защитная нить, которая видна при просмотре против света, а также широкая ныряющая нить. Слева от портрета два водяных знака, один классический, с изображением </a:t>
                          </a:r>
                          <a:r>
                            <a:rPr lang="ru-RU" sz="1600" b="1" dirty="0" err="1" smtClean="0">
                              <a:solidFill>
                                <a:schemeClr val="accent5">
                                  <a:lumMod val="60000"/>
                                  <a:lumOff val="40000"/>
                                </a:schemeClr>
                              </a:solidFill>
                              <a:latin typeface="Times New Roman" pitchFamily="18" charset="0"/>
                              <a:cs typeface="Times New Roman" pitchFamily="18" charset="0"/>
                            </a:rPr>
                            <a:t>Аль-Фараби</a:t>
                          </a:r>
                          <a:r>
                            <a:rPr lang="ru-RU" sz="1600" b="1" dirty="0" smtClean="0">
                              <a:solidFill>
                                <a:schemeClr val="accent5">
                                  <a:lumMod val="60000"/>
                                  <a:lumOff val="40000"/>
                                </a:schemeClr>
                              </a:solidFill>
                              <a:latin typeface="Times New Roman" pitchFamily="18" charset="0"/>
                              <a:cs typeface="Times New Roman" pitchFamily="18" charset="0"/>
                            </a:rPr>
                            <a:t> в профиль, второй - изображающий снежного барса, а также номинал банкноты. В нижнем левом углу два выпуклых круга для людей с ослабленным зрением.</a:t>
                          </a:r>
                          <a:endParaRPr lang="ru-RU" sz="1600" b="1" dirty="0">
                            <a:solidFill>
                              <a:schemeClr val="accent5">
                                <a:lumMod val="60000"/>
                                <a:lumOff val="40000"/>
                              </a:schemeClr>
                            </a:solidFill>
                            <a:latin typeface="Times New Roman" pitchFamily="18" charset="0"/>
                            <a:cs typeface="Times New Roman" pitchFamily="18" charset="0"/>
                          </a:endParaRPr>
                        </a:p>
                      </a:txBody>
                      <a:useSpRect/>
                    </a:txSp>
                  </a:sp>
                  <a:sp>
                    <a:nvSpPr>
                      <a:cNvPr id="8" name="Прямоугольник 7"/>
                      <a:cNvSpPr/>
                    </a:nvSpPr>
                    <a:spPr>
                      <a:xfrm>
                        <a:off x="0" y="5143512"/>
                        <a:ext cx="9144000" cy="1323439"/>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b="1" dirty="0" smtClean="0">
                              <a:solidFill>
                                <a:schemeClr val="accent5">
                                  <a:lumMod val="60000"/>
                                  <a:lumOff val="40000"/>
                                </a:schemeClr>
                              </a:solidFill>
                              <a:latin typeface="Times New Roman" pitchFamily="18" charset="0"/>
                              <a:cs typeface="Times New Roman" pitchFamily="18" charset="0"/>
                            </a:rPr>
                            <a:t>На оборотной стороне основное изображение - снежный барс на фоне гор. На правой части банкноты изображены контуры территории и флаг Республики Казахстан. Цифровое обозначение номинала 10 000 тенге на казахском и русском языках с </a:t>
                          </a:r>
                          <a:r>
                            <a:rPr lang="ru-RU" sz="1600" b="1" dirty="0" err="1" smtClean="0">
                              <a:solidFill>
                                <a:schemeClr val="accent5">
                                  <a:lumMod val="60000"/>
                                  <a:lumOff val="40000"/>
                                </a:schemeClr>
                              </a:solidFill>
                              <a:latin typeface="Times New Roman" pitchFamily="18" charset="0"/>
                              <a:cs typeface="Times New Roman" pitchFamily="18" charset="0"/>
                            </a:rPr>
                            <a:t>цветоменяющейся</a:t>
                          </a:r>
                          <a:r>
                            <a:rPr lang="ru-RU" sz="1600" b="1" dirty="0" smtClean="0">
                              <a:solidFill>
                                <a:schemeClr val="accent5">
                                  <a:lumMod val="60000"/>
                                  <a:lumOff val="40000"/>
                                </a:schemeClr>
                              </a:solidFill>
                              <a:latin typeface="Times New Roman" pitchFamily="18" charset="0"/>
                              <a:cs typeface="Times New Roman" pitchFamily="18" charset="0"/>
                            </a:rPr>
                            <a:t> краской. В центральной части банкноты ниже изображения гор цифровое обозначение номинала 10 000 тенге и словесное обозначение номинала на русском языке "десять тысяч тенге".</a:t>
                          </a:r>
                          <a:endParaRPr lang="ru-RU" sz="1600" b="1" dirty="0">
                            <a:solidFill>
                              <a:schemeClr val="accent5">
                                <a:lumMod val="60000"/>
                                <a:lumOff val="40000"/>
                              </a:schemeClr>
                            </a:solidFill>
                            <a:latin typeface="Times New Roman" pitchFamily="18" charset="0"/>
                            <a:cs typeface="Times New Roman" pitchFamily="18" charset="0"/>
                          </a:endParaRPr>
                        </a:p>
                      </a:txBody>
                      <a:useSpRect/>
                    </a:txSp>
                  </a:sp>
                </lc:lockedCanvas>
              </a:graphicData>
            </a:graphic>
          </wp:inline>
        </w:drawing>
      </w:r>
      <w:r w:rsidR="005918C8" w:rsidRPr="005918C8">
        <w:rPr>
          <w:rFonts w:ascii="Times New Roman" w:hAnsi="Times New Roman"/>
          <w:noProof/>
          <w:sz w:val="24"/>
        </w:rPr>
        <w:drawing>
          <wp:inline distT="0" distB="0" distL="0" distR="0">
            <wp:extent cx="1590675" cy="819150"/>
            <wp:effectExtent l="19050" t="0" r="0" b="0"/>
            <wp:docPr id="45" name="Объект 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75034"/>
                      <a:chOff x="0" y="-17034"/>
                      <a:chExt cx="9144000" cy="6875034"/>
                    </a:xfrm>
                  </a:grpSpPr>
                  <a:pic>
                    <a:nvPicPr>
                      <a:cNvPr id="2" name="Picture 5" descr="C:\Users\Александр\Desktop\Наши деньги\синий фон ъ.gif"/>
                      <a:cNvPicPr>
                        <a:picLocks noChangeAspect="1" noChangeArrowheads="1" noCrop="1"/>
                      </a:cNvPicPr>
                    </a:nvPicPr>
                    <a:blipFill>
                      <a:blip r:embed="rId29" cstate="print"/>
                      <a:srcRect/>
                      <a:stretch>
                        <a:fillRect/>
                      </a:stretch>
                    </a:blipFill>
                    <a:spPr bwMode="auto">
                      <a:xfrm>
                        <a:off x="0" y="-17034"/>
                        <a:ext cx="9144000" cy="6875034"/>
                      </a:xfrm>
                      <a:prstGeom prst="rect">
                        <a:avLst/>
                      </a:prstGeom>
                      <a:noFill/>
                    </a:spPr>
                  </a:pic>
                  <a:pic>
                    <a:nvPicPr>
                      <a:cNvPr id="2050" name="Picture 2" descr="D:\Наши деньги\kazakhstan_tenge_200_a_2006.jpg"/>
                      <a:cNvPicPr>
                        <a:picLocks noChangeAspect="1" noChangeArrowheads="1"/>
                      </a:cNvPicPr>
                    </a:nvPicPr>
                    <a:blipFill>
                      <a:blip r:embed="rId48" cstate="print"/>
                      <a:srcRect/>
                      <a:stretch>
                        <a:fillRect/>
                      </a:stretch>
                    </a:blipFill>
                    <a:spPr bwMode="auto">
                      <a:xfrm>
                        <a:off x="1000100" y="785794"/>
                        <a:ext cx="3286149" cy="1671216"/>
                      </a:xfrm>
                      <a:prstGeom prst="rect">
                        <a:avLst/>
                      </a:prstGeom>
                      <a:noFill/>
                    </a:spPr>
                  </a:pic>
                  <a:pic>
                    <a:nvPicPr>
                      <a:cNvPr id="2051" name="Picture 3" descr="D:\Наши деньги\kazakhstan_tenge_200_r_2006.jpg"/>
                      <a:cNvPicPr>
                        <a:picLocks noChangeAspect="1" noChangeArrowheads="1"/>
                      </a:cNvPicPr>
                    </a:nvPicPr>
                    <a:blipFill>
                      <a:blip r:embed="rId49" cstate="print"/>
                      <a:srcRect/>
                      <a:stretch>
                        <a:fillRect/>
                      </a:stretch>
                    </a:blipFill>
                    <a:spPr bwMode="auto">
                      <a:xfrm>
                        <a:off x="4714876" y="785794"/>
                        <a:ext cx="3286148" cy="1676442"/>
                      </a:xfrm>
                      <a:prstGeom prst="rect">
                        <a:avLst/>
                      </a:prstGeom>
                      <a:noFill/>
                    </a:spPr>
                  </a:pic>
                  <a:pic>
                    <a:nvPicPr>
                      <a:cNvPr id="2052" name="Picture 4" descr="D:\Наши деньги\kazakhstan_tenge_500_a_2006.jpg"/>
                      <a:cNvPicPr>
                        <a:picLocks noChangeAspect="1" noChangeArrowheads="1"/>
                      </a:cNvPicPr>
                    </a:nvPicPr>
                    <a:blipFill>
                      <a:blip r:embed="rId50" cstate="print"/>
                      <a:srcRect/>
                      <a:stretch>
                        <a:fillRect/>
                      </a:stretch>
                    </a:blipFill>
                    <a:spPr bwMode="auto">
                      <a:xfrm>
                        <a:off x="1000100" y="2643182"/>
                        <a:ext cx="3286148" cy="1698734"/>
                      </a:xfrm>
                      <a:prstGeom prst="rect">
                        <a:avLst/>
                      </a:prstGeom>
                      <a:noFill/>
                    </a:spPr>
                  </a:pic>
                  <a:pic>
                    <a:nvPicPr>
                      <a:cNvPr id="2053" name="Picture 5" descr="D:\Наши деньги\kazakhstan_tenge_500_r_2006.jpg"/>
                      <a:cNvPicPr>
                        <a:picLocks noChangeAspect="1" noChangeArrowheads="1"/>
                      </a:cNvPicPr>
                    </a:nvPicPr>
                    <a:blipFill>
                      <a:blip r:embed="rId51" cstate="print"/>
                      <a:srcRect/>
                      <a:stretch>
                        <a:fillRect/>
                      </a:stretch>
                    </a:blipFill>
                    <a:spPr bwMode="auto">
                      <a:xfrm>
                        <a:off x="4714876" y="2643182"/>
                        <a:ext cx="3286148" cy="1700882"/>
                      </a:xfrm>
                      <a:prstGeom prst="rect">
                        <a:avLst/>
                      </a:prstGeom>
                      <a:noFill/>
                    </a:spPr>
                  </a:pic>
                  <a:pic>
                    <a:nvPicPr>
                      <a:cNvPr id="2055" name="Picture 7" descr="D:\Наши деньги\kazakhstan_tenge_1000_a_2006.jpg"/>
                      <a:cNvPicPr>
                        <a:picLocks noChangeAspect="1" noChangeArrowheads="1"/>
                      </a:cNvPicPr>
                    </a:nvPicPr>
                    <a:blipFill>
                      <a:blip r:embed="rId52" cstate="print"/>
                      <a:srcRect/>
                      <a:stretch>
                        <a:fillRect/>
                      </a:stretch>
                    </a:blipFill>
                    <a:spPr bwMode="auto">
                      <a:xfrm>
                        <a:off x="1000100" y="4500570"/>
                        <a:ext cx="3284257" cy="1714512"/>
                      </a:xfrm>
                      <a:prstGeom prst="rect">
                        <a:avLst/>
                      </a:prstGeom>
                      <a:noFill/>
                    </a:spPr>
                  </a:pic>
                  <a:pic>
                    <a:nvPicPr>
                      <a:cNvPr id="2056" name="Picture 8" descr="D:\Наши деньги\kazakhstan_tenge_1000_r_2006.jpg"/>
                      <a:cNvPicPr>
                        <a:picLocks noChangeAspect="1" noChangeArrowheads="1"/>
                      </a:cNvPicPr>
                    </a:nvPicPr>
                    <a:blipFill>
                      <a:blip r:embed="rId53" cstate="print"/>
                      <a:srcRect/>
                      <a:stretch>
                        <a:fillRect/>
                      </a:stretch>
                    </a:blipFill>
                    <a:spPr bwMode="auto">
                      <a:xfrm>
                        <a:off x="4714876" y="4500570"/>
                        <a:ext cx="3286147" cy="1723792"/>
                      </a:xfrm>
                      <a:prstGeom prst="rect">
                        <a:avLst/>
                      </a:prstGeom>
                      <a:noFill/>
                    </a:spPr>
                  </a:pic>
                  <a:sp>
                    <a:nvSpPr>
                      <a:cNvPr id="11" name="Прямоугольник 10"/>
                      <a:cNvSpPr/>
                    </a:nvSpPr>
                    <a:spPr>
                      <a:xfrm>
                        <a:off x="3143240" y="142852"/>
                        <a:ext cx="3370153" cy="523220"/>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800" b="1" dirty="0" smtClean="0">
                              <a:solidFill>
                                <a:schemeClr val="accent5">
                                  <a:lumMod val="60000"/>
                                  <a:lumOff val="40000"/>
                                </a:schemeClr>
                              </a:solidFill>
                              <a:latin typeface="Times New Roman" pitchFamily="18" charset="0"/>
                              <a:cs typeface="Times New Roman" pitchFamily="18" charset="0"/>
                            </a:rPr>
                            <a:t>Современный этап.</a:t>
                          </a:r>
                          <a:endParaRPr lang="ru-RU" sz="2800" dirty="0"/>
                        </a:p>
                      </a:txBody>
                      <a:useSpRect/>
                    </a:txSp>
                  </a:sp>
                </lc:lockedCanvas>
              </a:graphicData>
            </a:graphic>
          </wp:inline>
        </w:drawing>
      </w:r>
      <w:r w:rsidR="005918C8" w:rsidRPr="005918C8">
        <w:rPr>
          <w:rFonts w:ascii="Times New Roman" w:hAnsi="Times New Roman"/>
          <w:noProof/>
          <w:sz w:val="24"/>
        </w:rPr>
        <w:drawing>
          <wp:inline distT="0" distB="0" distL="0" distR="0">
            <wp:extent cx="952500" cy="457200"/>
            <wp:effectExtent l="19050" t="0" r="0" b="0"/>
            <wp:docPr id="54" name="Рисунок 54" descr="D:\Наши деньги\kazakhstan_tenge_2000_a_2006.jpg"/>
            <wp:cNvGraphicFramePr/>
            <a:graphic xmlns:a="http://schemas.openxmlformats.org/drawingml/2006/main">
              <a:graphicData uri="http://schemas.openxmlformats.org/drawingml/2006/picture">
                <pic:pic xmlns:pic="http://schemas.openxmlformats.org/drawingml/2006/picture">
                  <pic:nvPicPr>
                    <pic:cNvPr id="3074" name="Picture 2" descr="D:\Наши деньги\kazakhstan_tenge_2000_a_2006.jpg"/>
                    <pic:cNvPicPr>
                      <a:picLocks noChangeAspect="1" noChangeArrowheads="1"/>
                    </pic:cNvPicPr>
                  </pic:nvPicPr>
                  <pic:blipFill>
                    <a:blip r:embed="rId54" cstate="print"/>
                    <a:srcRect/>
                    <a:stretch>
                      <a:fillRect/>
                    </a:stretch>
                  </pic:blipFill>
                  <pic:spPr bwMode="auto">
                    <a:xfrm>
                      <a:off x="0" y="0"/>
                      <a:ext cx="952507" cy="457203"/>
                    </a:xfrm>
                    <a:prstGeom prst="rect">
                      <a:avLst/>
                    </a:prstGeom>
                    <a:noFill/>
                  </pic:spPr>
                </pic:pic>
              </a:graphicData>
            </a:graphic>
          </wp:inline>
        </w:drawing>
      </w:r>
      <w:r w:rsidR="005918C8" w:rsidRPr="005918C8">
        <w:rPr>
          <w:rFonts w:ascii="Times New Roman" w:hAnsi="Times New Roman"/>
          <w:noProof/>
          <w:sz w:val="24"/>
        </w:rPr>
        <w:drawing>
          <wp:inline distT="0" distB="0" distL="0" distR="0">
            <wp:extent cx="847725" cy="466725"/>
            <wp:effectExtent l="19050" t="0" r="9525" b="0"/>
            <wp:docPr id="55" name="Рисунок 55" descr="D:\Наши деньги\kazakhstan_tenge_2000_r_2006.jpg"/>
            <wp:cNvGraphicFramePr/>
            <a:graphic xmlns:a="http://schemas.openxmlformats.org/drawingml/2006/main">
              <a:graphicData uri="http://schemas.openxmlformats.org/drawingml/2006/picture">
                <pic:pic xmlns:pic="http://schemas.openxmlformats.org/drawingml/2006/picture">
                  <pic:nvPicPr>
                    <pic:cNvPr id="3075" name="Picture 3" descr="D:\Наши деньги\kazakhstan_tenge_2000_r_2006.jpg"/>
                    <pic:cNvPicPr>
                      <a:picLocks noChangeAspect="1" noChangeArrowheads="1"/>
                    </pic:cNvPicPr>
                  </pic:nvPicPr>
                  <pic:blipFill>
                    <a:blip r:embed="rId55" cstate="print"/>
                    <a:srcRect/>
                    <a:stretch>
                      <a:fillRect/>
                    </a:stretch>
                  </pic:blipFill>
                  <pic:spPr bwMode="auto">
                    <a:xfrm>
                      <a:off x="0" y="0"/>
                      <a:ext cx="847731" cy="466728"/>
                    </a:xfrm>
                    <a:prstGeom prst="rect">
                      <a:avLst/>
                    </a:prstGeom>
                    <a:noFill/>
                  </pic:spPr>
                </pic:pic>
              </a:graphicData>
            </a:graphic>
          </wp:inline>
        </w:drawing>
      </w:r>
      <w:r w:rsidR="005918C8" w:rsidRPr="005918C8">
        <w:rPr>
          <w:rFonts w:ascii="Times New Roman" w:hAnsi="Times New Roman"/>
          <w:noProof/>
          <w:sz w:val="24"/>
        </w:rPr>
        <w:drawing>
          <wp:inline distT="0" distB="0" distL="0" distR="0">
            <wp:extent cx="876299" cy="466725"/>
            <wp:effectExtent l="19050" t="0" r="1" b="0"/>
            <wp:docPr id="56" name="Рисунок 56" descr="D:\Наши деньги\kazakhstan_tenge_5000_a_2006.jpg"/>
            <wp:cNvGraphicFramePr/>
            <a:graphic xmlns:a="http://schemas.openxmlformats.org/drawingml/2006/main">
              <a:graphicData uri="http://schemas.openxmlformats.org/drawingml/2006/picture">
                <pic:pic xmlns:pic="http://schemas.openxmlformats.org/drawingml/2006/picture">
                  <pic:nvPicPr>
                    <pic:cNvPr id="3076" name="Picture 4" descr="D:\Наши деньги\kazakhstan_tenge_5000_a_2006.jpg"/>
                    <pic:cNvPicPr>
                      <a:picLocks noChangeAspect="1" noChangeArrowheads="1"/>
                    </pic:cNvPicPr>
                  </pic:nvPicPr>
                  <pic:blipFill>
                    <a:blip r:embed="rId56" cstate="print"/>
                    <a:srcRect/>
                    <a:stretch>
                      <a:fillRect/>
                    </a:stretch>
                  </pic:blipFill>
                  <pic:spPr bwMode="auto">
                    <a:xfrm>
                      <a:off x="0" y="0"/>
                      <a:ext cx="877117" cy="467160"/>
                    </a:xfrm>
                    <a:prstGeom prst="rect">
                      <a:avLst/>
                    </a:prstGeom>
                    <a:noFill/>
                  </pic:spPr>
                </pic:pic>
              </a:graphicData>
            </a:graphic>
          </wp:inline>
        </w:drawing>
      </w:r>
      <w:r w:rsidR="005918C8" w:rsidRPr="005918C8">
        <w:rPr>
          <w:rFonts w:ascii="Times New Roman" w:hAnsi="Times New Roman"/>
          <w:noProof/>
          <w:sz w:val="24"/>
        </w:rPr>
        <w:drawing>
          <wp:inline distT="0" distB="0" distL="0" distR="0">
            <wp:extent cx="790575" cy="476250"/>
            <wp:effectExtent l="19050" t="0" r="0" b="0"/>
            <wp:docPr id="57" name="Рисунок 57" descr="D:\Наши деньги\kazakhstan_tenge_5000_r_2006.jpg"/>
            <wp:cNvGraphicFramePr/>
            <a:graphic xmlns:a="http://schemas.openxmlformats.org/drawingml/2006/main">
              <a:graphicData uri="http://schemas.openxmlformats.org/drawingml/2006/picture">
                <pic:pic xmlns:pic="http://schemas.openxmlformats.org/drawingml/2006/picture">
                  <pic:nvPicPr>
                    <pic:cNvPr id="3077" name="Picture 5" descr="D:\Наши деньги\kazakhstan_tenge_5000_r_2006.jpg"/>
                    <pic:cNvPicPr>
                      <a:picLocks noChangeAspect="1" noChangeArrowheads="1"/>
                    </pic:cNvPicPr>
                  </pic:nvPicPr>
                  <pic:blipFill>
                    <a:blip r:embed="rId57" cstate="print"/>
                    <a:srcRect/>
                    <a:stretch>
                      <a:fillRect/>
                    </a:stretch>
                  </pic:blipFill>
                  <pic:spPr bwMode="auto">
                    <a:xfrm>
                      <a:off x="0" y="0"/>
                      <a:ext cx="790581" cy="476254"/>
                    </a:xfrm>
                    <a:prstGeom prst="rect">
                      <a:avLst/>
                    </a:prstGeom>
                    <a:noFill/>
                  </pic:spPr>
                </pic:pic>
              </a:graphicData>
            </a:graphic>
          </wp:inline>
        </w:drawing>
      </w:r>
      <w:r w:rsidR="005918C8" w:rsidRPr="005918C8">
        <w:rPr>
          <w:rFonts w:ascii="Times New Roman" w:hAnsi="Times New Roman"/>
          <w:noProof/>
          <w:sz w:val="24"/>
        </w:rPr>
        <w:drawing>
          <wp:inline distT="0" distB="0" distL="0" distR="0">
            <wp:extent cx="895350" cy="466725"/>
            <wp:effectExtent l="19050" t="0" r="0" b="0"/>
            <wp:docPr id="58" name="Рисунок 58" descr="D:\Наши деньги\kazakhstan_tenge_10000_a_2006.jpg"/>
            <wp:cNvGraphicFramePr/>
            <a:graphic xmlns:a="http://schemas.openxmlformats.org/drawingml/2006/main">
              <a:graphicData uri="http://schemas.openxmlformats.org/drawingml/2006/picture">
                <pic:pic xmlns:pic="http://schemas.openxmlformats.org/drawingml/2006/picture">
                  <pic:nvPicPr>
                    <pic:cNvPr id="3078" name="Picture 6" descr="D:\Наши деньги\kazakhstan_tenge_10000_a_2006.jpg"/>
                    <pic:cNvPicPr>
                      <a:picLocks noChangeAspect="1" noChangeArrowheads="1"/>
                    </pic:cNvPicPr>
                  </pic:nvPicPr>
                  <pic:blipFill>
                    <a:blip r:embed="rId58" cstate="print"/>
                    <a:srcRect/>
                    <a:stretch>
                      <a:fillRect/>
                    </a:stretch>
                  </pic:blipFill>
                  <pic:spPr bwMode="auto">
                    <a:xfrm>
                      <a:off x="0" y="0"/>
                      <a:ext cx="895856" cy="466989"/>
                    </a:xfrm>
                    <a:prstGeom prst="rect">
                      <a:avLst/>
                    </a:prstGeom>
                    <a:noFill/>
                  </pic:spPr>
                </pic:pic>
              </a:graphicData>
            </a:graphic>
          </wp:inline>
        </w:drawing>
      </w:r>
      <w:r w:rsidR="005918C8" w:rsidRPr="005918C8">
        <w:rPr>
          <w:rFonts w:ascii="Times New Roman" w:hAnsi="Times New Roman"/>
          <w:noProof/>
          <w:sz w:val="24"/>
        </w:rPr>
        <w:drawing>
          <wp:inline distT="0" distB="0" distL="0" distR="0">
            <wp:extent cx="742950" cy="438150"/>
            <wp:effectExtent l="19050" t="0" r="0" b="0"/>
            <wp:docPr id="59" name="Рисунок 59" descr="D:\Наши деньги\kazakhstan_tenge_10000_r_2006.jpg"/>
            <wp:cNvGraphicFramePr/>
            <a:graphic xmlns:a="http://schemas.openxmlformats.org/drawingml/2006/main">
              <a:graphicData uri="http://schemas.openxmlformats.org/drawingml/2006/picture">
                <pic:pic xmlns:pic="http://schemas.openxmlformats.org/drawingml/2006/picture">
                  <pic:nvPicPr>
                    <pic:cNvPr id="3079" name="Picture 7" descr="D:\Наши деньги\kazakhstan_tenge_10000_r_2006.jpg"/>
                    <pic:cNvPicPr>
                      <a:picLocks noChangeAspect="1" noChangeArrowheads="1"/>
                    </pic:cNvPicPr>
                  </pic:nvPicPr>
                  <pic:blipFill>
                    <a:blip r:embed="rId59" cstate="print"/>
                    <a:srcRect/>
                    <a:stretch>
                      <a:fillRect/>
                    </a:stretch>
                  </pic:blipFill>
                  <pic:spPr bwMode="auto">
                    <a:xfrm>
                      <a:off x="0" y="0"/>
                      <a:ext cx="742893" cy="438116"/>
                    </a:xfrm>
                    <a:prstGeom prst="rect">
                      <a:avLst/>
                    </a:prstGeom>
                    <a:noFill/>
                  </pic:spPr>
                </pic:pic>
              </a:graphicData>
            </a:graphic>
          </wp:inline>
        </w:drawing>
      </w:r>
      <w:r w:rsidR="00B124DE" w:rsidRPr="00356511">
        <w:rPr>
          <w:rFonts w:ascii="Times New Roman" w:hAnsi="Times New Roman"/>
          <w:sz w:val="24"/>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54.75pt" o:ole="">
            <v:imagedata r:id="rId60" o:title=""/>
          </v:shape>
          <o:OLEObject Type="Embed" ProgID="PowerPoint.Slide.12" ShapeID="_x0000_i1025" DrawAspect="Content" ObjectID="_1561832173" r:id="rId61"/>
        </w:object>
      </w:r>
    </w:p>
    <w:p w:rsidR="00356511" w:rsidRDefault="00356511" w:rsidP="001A40BA">
      <w:pPr>
        <w:spacing w:line="20" w:lineRule="atLeast"/>
        <w:jc w:val="both"/>
        <w:rPr>
          <w:rFonts w:ascii="Times New Roman" w:hAnsi="Times New Roman"/>
          <w:sz w:val="24"/>
        </w:rPr>
      </w:pPr>
    </w:p>
    <w:p w:rsidR="00356511" w:rsidRDefault="00356511" w:rsidP="001A40BA">
      <w:pPr>
        <w:spacing w:line="20" w:lineRule="atLeast"/>
        <w:jc w:val="both"/>
        <w:rPr>
          <w:rFonts w:ascii="Times New Roman" w:hAnsi="Times New Roman"/>
          <w:sz w:val="24"/>
        </w:rPr>
      </w:pPr>
    </w:p>
    <w:p w:rsidR="00E06F37" w:rsidRDefault="00E06F37" w:rsidP="001A40BA">
      <w:pPr>
        <w:spacing w:line="20" w:lineRule="atLeast"/>
        <w:jc w:val="both"/>
        <w:rPr>
          <w:rFonts w:ascii="Times New Roman" w:hAnsi="Times New Roman"/>
          <w:sz w:val="24"/>
        </w:rPr>
      </w:pPr>
    </w:p>
    <w:p w:rsidR="00B2138A" w:rsidRDefault="00B2138A" w:rsidP="001A40BA">
      <w:pPr>
        <w:spacing w:line="20" w:lineRule="atLeast"/>
        <w:jc w:val="both"/>
        <w:rPr>
          <w:rFonts w:ascii="Times New Roman" w:hAnsi="Times New Roman"/>
          <w:sz w:val="24"/>
        </w:rPr>
      </w:pPr>
    </w:p>
    <w:p w:rsidR="00B2138A" w:rsidRDefault="00B2138A" w:rsidP="001A40BA">
      <w:pPr>
        <w:spacing w:line="20" w:lineRule="atLeast"/>
        <w:jc w:val="both"/>
        <w:rPr>
          <w:rFonts w:ascii="Times New Roman" w:hAnsi="Times New Roman"/>
          <w:sz w:val="24"/>
        </w:rPr>
      </w:pPr>
    </w:p>
    <w:p w:rsidR="00B2138A" w:rsidRDefault="00B2138A" w:rsidP="001A40BA">
      <w:pPr>
        <w:spacing w:line="20" w:lineRule="atLeast"/>
        <w:jc w:val="both"/>
        <w:rPr>
          <w:rFonts w:ascii="Times New Roman" w:hAnsi="Times New Roman"/>
          <w:sz w:val="24"/>
        </w:rPr>
      </w:pPr>
    </w:p>
    <w:p w:rsidR="00B2138A" w:rsidRDefault="00B2138A" w:rsidP="001A40BA">
      <w:pPr>
        <w:spacing w:line="20" w:lineRule="atLeast"/>
        <w:jc w:val="both"/>
        <w:rPr>
          <w:rFonts w:ascii="Times New Roman" w:hAnsi="Times New Roman"/>
          <w:sz w:val="24"/>
        </w:rPr>
      </w:pPr>
    </w:p>
    <w:p w:rsidR="00B2138A" w:rsidRDefault="00B2138A" w:rsidP="001A40BA">
      <w:pPr>
        <w:spacing w:line="20" w:lineRule="atLeast"/>
        <w:jc w:val="both"/>
        <w:rPr>
          <w:rFonts w:ascii="Times New Roman" w:hAnsi="Times New Roman"/>
          <w:sz w:val="24"/>
        </w:rPr>
      </w:pPr>
    </w:p>
    <w:p w:rsidR="00B2138A" w:rsidRDefault="00B2138A" w:rsidP="001A40BA">
      <w:pPr>
        <w:spacing w:line="20" w:lineRule="atLeast"/>
        <w:jc w:val="both"/>
        <w:rPr>
          <w:rFonts w:ascii="Times New Roman" w:hAnsi="Times New Roman"/>
          <w:sz w:val="24"/>
        </w:rPr>
      </w:pPr>
    </w:p>
    <w:p w:rsidR="00B2138A" w:rsidRDefault="00B2138A" w:rsidP="001A40BA">
      <w:pPr>
        <w:spacing w:line="20" w:lineRule="atLeast"/>
        <w:jc w:val="both"/>
        <w:rPr>
          <w:rFonts w:ascii="Times New Roman" w:hAnsi="Times New Roman"/>
          <w:sz w:val="24"/>
        </w:rPr>
      </w:pPr>
    </w:p>
    <w:p w:rsidR="00B2138A" w:rsidRDefault="00B2138A" w:rsidP="001A40BA">
      <w:pPr>
        <w:spacing w:line="20" w:lineRule="atLeast"/>
        <w:jc w:val="both"/>
        <w:rPr>
          <w:rFonts w:ascii="Times New Roman" w:hAnsi="Times New Roman"/>
          <w:sz w:val="24"/>
        </w:rPr>
      </w:pPr>
    </w:p>
    <w:p w:rsidR="00B2138A" w:rsidRDefault="00B2138A" w:rsidP="001A40BA">
      <w:pPr>
        <w:spacing w:line="20" w:lineRule="atLeast"/>
        <w:jc w:val="both"/>
        <w:rPr>
          <w:rFonts w:ascii="Times New Roman" w:hAnsi="Times New Roman"/>
          <w:sz w:val="24"/>
        </w:rPr>
      </w:pPr>
    </w:p>
    <w:p w:rsidR="00B2138A" w:rsidRDefault="00B2138A" w:rsidP="001A40BA">
      <w:pPr>
        <w:spacing w:line="20" w:lineRule="atLeast"/>
        <w:jc w:val="both"/>
        <w:rPr>
          <w:rFonts w:ascii="Times New Roman" w:hAnsi="Times New Roman"/>
          <w:sz w:val="24"/>
        </w:rPr>
      </w:pPr>
    </w:p>
    <w:p w:rsidR="00B2138A" w:rsidRDefault="00B2138A" w:rsidP="001A40BA">
      <w:pPr>
        <w:spacing w:line="20" w:lineRule="atLeast"/>
        <w:jc w:val="both"/>
        <w:rPr>
          <w:rFonts w:ascii="Times New Roman" w:hAnsi="Times New Roman"/>
          <w:sz w:val="24"/>
        </w:rPr>
      </w:pPr>
    </w:p>
    <w:p w:rsidR="00B2138A" w:rsidRDefault="00B2138A" w:rsidP="001A40BA">
      <w:pPr>
        <w:spacing w:line="20" w:lineRule="atLeast"/>
        <w:jc w:val="both"/>
        <w:rPr>
          <w:rFonts w:ascii="Times New Roman" w:hAnsi="Times New Roman"/>
          <w:sz w:val="24"/>
        </w:rPr>
      </w:pPr>
    </w:p>
    <w:p w:rsidR="00B2138A" w:rsidRDefault="00B2138A" w:rsidP="001A40BA">
      <w:pPr>
        <w:spacing w:line="20" w:lineRule="atLeast"/>
        <w:jc w:val="both"/>
        <w:rPr>
          <w:rFonts w:ascii="Times New Roman" w:hAnsi="Times New Roman"/>
          <w:sz w:val="24"/>
        </w:rPr>
      </w:pPr>
    </w:p>
    <w:p w:rsidR="00B2138A" w:rsidRDefault="00B2138A" w:rsidP="001A40BA">
      <w:pPr>
        <w:spacing w:line="20" w:lineRule="atLeast"/>
        <w:jc w:val="both"/>
        <w:rPr>
          <w:rFonts w:ascii="Times New Roman" w:hAnsi="Times New Roman"/>
          <w:sz w:val="24"/>
        </w:rPr>
      </w:pPr>
    </w:p>
    <w:p w:rsidR="00B2138A" w:rsidRDefault="00B2138A" w:rsidP="001A40BA">
      <w:pPr>
        <w:spacing w:line="20" w:lineRule="atLeast"/>
        <w:jc w:val="both"/>
        <w:rPr>
          <w:rFonts w:ascii="Times New Roman" w:hAnsi="Times New Roman"/>
          <w:sz w:val="24"/>
        </w:rPr>
      </w:pPr>
    </w:p>
    <w:p w:rsidR="00B2138A" w:rsidRDefault="00B2138A" w:rsidP="001A40BA">
      <w:pPr>
        <w:spacing w:line="20" w:lineRule="atLeast"/>
        <w:jc w:val="both"/>
        <w:rPr>
          <w:rFonts w:ascii="Times New Roman" w:hAnsi="Times New Roman"/>
          <w:sz w:val="24"/>
        </w:rPr>
      </w:pPr>
    </w:p>
    <w:p w:rsidR="00B2138A" w:rsidRDefault="00B2138A" w:rsidP="001A40BA">
      <w:pPr>
        <w:spacing w:line="20" w:lineRule="atLeast"/>
        <w:jc w:val="both"/>
        <w:rPr>
          <w:rFonts w:ascii="Times New Roman" w:hAnsi="Times New Roman"/>
          <w:sz w:val="24"/>
        </w:rPr>
      </w:pPr>
    </w:p>
    <w:p w:rsidR="00B2138A" w:rsidRDefault="00B2138A" w:rsidP="001A40BA">
      <w:pPr>
        <w:spacing w:line="20" w:lineRule="atLeast"/>
        <w:jc w:val="both"/>
        <w:rPr>
          <w:rFonts w:ascii="Times New Roman" w:hAnsi="Times New Roman"/>
          <w:sz w:val="24"/>
        </w:rPr>
      </w:pPr>
      <w:r>
        <w:rPr>
          <w:rFonts w:ascii="Times New Roman" w:hAnsi="Times New Roman"/>
          <w:sz w:val="24"/>
        </w:rPr>
        <w:lastRenderedPageBreak/>
        <w:t xml:space="preserve">Презентация к началу урока </w:t>
      </w:r>
    </w:p>
    <w:p w:rsidR="00E06F37" w:rsidRDefault="00E06F37" w:rsidP="001A40BA">
      <w:pPr>
        <w:spacing w:line="20" w:lineRule="atLeast"/>
        <w:jc w:val="both"/>
        <w:rPr>
          <w:rFonts w:ascii="Times New Roman" w:hAnsi="Times New Roman"/>
          <w:sz w:val="24"/>
        </w:rPr>
      </w:pPr>
      <w:r w:rsidRPr="00E06F37">
        <w:rPr>
          <w:rFonts w:ascii="Times New Roman" w:hAnsi="Times New Roman"/>
          <w:noProof/>
          <w:sz w:val="24"/>
        </w:rPr>
        <w:drawing>
          <wp:inline distT="0" distB="0" distL="0" distR="0">
            <wp:extent cx="1666875" cy="1028700"/>
            <wp:effectExtent l="0" t="0" r="0" b="0"/>
            <wp:docPr id="91" name="Объект 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2440" cy="6822920"/>
                      <a:chOff x="611560" y="35080"/>
                      <a:chExt cx="8532440" cy="6822920"/>
                    </a:xfrm>
                  </a:grpSpPr>
                  <a:sp>
                    <a:nvSpPr>
                      <a:cNvPr id="4" name="Заголовок 3"/>
                      <a:cNvSpPr>
                        <a:spLocks noGrp="1"/>
                      </a:cNvSpPr>
                    </a:nvSpPr>
                    <a:spPr>
                      <a:xfrm>
                        <a:off x="611560" y="1124744"/>
                        <a:ext cx="8532440" cy="4018744"/>
                      </a:xfrm>
                      <a:prstGeom prst="rect">
                        <a:avLst/>
                      </a:prstGeom>
                    </a:spPr>
                    <a:txSp>
                      <a:txBody>
                        <a:bodyPr vert="horz" anchor="b">
                          <a:normAutofit fontScale="90000"/>
                          <a:scene3d>
                            <a:camera prst="orthographicFront"/>
                            <a:lightRig rig="soft" dir="t"/>
                          </a:scene3d>
                          <a:sp3d prstMaterial="softEdge">
                            <a:bevelT w="25400" h="25400"/>
                          </a:sp3d>
                        </a:bodyPr>
                        <a:lstStyle>
                          <a:lvl1pPr algn="r" rtl="0" eaLnBrk="1" latinLnBrk="0" hangingPunct="1">
                            <a:spcBef>
                              <a:spcPct val="0"/>
                            </a:spcBef>
                            <a:buNone/>
                            <a:defRPr kumimoji="0" sz="4800" b="1" kern="1200">
                              <a:solidFill>
                                <a:schemeClr val="tx2"/>
                              </a:solidFill>
                              <a:effectLst>
                                <a:outerShdw blurRad="31750" dist="25400" dir="5400000" algn="tl" rotWithShape="0">
                                  <a:srgbClr val="000000">
                                    <a:alpha val="25000"/>
                                  </a:srgbClr>
                                </a:outerShdw>
                              </a:effectLst>
                              <a:latin typeface="+mj-lt"/>
                              <a:ea typeface="+mj-ea"/>
                              <a:cs typeface="+mj-cs"/>
                            </a:defRPr>
                          </a:lvl1pPr>
                          <a:extLst/>
                        </a:lstStyle>
                        <a:p>
                          <a:pPr algn="l"/>
                          <a:r>
                            <a:rPr lang="ru-RU" sz="6000" dirty="0" smtClean="0">
                              <a:solidFill>
                                <a:schemeClr val="accent4"/>
                              </a:solidFill>
                            </a:rPr>
                            <a:t/>
                          </a:r>
                          <a:br>
                            <a:rPr lang="ru-RU" sz="6000" dirty="0" smtClean="0">
                              <a:solidFill>
                                <a:schemeClr val="accent4"/>
                              </a:solidFill>
                            </a:rPr>
                          </a:br>
                          <a:r>
                            <a:rPr lang="ru-RU" sz="6000" dirty="0" smtClean="0">
                              <a:solidFill>
                                <a:schemeClr val="accent4"/>
                              </a:solidFill>
                            </a:rPr>
                            <a:t>28 февраля 2017г.</a:t>
                          </a:r>
                          <a:r>
                            <a:rPr lang="ru-RU" sz="6000" dirty="0">
                              <a:solidFill>
                                <a:schemeClr val="accent4"/>
                              </a:solidFill>
                            </a:rPr>
                            <a:t/>
                          </a:r>
                          <a:br>
                            <a:rPr lang="ru-RU" sz="6000" dirty="0">
                              <a:solidFill>
                                <a:schemeClr val="accent4"/>
                              </a:solidFill>
                            </a:rPr>
                          </a:br>
                          <a:r>
                            <a:rPr lang="ru-RU" sz="6000" dirty="0" smtClean="0">
                              <a:solidFill>
                                <a:schemeClr val="accent4"/>
                              </a:solidFill>
                            </a:rPr>
                            <a:t>ТЕМА: </a:t>
                          </a:r>
                          <a:r>
                            <a:rPr lang="ru-RU" sz="4000" dirty="0" smtClean="0">
                              <a:solidFill>
                                <a:schemeClr val="accent4"/>
                              </a:solidFill>
                            </a:rPr>
                            <a:t/>
                          </a:r>
                          <a:br>
                            <a:rPr lang="ru-RU" sz="4000" dirty="0" smtClean="0">
                              <a:solidFill>
                                <a:schemeClr val="accent4"/>
                              </a:solidFill>
                            </a:rPr>
                          </a:br>
                          <a:r>
                            <a:rPr lang="ru-RU" sz="6000" dirty="0" smtClean="0">
                              <a:solidFill>
                                <a:srgbClr val="00B050"/>
                              </a:solidFill>
                            </a:rPr>
                            <a:t>«</a:t>
                          </a:r>
                          <a:r>
                            <a:rPr lang="ru-RU" sz="6000" dirty="0">
                              <a:solidFill>
                                <a:srgbClr val="00B050"/>
                              </a:solidFill>
                              <a:effectLst/>
                            </a:rPr>
                            <a:t>Сущность,  функции и виды денег</a:t>
                          </a:r>
                          <a:r>
                            <a:rPr lang="ru-RU" sz="6000" dirty="0" smtClean="0">
                              <a:solidFill>
                                <a:srgbClr val="00B050"/>
                              </a:solidFill>
                            </a:rPr>
                            <a:t>»</a:t>
                          </a:r>
                          <a:endParaRPr lang="ru-RU" sz="6000" dirty="0">
                            <a:solidFill>
                              <a:srgbClr val="00B050"/>
                            </a:solidFill>
                          </a:endParaRPr>
                        </a:p>
                      </a:txBody>
                      <a:useSpRect/>
                    </a:txSp>
                  </a:sp>
                  <a:pic>
                    <a:nvPicPr>
                      <a:cNvPr id="1026" name="Picture 2" descr="C:\Users\Public\Pictures\Sample Pictures\242029403.png"/>
                      <a:cNvPicPr>
                        <a:picLocks noChangeAspect="1" noChangeArrowheads="1"/>
                      </a:cNvPicPr>
                    </a:nvPicPr>
                    <a:blipFill>
                      <a:blip r:embed="rId62" cstate="print"/>
                      <a:srcRect/>
                      <a:stretch>
                        <a:fillRect/>
                      </a:stretch>
                    </a:blipFill>
                    <a:spPr bwMode="auto">
                      <a:xfrm>
                        <a:off x="3357554" y="5143488"/>
                        <a:ext cx="2532057" cy="1714512"/>
                      </a:xfrm>
                      <a:prstGeom prst="rect">
                        <a:avLst/>
                      </a:prstGeom>
                      <a:noFill/>
                    </a:spPr>
                  </a:pic>
                  <a:pic>
                    <a:nvPicPr>
                      <a:cNvPr id="8" name="Picture 3" descr="C:\Users\Public\Pictures\Sample Pictures\kesya_money_pict_seria_01.jpg"/>
                      <a:cNvPicPr>
                        <a:picLocks noChangeAspect="1" noChangeArrowheads="1"/>
                      </a:cNvPicPr>
                    </a:nvPicPr>
                    <a:blipFill>
                      <a:blip r:embed="rId63" cstate="print"/>
                      <a:srcRect/>
                      <a:stretch>
                        <a:fillRect/>
                      </a:stretch>
                    </a:blipFill>
                    <a:spPr bwMode="auto">
                      <a:xfrm>
                        <a:off x="6876256" y="35080"/>
                        <a:ext cx="2071678" cy="2000240"/>
                      </a:xfrm>
                      <a:prstGeom prst="rect">
                        <a:avLst/>
                      </a:prstGeom>
                      <a:noFill/>
                    </a:spPr>
                  </a:pic>
                </lc:lockedCanvas>
              </a:graphicData>
            </a:graphic>
          </wp:inline>
        </w:drawing>
      </w:r>
      <w:r w:rsidRPr="00E06F37">
        <w:rPr>
          <w:rFonts w:ascii="Times New Roman" w:hAnsi="Times New Roman"/>
          <w:noProof/>
          <w:sz w:val="24"/>
        </w:rPr>
        <w:drawing>
          <wp:inline distT="0" distB="0" distL="0" distR="0">
            <wp:extent cx="1752600" cy="1162050"/>
            <wp:effectExtent l="19050" t="0" r="0" b="0"/>
            <wp:docPr id="92" name="Объект 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93038" cy="6322714"/>
                      <a:chOff x="457200" y="274638"/>
                      <a:chExt cx="8493038" cy="6322714"/>
                    </a:xfrm>
                  </a:grpSpPr>
                  <a:sp>
                    <a:nvSpPr>
                      <a:cNvPr id="2" name="Содержимое 1"/>
                      <a:cNvSpPr>
                        <a:spLocks noGrp="1"/>
                      </a:cNvSpPr>
                    </a:nvSpPr>
                    <a:spPr>
                      <a:xfrm>
                        <a:off x="457200" y="1196753"/>
                        <a:ext cx="8363272" cy="4161074"/>
                      </a:xfrm>
                      <a:prstGeom prst="rect">
                        <a:avLst/>
                      </a:prstGeom>
                    </a:spPr>
                    <a:txSp>
                      <a:txBody>
                        <a:bodyPr vert="horz">
                          <a:normAutofit/>
                        </a:bodyPr>
                        <a:lstStyle>
                          <a:lvl1pPr marL="365760" indent="-256032" algn="l" rtl="0" eaLnBrk="1" latinLnBrk="0" hangingPunct="1">
                            <a:spcBef>
                              <a:spcPts val="400"/>
                            </a:spcBef>
                            <a:spcAft>
                              <a:spcPts val="0"/>
                            </a:spcAft>
                            <a:buClr>
                              <a:schemeClr val="accent1"/>
                            </a:buClr>
                            <a:buSzPct val="68000"/>
                            <a:buFont typeface="Wingdings 3"/>
                            <a:buChar char=""/>
                            <a:defRPr kumimoji="0" sz="2700" kern="1200">
                              <a:solidFill>
                                <a:schemeClr val="tx1"/>
                              </a:solidFill>
                              <a:latin typeface="+mn-lt"/>
                              <a:ea typeface="+mn-ea"/>
                              <a:cs typeface="+mn-cs"/>
                            </a:defRPr>
                          </a:lvl1pPr>
                          <a:lvl2pPr marL="621792" indent="-228600" algn="l" rtl="0" eaLnBrk="1" latinLnBrk="0" hangingPunct="1">
                            <a:spcBef>
                              <a:spcPts val="324"/>
                            </a:spcBef>
                            <a:buClr>
                              <a:schemeClr val="accent1"/>
                            </a:buClr>
                            <a:buFont typeface="Verdana"/>
                            <a:buChar char="◦"/>
                            <a:defRPr kumimoji="0" sz="2300" kern="1200">
                              <a:solidFill>
                                <a:schemeClr val="tx1"/>
                              </a:solidFill>
                              <a:latin typeface="+mn-lt"/>
                              <a:ea typeface="+mn-ea"/>
                              <a:cs typeface="+mn-cs"/>
                            </a:defRPr>
                          </a:lvl2pPr>
                          <a:lvl3pPr marL="859536" indent="-228600" algn="l" rtl="0" eaLnBrk="1" latinLnBrk="0" hangingPunct="1">
                            <a:spcBef>
                              <a:spcPts val="350"/>
                            </a:spcBef>
                            <a:buClr>
                              <a:schemeClr val="accent2"/>
                            </a:buClr>
                            <a:buSzPct val="100000"/>
                            <a:buFont typeface="Wingdings 2"/>
                            <a:buChar char=""/>
                            <a:defRPr kumimoji="0" sz="2100" kern="1200">
                              <a:solidFill>
                                <a:schemeClr val="tx1"/>
                              </a:solidFill>
                              <a:latin typeface="+mn-lt"/>
                              <a:ea typeface="+mn-ea"/>
                              <a:cs typeface="+mn-cs"/>
                            </a:defRPr>
                          </a:lvl3pPr>
                          <a:lvl4pPr marL="1143000" indent="-228600" algn="l" rtl="0" eaLnBrk="1" latinLnBrk="0" hangingPunct="1">
                            <a:spcBef>
                              <a:spcPts val="350"/>
                            </a:spcBef>
                            <a:buClr>
                              <a:schemeClr val="accent2"/>
                            </a:buClr>
                            <a:buFont typeface="Wingdings 2"/>
                            <a:buChar char=""/>
                            <a:defRPr kumimoji="0" sz="1900" kern="1200">
                              <a:solidFill>
                                <a:schemeClr val="tx1"/>
                              </a:solidFill>
                              <a:latin typeface="+mn-lt"/>
                              <a:ea typeface="+mn-ea"/>
                              <a:cs typeface="+mn-cs"/>
                            </a:defRPr>
                          </a:lvl4pPr>
                          <a:lvl5pPr marL="1371600" indent="-228600" algn="l" rtl="0" eaLnBrk="1" latinLnBrk="0" hangingPunct="1">
                            <a:spcBef>
                              <a:spcPts val="350"/>
                            </a:spcBef>
                            <a:buClr>
                              <a:schemeClr val="accent2"/>
                            </a:buClr>
                            <a:buFont typeface="Wingdings 2"/>
                            <a:buChar char=""/>
                            <a:defRPr kumimoji="0" sz="1800" kern="1200">
                              <a:solidFill>
                                <a:schemeClr val="tx1"/>
                              </a:solidFill>
                              <a:latin typeface="+mn-lt"/>
                              <a:ea typeface="+mn-ea"/>
                              <a:cs typeface="+mn-cs"/>
                            </a:defRPr>
                          </a:lvl5pPr>
                          <a:lvl6pPr marL="1600200" indent="-228600" algn="l" rtl="0" eaLnBrk="1" latinLnBrk="0" hangingPunct="1">
                            <a:spcBef>
                              <a:spcPts val="350"/>
                            </a:spcBef>
                            <a:buClr>
                              <a:schemeClr val="accent3"/>
                            </a:buClr>
                            <a:buFont typeface="Wingdings 2"/>
                            <a:buChar char=""/>
                            <a:defRPr kumimoji="0" sz="1800" kern="1200">
                              <a:solidFill>
                                <a:schemeClr val="tx1"/>
                              </a:solidFill>
                              <a:latin typeface="+mn-lt"/>
                              <a:ea typeface="+mn-ea"/>
                              <a:cs typeface="+mn-cs"/>
                            </a:defRPr>
                          </a:lvl6pPr>
                          <a:lvl7pPr marL="1828800" indent="-228600" algn="l" rtl="0" eaLnBrk="1" latinLnBrk="0" hangingPunct="1">
                            <a:spcBef>
                              <a:spcPts val="350"/>
                            </a:spcBef>
                            <a:buClr>
                              <a:schemeClr val="accent3"/>
                            </a:buClr>
                            <a:buFont typeface="Wingdings 2"/>
                            <a:buChar char=""/>
                            <a:defRPr kumimoji="0" sz="1600" kern="1200">
                              <a:solidFill>
                                <a:schemeClr val="tx1"/>
                              </a:solidFill>
                              <a:latin typeface="+mn-lt"/>
                              <a:ea typeface="+mn-ea"/>
                              <a:cs typeface="+mn-cs"/>
                            </a:defRPr>
                          </a:lvl7pPr>
                          <a:lvl8pPr marL="2057400" indent="-228600" algn="l" rtl="0" eaLnBrk="1" latinLnBrk="0" hangingPunct="1">
                            <a:spcBef>
                              <a:spcPts val="350"/>
                            </a:spcBef>
                            <a:buClr>
                              <a:schemeClr val="accent3"/>
                            </a:buClr>
                            <a:buFont typeface="Wingdings 2"/>
                            <a:buChar char=""/>
                            <a:defRPr kumimoji="0" sz="1600" kern="1200">
                              <a:solidFill>
                                <a:schemeClr val="tx1"/>
                              </a:solidFill>
                              <a:latin typeface="+mn-lt"/>
                              <a:ea typeface="+mn-ea"/>
                              <a:cs typeface="+mn-cs"/>
                            </a:defRPr>
                          </a:lvl8pPr>
                          <a:lvl9pPr marL="2286000" indent="-228600" algn="l" rtl="0" eaLnBrk="1" latinLnBrk="0" hangingPunct="1">
                            <a:spcBef>
                              <a:spcPts val="350"/>
                            </a:spcBef>
                            <a:buClr>
                              <a:schemeClr val="accent3"/>
                            </a:buClr>
                            <a:buFont typeface="Wingdings 2"/>
                            <a:buChar char=""/>
                            <a:defRPr kumimoji="0" sz="1600" kern="1200" baseline="0">
                              <a:solidFill>
                                <a:schemeClr val="tx1"/>
                              </a:solidFill>
                              <a:latin typeface="+mn-lt"/>
                              <a:ea typeface="+mn-ea"/>
                              <a:cs typeface="+mn-cs"/>
                            </a:defRPr>
                          </a:lvl9pPr>
                          <a:extLst/>
                        </a:lstStyle>
                        <a:p>
                          <a:endParaRPr lang="ru-RU" sz="3200" b="1" dirty="0" smtClean="0">
                            <a:solidFill>
                              <a:srgbClr val="002060"/>
                            </a:solidFill>
                          </a:endParaRPr>
                        </a:p>
                        <a:p>
                          <a:r>
                            <a:rPr lang="ru-RU" sz="3400" b="1" dirty="0" smtClean="0">
                              <a:solidFill>
                                <a:srgbClr val="002060"/>
                              </a:solidFill>
                            </a:rPr>
                            <a:t>Нажить много денег – храбрость,</a:t>
                          </a:r>
                        </a:p>
                        <a:p>
                          <a:pPr>
                            <a:buNone/>
                          </a:pPr>
                          <a:r>
                            <a:rPr lang="ru-RU" sz="3400" b="1" dirty="0" smtClean="0">
                              <a:solidFill>
                                <a:srgbClr val="002060"/>
                              </a:solidFill>
                            </a:rPr>
                            <a:t>  Сохранить их – мудрость,</a:t>
                          </a:r>
                        </a:p>
                        <a:p>
                          <a:pPr>
                            <a:buNone/>
                          </a:pPr>
                          <a:r>
                            <a:rPr lang="ru-RU" sz="3400" b="1" dirty="0" smtClean="0">
                              <a:solidFill>
                                <a:srgbClr val="002060"/>
                              </a:solidFill>
                            </a:rPr>
                            <a:t>  А умело расходовать – искусство.</a:t>
                          </a:r>
                        </a:p>
                        <a:p>
                          <a:pPr algn="r">
                            <a:buNone/>
                          </a:pPr>
                          <a:r>
                            <a:rPr lang="ru-RU" sz="3200" b="1" i="1" dirty="0" smtClean="0">
                              <a:solidFill>
                                <a:srgbClr val="FF0000"/>
                              </a:solidFill>
                            </a:rPr>
                            <a:t>(Бертольд Ауэрбах)</a:t>
                          </a:r>
                        </a:p>
                        <a:p>
                          <a:pPr algn="r">
                            <a:buNone/>
                          </a:pPr>
                          <a:r>
                            <a:rPr lang="ru-RU" i="1" dirty="0" smtClean="0"/>
                            <a:t>                                                </a:t>
                          </a:r>
                          <a:endParaRPr lang="ru-RU" b="1" dirty="0" smtClean="0">
                            <a:solidFill>
                              <a:schemeClr val="accent1">
                                <a:lumMod val="75000"/>
                              </a:schemeClr>
                            </a:solidFill>
                          </a:endParaRPr>
                        </a:p>
                        <a:p>
                          <a:endParaRPr lang="ru-RU" dirty="0"/>
                        </a:p>
                      </a:txBody>
                      <a:useSpRect/>
                    </a:txSp>
                  </a:sp>
                  <a:sp>
                    <a:nvSpPr>
                      <a:cNvPr id="3" name="Заголовок 2"/>
                      <a:cNvSpPr>
                        <a:spLocks noGrp="1"/>
                      </a:cNvSpPr>
                    </a:nvSpPr>
                    <a:spPr>
                      <a:xfrm>
                        <a:off x="457200" y="274638"/>
                        <a:ext cx="8229600" cy="1143000"/>
                      </a:xfrm>
                      <a:prstGeom prst="rect">
                        <a:avLst/>
                      </a:prstGeom>
                    </a:spPr>
                    <a:txSp>
                      <a:txBody>
                        <a:bodyPr vert="horz" rtlCol="0" anchor="ctr">
                          <a:normAutofit/>
                          <a:scene3d>
                            <a:camera prst="orthographicFront"/>
                            <a:lightRig rig="soft" dir="t"/>
                          </a:scene3d>
                          <a:sp3d prstMaterial="softEdge">
                            <a:bevelT w="25400" h="25400"/>
                          </a:sp3d>
                        </a:bodyPr>
                        <a:lstStyle>
                          <a:lvl1pPr algn="l" rtl="0" eaLnBrk="1" latinLnBrk="0" hangingPunct="1">
                            <a:spcBef>
                              <a:spcPct val="0"/>
                            </a:spcBef>
                            <a:buNone/>
                            <a:defRPr kumimoji="0" sz="4100" b="1" kern="1200">
                              <a:solidFill>
                                <a:schemeClr val="tx2"/>
                              </a:solidFill>
                              <a:effectLst>
                                <a:outerShdw blurRad="31750" dist="25400" dir="5400000" algn="tl" rotWithShape="0">
                                  <a:srgbClr val="000000">
                                    <a:alpha val="25000"/>
                                  </a:srgbClr>
                                </a:outerShdw>
                              </a:effectLst>
                              <a:latin typeface="+mj-lt"/>
                              <a:ea typeface="+mj-ea"/>
                              <a:cs typeface="+mj-cs"/>
                            </a:defRPr>
                          </a:lvl1pPr>
                          <a:extLst/>
                        </a:lstStyle>
                        <a:p>
                          <a:r>
                            <a:rPr lang="ru-RU" dirty="0" smtClean="0"/>
                            <a:t>          </a:t>
                          </a:r>
                          <a:r>
                            <a:rPr lang="ru-RU" sz="5400" dirty="0" smtClean="0">
                              <a:solidFill>
                                <a:srgbClr val="FF0000"/>
                              </a:solidFill>
                            </a:rPr>
                            <a:t>Цитата  урока:</a:t>
                          </a:r>
                          <a:endParaRPr lang="ru-RU" sz="5400" dirty="0">
                            <a:solidFill>
                              <a:srgbClr val="FF0000"/>
                            </a:solidFill>
                          </a:endParaRPr>
                        </a:p>
                      </a:txBody>
                      <a:useSpRect/>
                    </a:txSp>
                  </a:sp>
                  <a:pic>
                    <a:nvPicPr>
                      <a:cNvPr id="27650" name="Picture 2" descr="C:\Users\Public\Pictures\Sample Pictures\8372.jpg"/>
                      <a:cNvPicPr>
                        <a:picLocks noChangeAspect="1" noChangeArrowheads="1"/>
                      </a:cNvPicPr>
                    </a:nvPicPr>
                    <a:blipFill>
                      <a:blip r:embed="rId64" cstate="print"/>
                      <a:srcRect/>
                      <a:stretch>
                        <a:fillRect/>
                      </a:stretch>
                    </a:blipFill>
                    <a:spPr bwMode="auto">
                      <a:xfrm>
                        <a:off x="467544" y="3501008"/>
                        <a:ext cx="3948664" cy="3096344"/>
                      </a:xfrm>
                      <a:prstGeom prst="rect">
                        <a:avLst/>
                      </a:prstGeom>
                      <a:noFill/>
                    </a:spPr>
                  </a:pic>
                  <a:sp>
                    <a:nvSpPr>
                      <a:cNvPr id="5" name="Стрелка вправо 4"/>
                      <a:cNvSpPr/>
                    </a:nvSpPr>
                    <a:spPr>
                      <a:xfrm>
                        <a:off x="7164288" y="5302174"/>
                        <a:ext cx="1785950" cy="714380"/>
                      </a:xfrm>
                      <a:prstGeom prst="right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1">
                        <a:schemeClr val="accent5"/>
                      </a:lnRef>
                      <a:fillRef idx="3">
                        <a:schemeClr val="accent5"/>
                      </a:fillRef>
                      <a:effectRef idx="2">
                        <a:schemeClr val="accent5"/>
                      </a:effectRef>
                      <a:fontRef idx="minor">
                        <a:schemeClr val="lt1"/>
                      </a:fontRef>
                    </a:style>
                  </a:sp>
                  <a:sp>
                    <a:nvSpPr>
                      <a:cNvPr id="6" name="Стрелка влево 5"/>
                      <a:cNvSpPr/>
                    </a:nvSpPr>
                    <a:spPr>
                      <a:xfrm>
                        <a:off x="4416208" y="5373612"/>
                        <a:ext cx="1785918" cy="642942"/>
                      </a:xfrm>
                      <a:prstGeom prst="left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1">
                        <a:schemeClr val="accent5"/>
                      </a:lnRef>
                      <a:fillRef idx="3">
                        <a:schemeClr val="accent5"/>
                      </a:fillRef>
                      <a:effectRef idx="2">
                        <a:schemeClr val="accent5"/>
                      </a:effectRef>
                      <a:fontRef idx="minor">
                        <a:schemeClr val="lt1"/>
                      </a:fontRef>
                    </a:style>
                  </a:sp>
                  <a:sp>
                    <a:nvSpPr>
                      <a:cNvPr id="7" name="5-конечная звезда 6"/>
                      <a:cNvSpPr/>
                    </a:nvSpPr>
                    <a:spPr>
                      <a:xfrm>
                        <a:off x="6228184" y="5282333"/>
                        <a:ext cx="857256" cy="1000132"/>
                      </a:xfrm>
                      <a:prstGeom prst="star5">
                        <a:avLst/>
                      </a:prstGeom>
                      <a:solidFill>
                        <a:srgbClr val="FFFF0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Times New Roman" w:hAnsi="Times New Roman"/>
          <w:sz w:val="24"/>
        </w:rPr>
        <w:t xml:space="preserve"> </w:t>
      </w:r>
      <w:r w:rsidRPr="00E06F37">
        <w:rPr>
          <w:rFonts w:ascii="Times New Roman" w:hAnsi="Times New Roman"/>
          <w:noProof/>
          <w:sz w:val="24"/>
        </w:rPr>
        <w:drawing>
          <wp:inline distT="0" distB="0" distL="0" distR="0">
            <wp:extent cx="1724025" cy="1085850"/>
            <wp:effectExtent l="0" t="0" r="0" b="0"/>
            <wp:docPr id="93" name="Объект 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6215082"/>
                      <a:chOff x="457200" y="0"/>
                      <a:chExt cx="8686800" cy="6215082"/>
                    </a:xfrm>
                  </a:grpSpPr>
                  <a:sp>
                    <a:nvSpPr>
                      <a:cNvPr id="3" name="Содержимое 2"/>
                      <a:cNvSpPr>
                        <a:spLocks noGrp="1"/>
                      </a:cNvSpPr>
                    </a:nvSpPr>
                    <a:spPr>
                      <a:xfrm>
                        <a:off x="457200" y="2000240"/>
                        <a:ext cx="8363272" cy="4007051"/>
                      </a:xfrm>
                      <a:prstGeom prst="rect">
                        <a:avLst/>
                      </a:prstGeom>
                    </a:spPr>
                    <a:txSp>
                      <a:txBody>
                        <a:bodyPr vert="horz">
                          <a:normAutofit/>
                        </a:bodyPr>
                        <a:lstStyle>
                          <a:lvl1pPr marL="365760" indent="-256032" algn="l" rtl="0" eaLnBrk="1" latinLnBrk="0" hangingPunct="1">
                            <a:spcBef>
                              <a:spcPts val="400"/>
                            </a:spcBef>
                            <a:spcAft>
                              <a:spcPts val="0"/>
                            </a:spcAft>
                            <a:buClr>
                              <a:schemeClr val="accent1"/>
                            </a:buClr>
                            <a:buSzPct val="68000"/>
                            <a:buFont typeface="Wingdings 3"/>
                            <a:buChar char=""/>
                            <a:defRPr kumimoji="0" sz="2700" kern="1200">
                              <a:solidFill>
                                <a:schemeClr val="tx1"/>
                              </a:solidFill>
                              <a:latin typeface="+mn-lt"/>
                              <a:ea typeface="+mn-ea"/>
                              <a:cs typeface="+mn-cs"/>
                            </a:defRPr>
                          </a:lvl1pPr>
                          <a:lvl2pPr marL="621792" indent="-228600" algn="l" rtl="0" eaLnBrk="1" latinLnBrk="0" hangingPunct="1">
                            <a:spcBef>
                              <a:spcPts val="324"/>
                            </a:spcBef>
                            <a:buClr>
                              <a:schemeClr val="accent1"/>
                            </a:buClr>
                            <a:buFont typeface="Verdana"/>
                            <a:buChar char="◦"/>
                            <a:defRPr kumimoji="0" sz="2300" kern="1200">
                              <a:solidFill>
                                <a:schemeClr val="tx1"/>
                              </a:solidFill>
                              <a:latin typeface="+mn-lt"/>
                              <a:ea typeface="+mn-ea"/>
                              <a:cs typeface="+mn-cs"/>
                            </a:defRPr>
                          </a:lvl2pPr>
                          <a:lvl3pPr marL="859536" indent="-228600" algn="l" rtl="0" eaLnBrk="1" latinLnBrk="0" hangingPunct="1">
                            <a:spcBef>
                              <a:spcPts val="350"/>
                            </a:spcBef>
                            <a:buClr>
                              <a:schemeClr val="accent2"/>
                            </a:buClr>
                            <a:buSzPct val="100000"/>
                            <a:buFont typeface="Wingdings 2"/>
                            <a:buChar char=""/>
                            <a:defRPr kumimoji="0" sz="2100" kern="1200">
                              <a:solidFill>
                                <a:schemeClr val="tx1"/>
                              </a:solidFill>
                              <a:latin typeface="+mn-lt"/>
                              <a:ea typeface="+mn-ea"/>
                              <a:cs typeface="+mn-cs"/>
                            </a:defRPr>
                          </a:lvl3pPr>
                          <a:lvl4pPr marL="1143000" indent="-228600" algn="l" rtl="0" eaLnBrk="1" latinLnBrk="0" hangingPunct="1">
                            <a:spcBef>
                              <a:spcPts val="350"/>
                            </a:spcBef>
                            <a:buClr>
                              <a:schemeClr val="accent2"/>
                            </a:buClr>
                            <a:buFont typeface="Wingdings 2"/>
                            <a:buChar char=""/>
                            <a:defRPr kumimoji="0" sz="1900" kern="1200">
                              <a:solidFill>
                                <a:schemeClr val="tx1"/>
                              </a:solidFill>
                              <a:latin typeface="+mn-lt"/>
                              <a:ea typeface="+mn-ea"/>
                              <a:cs typeface="+mn-cs"/>
                            </a:defRPr>
                          </a:lvl4pPr>
                          <a:lvl5pPr marL="1371600" indent="-228600" algn="l" rtl="0" eaLnBrk="1" latinLnBrk="0" hangingPunct="1">
                            <a:spcBef>
                              <a:spcPts val="350"/>
                            </a:spcBef>
                            <a:buClr>
                              <a:schemeClr val="accent2"/>
                            </a:buClr>
                            <a:buFont typeface="Wingdings 2"/>
                            <a:buChar char=""/>
                            <a:defRPr kumimoji="0" sz="1800" kern="1200">
                              <a:solidFill>
                                <a:schemeClr val="tx1"/>
                              </a:solidFill>
                              <a:latin typeface="+mn-lt"/>
                              <a:ea typeface="+mn-ea"/>
                              <a:cs typeface="+mn-cs"/>
                            </a:defRPr>
                          </a:lvl5pPr>
                          <a:lvl6pPr marL="1600200" indent="-228600" algn="l" rtl="0" eaLnBrk="1" latinLnBrk="0" hangingPunct="1">
                            <a:spcBef>
                              <a:spcPts val="350"/>
                            </a:spcBef>
                            <a:buClr>
                              <a:schemeClr val="accent3"/>
                            </a:buClr>
                            <a:buFont typeface="Wingdings 2"/>
                            <a:buChar char=""/>
                            <a:defRPr kumimoji="0" sz="1800" kern="1200">
                              <a:solidFill>
                                <a:schemeClr val="tx1"/>
                              </a:solidFill>
                              <a:latin typeface="+mn-lt"/>
                              <a:ea typeface="+mn-ea"/>
                              <a:cs typeface="+mn-cs"/>
                            </a:defRPr>
                          </a:lvl6pPr>
                          <a:lvl7pPr marL="1828800" indent="-228600" algn="l" rtl="0" eaLnBrk="1" latinLnBrk="0" hangingPunct="1">
                            <a:spcBef>
                              <a:spcPts val="350"/>
                            </a:spcBef>
                            <a:buClr>
                              <a:schemeClr val="accent3"/>
                            </a:buClr>
                            <a:buFont typeface="Wingdings 2"/>
                            <a:buChar char=""/>
                            <a:defRPr kumimoji="0" sz="1600" kern="1200">
                              <a:solidFill>
                                <a:schemeClr val="tx1"/>
                              </a:solidFill>
                              <a:latin typeface="+mn-lt"/>
                              <a:ea typeface="+mn-ea"/>
                              <a:cs typeface="+mn-cs"/>
                            </a:defRPr>
                          </a:lvl7pPr>
                          <a:lvl8pPr marL="2057400" indent="-228600" algn="l" rtl="0" eaLnBrk="1" latinLnBrk="0" hangingPunct="1">
                            <a:spcBef>
                              <a:spcPts val="350"/>
                            </a:spcBef>
                            <a:buClr>
                              <a:schemeClr val="accent3"/>
                            </a:buClr>
                            <a:buFont typeface="Wingdings 2"/>
                            <a:buChar char=""/>
                            <a:defRPr kumimoji="0" sz="1600" kern="1200">
                              <a:solidFill>
                                <a:schemeClr val="tx1"/>
                              </a:solidFill>
                              <a:latin typeface="+mn-lt"/>
                              <a:ea typeface="+mn-ea"/>
                              <a:cs typeface="+mn-cs"/>
                            </a:defRPr>
                          </a:lvl8pPr>
                          <a:lvl9pPr marL="2286000" indent="-228600" algn="l" rtl="0" eaLnBrk="1" latinLnBrk="0" hangingPunct="1">
                            <a:spcBef>
                              <a:spcPts val="350"/>
                            </a:spcBef>
                            <a:buClr>
                              <a:schemeClr val="accent3"/>
                            </a:buClr>
                            <a:buFont typeface="Wingdings 2"/>
                            <a:buChar char=""/>
                            <a:defRPr kumimoji="0" sz="1600" kern="1200" baseline="0">
                              <a:solidFill>
                                <a:schemeClr val="tx1"/>
                              </a:solidFill>
                              <a:latin typeface="+mn-lt"/>
                              <a:ea typeface="+mn-ea"/>
                              <a:cs typeface="+mn-cs"/>
                            </a:defRPr>
                          </a:lvl9pPr>
                          <a:extLst/>
                        </a:lstStyle>
                        <a:p>
                          <a:r>
                            <a:rPr lang="ru-RU" sz="4400" b="1" dirty="0" smtClean="0"/>
                            <a:t>Усвоить сущность происхождения,  функции и виды денег, знать историю национальной валюты тенге</a:t>
                          </a:r>
                          <a:endParaRPr lang="ru-RU" sz="4400" b="1" dirty="0"/>
                        </a:p>
                      </a:txBody>
                      <a:useSpRect/>
                    </a:txSp>
                  </a:sp>
                  <a:sp>
                    <a:nvSpPr>
                      <a:cNvPr id="2" name="Заголовок 1"/>
                      <a:cNvSpPr>
                        <a:spLocks noGrp="1"/>
                      </a:cNvSpPr>
                    </a:nvSpPr>
                    <a:spPr>
                      <a:xfrm>
                        <a:off x="457200" y="274638"/>
                        <a:ext cx="8229600" cy="1143000"/>
                      </a:xfrm>
                      <a:prstGeom prst="rect">
                        <a:avLst/>
                      </a:prstGeom>
                    </a:spPr>
                    <a:txSp>
                      <a:txBody>
                        <a:bodyPr vert="horz" rtlCol="0" anchor="ctr">
                          <a:normAutofit/>
                          <a:scene3d>
                            <a:camera prst="orthographicFront"/>
                            <a:lightRig rig="soft" dir="t"/>
                          </a:scene3d>
                          <a:sp3d prstMaterial="softEdge">
                            <a:bevelT w="25400" h="25400"/>
                          </a:sp3d>
                        </a:bodyPr>
                        <a:lstStyle>
                          <a:lvl1pPr algn="l" rtl="0" eaLnBrk="1" latinLnBrk="0" hangingPunct="1">
                            <a:spcBef>
                              <a:spcPct val="0"/>
                            </a:spcBef>
                            <a:buNone/>
                            <a:defRPr kumimoji="0" sz="4100" b="1" kern="1200">
                              <a:solidFill>
                                <a:schemeClr val="tx2"/>
                              </a:solidFill>
                              <a:effectLst>
                                <a:outerShdw blurRad="31750" dist="25400" dir="5400000" algn="tl" rotWithShape="0">
                                  <a:srgbClr val="000000">
                                    <a:alpha val="25000"/>
                                  </a:srgbClr>
                                </a:outerShdw>
                              </a:effectLst>
                              <a:latin typeface="+mj-lt"/>
                              <a:ea typeface="+mj-ea"/>
                              <a:cs typeface="+mj-cs"/>
                            </a:defRPr>
                          </a:lvl1pPr>
                          <a:extLst/>
                        </a:lstStyle>
                        <a:p>
                          <a:r>
                            <a:rPr lang="ru-RU" dirty="0" smtClean="0"/>
                            <a:t>    </a:t>
                          </a:r>
                          <a:endParaRPr lang="ru-RU" dirty="0"/>
                        </a:p>
                      </a:txBody>
                      <a:useSpRect/>
                    </a:txSp>
                  </a:sp>
                  <a:sp>
                    <a:nvSpPr>
                      <a:cNvPr id="4" name="Прямоугольник 3"/>
                      <a:cNvSpPr/>
                    </a:nvSpPr>
                    <a:spPr>
                      <a:xfrm>
                        <a:off x="1500166" y="357166"/>
                        <a:ext cx="5357850" cy="923330"/>
                      </a:xfrm>
                      <a:prstGeom prst="rect">
                        <a:avLst/>
                      </a:prstGeom>
                    </a:spPr>
                    <a:txSp>
                      <a:txBody>
                        <a:bodyPr wrap="square" lIns="91440" tIns="45720" rIns="91440" bIns="4572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5400" b="1" dirty="0" smtClean="0">
                              <a:ln w="18000">
                                <a:solidFill>
                                  <a:srgbClr val="002060"/>
                                </a:solidFill>
                                <a:prstDash val="solid"/>
                                <a:miter lim="800000"/>
                              </a:ln>
                              <a:solidFill>
                                <a:srgbClr val="00FFFF"/>
                              </a:solidFill>
                              <a:effectLst>
                                <a:outerShdw blurRad="60007" dist="200025" dir="15000000" sy="30000" kx="-1800000" algn="bl" rotWithShape="0">
                                  <a:prstClr val="black">
                                    <a:alpha val="32000"/>
                                  </a:prstClr>
                                </a:outerShdw>
                              </a:effectLst>
                            </a:rPr>
                            <a:t>Цель урока.</a:t>
                          </a:r>
                          <a:endParaRPr lang="ru-RU" sz="5400" b="1" dirty="0">
                            <a:ln w="18000">
                              <a:solidFill>
                                <a:srgbClr val="002060"/>
                              </a:solidFill>
                              <a:prstDash val="solid"/>
                              <a:miter lim="800000"/>
                            </a:ln>
                            <a:solidFill>
                              <a:srgbClr val="00FFFF"/>
                            </a:solidFill>
                            <a:effectLst>
                              <a:outerShdw blurRad="60007" dist="200025" dir="15000000" sy="30000" kx="-1800000" algn="bl" rotWithShape="0">
                                <a:prstClr val="black">
                                  <a:alpha val="32000"/>
                                </a:prstClr>
                              </a:outerShdw>
                            </a:effectLst>
                          </a:endParaRPr>
                        </a:p>
                      </a:txBody>
                      <a:useSpRect/>
                    </a:txSp>
                    <a:style>
                      <a:lnRef idx="2">
                        <a:schemeClr val="accent5"/>
                      </a:lnRef>
                      <a:fillRef idx="1">
                        <a:schemeClr val="lt1"/>
                      </a:fillRef>
                      <a:effectRef idx="0">
                        <a:schemeClr val="accent5"/>
                      </a:effectRef>
                      <a:fontRef idx="minor">
                        <a:schemeClr val="dk1"/>
                      </a:fontRef>
                    </a:style>
                  </a:sp>
                  <a:pic>
                    <a:nvPicPr>
                      <a:cNvPr id="2052" name="Picture 4" descr="C:\Users\Public\Pictures\Sample Pictures\moneyman.jpg"/>
                      <a:cNvPicPr>
                        <a:picLocks noChangeAspect="1" noChangeArrowheads="1"/>
                      </a:cNvPicPr>
                    </a:nvPicPr>
                    <a:blipFill>
                      <a:blip r:embed="rId65" cstate="print"/>
                      <a:srcRect/>
                      <a:stretch>
                        <a:fillRect/>
                      </a:stretch>
                    </a:blipFill>
                    <a:spPr bwMode="auto">
                      <a:xfrm>
                        <a:off x="6429388" y="0"/>
                        <a:ext cx="2714612" cy="1928802"/>
                      </a:xfrm>
                      <a:prstGeom prst="rect">
                        <a:avLst/>
                      </a:prstGeom>
                      <a:noFill/>
                    </a:spPr>
                  </a:pic>
                  <a:sp>
                    <a:nvSpPr>
                      <a:cNvPr id="8" name="Стрелка влево 7"/>
                      <a:cNvSpPr/>
                    </a:nvSpPr>
                    <a:spPr>
                      <a:xfrm>
                        <a:off x="1428728" y="5643578"/>
                        <a:ext cx="1143008" cy="500066"/>
                      </a:xfrm>
                      <a:prstGeom prst="left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dirty="0">
                            <a:solidFill>
                              <a:schemeClr val="accent6">
                                <a:lumMod val="60000"/>
                                <a:lumOff val="40000"/>
                              </a:schemeClr>
                            </a:solidFill>
                          </a:endParaRPr>
                        </a:p>
                      </a:txBody>
                      <a:useSpRect/>
                    </a:txSp>
                    <a:style>
                      <a:lnRef idx="1">
                        <a:schemeClr val="accent5"/>
                      </a:lnRef>
                      <a:fillRef idx="3">
                        <a:schemeClr val="accent5"/>
                      </a:fillRef>
                      <a:effectRef idx="2">
                        <a:schemeClr val="accent5"/>
                      </a:effectRef>
                      <a:fontRef idx="minor">
                        <a:schemeClr val="lt1"/>
                      </a:fontRef>
                    </a:style>
                  </a:sp>
                  <a:sp>
                    <a:nvSpPr>
                      <a:cNvPr id="9" name="Стрелка вправо 8"/>
                      <a:cNvSpPr/>
                    </a:nvSpPr>
                    <a:spPr>
                      <a:xfrm>
                        <a:off x="3643306" y="5643578"/>
                        <a:ext cx="1071570" cy="500066"/>
                      </a:xfrm>
                      <a:prstGeom prst="right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dirty="0"/>
                        </a:p>
                      </a:txBody>
                      <a:useSpRect/>
                    </a:txSp>
                    <a:style>
                      <a:lnRef idx="1">
                        <a:schemeClr val="accent5"/>
                      </a:lnRef>
                      <a:fillRef idx="3">
                        <a:schemeClr val="accent5"/>
                      </a:fillRef>
                      <a:effectRef idx="2">
                        <a:schemeClr val="accent5"/>
                      </a:effectRef>
                      <a:fontRef idx="minor">
                        <a:schemeClr val="lt1"/>
                      </a:fontRef>
                    </a:style>
                  </a:sp>
                  <a:sp>
                    <a:nvSpPr>
                      <a:cNvPr id="10" name="5-конечная звезда 9"/>
                      <a:cNvSpPr/>
                    </a:nvSpPr>
                    <a:spPr>
                      <a:xfrm>
                        <a:off x="2928926" y="5500702"/>
                        <a:ext cx="500066" cy="714380"/>
                      </a:xfrm>
                      <a:prstGeom prst="star5">
                        <a:avLst/>
                      </a:prstGeom>
                      <a:solidFill>
                        <a:srgbClr val="FFFF0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Times New Roman" w:hAnsi="Times New Roman"/>
          <w:sz w:val="24"/>
        </w:rPr>
        <w:t xml:space="preserve"> </w:t>
      </w:r>
      <w:r w:rsidRPr="00E06F37">
        <w:rPr>
          <w:rFonts w:ascii="Times New Roman" w:hAnsi="Times New Roman"/>
          <w:noProof/>
          <w:sz w:val="24"/>
        </w:rPr>
        <w:drawing>
          <wp:inline distT="0" distB="0" distL="0" distR="0">
            <wp:extent cx="1733550" cy="990600"/>
            <wp:effectExtent l="19050" t="0" r="0" b="0"/>
            <wp:docPr id="94" name="Объект 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6583362"/>
                      <a:chOff x="457200" y="274638"/>
                      <a:chExt cx="8686800" cy="6583362"/>
                    </a:xfrm>
                  </a:grpSpPr>
                  <a:sp>
                    <a:nvSpPr>
                      <a:cNvPr id="3" name="Содержимое 2"/>
                      <a:cNvSpPr>
                        <a:spLocks noGrp="1"/>
                      </a:cNvSpPr>
                    </a:nvSpPr>
                    <a:spPr>
                      <a:xfrm>
                        <a:off x="457200" y="1481328"/>
                        <a:ext cx="8229600" cy="4525963"/>
                      </a:xfrm>
                      <a:prstGeom prst="rect">
                        <a:avLst/>
                      </a:prstGeom>
                    </a:spPr>
                    <a:txSp>
                      <a:txBody>
                        <a:bodyPr vert="horz">
                          <a:normAutofit/>
                        </a:bodyPr>
                        <a:lstStyle>
                          <a:lvl1pPr marL="365760" indent="-256032" algn="l" rtl="0" eaLnBrk="1" latinLnBrk="0" hangingPunct="1">
                            <a:spcBef>
                              <a:spcPts val="400"/>
                            </a:spcBef>
                            <a:spcAft>
                              <a:spcPts val="0"/>
                            </a:spcAft>
                            <a:buClr>
                              <a:schemeClr val="accent1"/>
                            </a:buClr>
                            <a:buSzPct val="68000"/>
                            <a:buFont typeface="Wingdings 3"/>
                            <a:buChar char=""/>
                            <a:defRPr kumimoji="0" sz="2700" kern="1200">
                              <a:solidFill>
                                <a:schemeClr val="tx1"/>
                              </a:solidFill>
                              <a:latin typeface="+mn-lt"/>
                              <a:ea typeface="+mn-ea"/>
                              <a:cs typeface="+mn-cs"/>
                            </a:defRPr>
                          </a:lvl1pPr>
                          <a:lvl2pPr marL="621792" indent="-228600" algn="l" rtl="0" eaLnBrk="1" latinLnBrk="0" hangingPunct="1">
                            <a:spcBef>
                              <a:spcPts val="324"/>
                            </a:spcBef>
                            <a:buClr>
                              <a:schemeClr val="accent1"/>
                            </a:buClr>
                            <a:buFont typeface="Verdana"/>
                            <a:buChar char="◦"/>
                            <a:defRPr kumimoji="0" sz="2300" kern="1200">
                              <a:solidFill>
                                <a:schemeClr val="tx1"/>
                              </a:solidFill>
                              <a:latin typeface="+mn-lt"/>
                              <a:ea typeface="+mn-ea"/>
                              <a:cs typeface="+mn-cs"/>
                            </a:defRPr>
                          </a:lvl2pPr>
                          <a:lvl3pPr marL="859536" indent="-228600" algn="l" rtl="0" eaLnBrk="1" latinLnBrk="0" hangingPunct="1">
                            <a:spcBef>
                              <a:spcPts val="350"/>
                            </a:spcBef>
                            <a:buClr>
                              <a:schemeClr val="accent2"/>
                            </a:buClr>
                            <a:buSzPct val="100000"/>
                            <a:buFont typeface="Wingdings 2"/>
                            <a:buChar char=""/>
                            <a:defRPr kumimoji="0" sz="2100" kern="1200">
                              <a:solidFill>
                                <a:schemeClr val="tx1"/>
                              </a:solidFill>
                              <a:latin typeface="+mn-lt"/>
                              <a:ea typeface="+mn-ea"/>
                              <a:cs typeface="+mn-cs"/>
                            </a:defRPr>
                          </a:lvl3pPr>
                          <a:lvl4pPr marL="1143000" indent="-228600" algn="l" rtl="0" eaLnBrk="1" latinLnBrk="0" hangingPunct="1">
                            <a:spcBef>
                              <a:spcPts val="350"/>
                            </a:spcBef>
                            <a:buClr>
                              <a:schemeClr val="accent2"/>
                            </a:buClr>
                            <a:buFont typeface="Wingdings 2"/>
                            <a:buChar char=""/>
                            <a:defRPr kumimoji="0" sz="1900" kern="1200">
                              <a:solidFill>
                                <a:schemeClr val="tx1"/>
                              </a:solidFill>
                              <a:latin typeface="+mn-lt"/>
                              <a:ea typeface="+mn-ea"/>
                              <a:cs typeface="+mn-cs"/>
                            </a:defRPr>
                          </a:lvl4pPr>
                          <a:lvl5pPr marL="1371600" indent="-228600" algn="l" rtl="0" eaLnBrk="1" latinLnBrk="0" hangingPunct="1">
                            <a:spcBef>
                              <a:spcPts val="350"/>
                            </a:spcBef>
                            <a:buClr>
                              <a:schemeClr val="accent2"/>
                            </a:buClr>
                            <a:buFont typeface="Wingdings 2"/>
                            <a:buChar char=""/>
                            <a:defRPr kumimoji="0" sz="1800" kern="1200">
                              <a:solidFill>
                                <a:schemeClr val="tx1"/>
                              </a:solidFill>
                              <a:latin typeface="+mn-lt"/>
                              <a:ea typeface="+mn-ea"/>
                              <a:cs typeface="+mn-cs"/>
                            </a:defRPr>
                          </a:lvl5pPr>
                          <a:lvl6pPr marL="1600200" indent="-228600" algn="l" rtl="0" eaLnBrk="1" latinLnBrk="0" hangingPunct="1">
                            <a:spcBef>
                              <a:spcPts val="350"/>
                            </a:spcBef>
                            <a:buClr>
                              <a:schemeClr val="accent3"/>
                            </a:buClr>
                            <a:buFont typeface="Wingdings 2"/>
                            <a:buChar char=""/>
                            <a:defRPr kumimoji="0" sz="1800" kern="1200">
                              <a:solidFill>
                                <a:schemeClr val="tx1"/>
                              </a:solidFill>
                              <a:latin typeface="+mn-lt"/>
                              <a:ea typeface="+mn-ea"/>
                              <a:cs typeface="+mn-cs"/>
                            </a:defRPr>
                          </a:lvl6pPr>
                          <a:lvl7pPr marL="1828800" indent="-228600" algn="l" rtl="0" eaLnBrk="1" latinLnBrk="0" hangingPunct="1">
                            <a:spcBef>
                              <a:spcPts val="350"/>
                            </a:spcBef>
                            <a:buClr>
                              <a:schemeClr val="accent3"/>
                            </a:buClr>
                            <a:buFont typeface="Wingdings 2"/>
                            <a:buChar char=""/>
                            <a:defRPr kumimoji="0" sz="1600" kern="1200">
                              <a:solidFill>
                                <a:schemeClr val="tx1"/>
                              </a:solidFill>
                              <a:latin typeface="+mn-lt"/>
                              <a:ea typeface="+mn-ea"/>
                              <a:cs typeface="+mn-cs"/>
                            </a:defRPr>
                          </a:lvl7pPr>
                          <a:lvl8pPr marL="2057400" indent="-228600" algn="l" rtl="0" eaLnBrk="1" latinLnBrk="0" hangingPunct="1">
                            <a:spcBef>
                              <a:spcPts val="350"/>
                            </a:spcBef>
                            <a:buClr>
                              <a:schemeClr val="accent3"/>
                            </a:buClr>
                            <a:buFont typeface="Wingdings 2"/>
                            <a:buChar char=""/>
                            <a:defRPr kumimoji="0" sz="1600" kern="1200">
                              <a:solidFill>
                                <a:schemeClr val="tx1"/>
                              </a:solidFill>
                              <a:latin typeface="+mn-lt"/>
                              <a:ea typeface="+mn-ea"/>
                              <a:cs typeface="+mn-cs"/>
                            </a:defRPr>
                          </a:lvl8pPr>
                          <a:lvl9pPr marL="2286000" indent="-228600" algn="l" rtl="0" eaLnBrk="1" latinLnBrk="0" hangingPunct="1">
                            <a:spcBef>
                              <a:spcPts val="350"/>
                            </a:spcBef>
                            <a:buClr>
                              <a:schemeClr val="accent3"/>
                            </a:buClr>
                            <a:buFont typeface="Wingdings 2"/>
                            <a:buChar char=""/>
                            <a:defRPr kumimoji="0" sz="1600" kern="1200" baseline="0">
                              <a:solidFill>
                                <a:schemeClr val="tx1"/>
                              </a:solidFill>
                              <a:latin typeface="+mn-lt"/>
                              <a:ea typeface="+mn-ea"/>
                              <a:cs typeface="+mn-cs"/>
                            </a:defRPr>
                          </a:lvl9pPr>
                          <a:extLst/>
                        </a:lstStyle>
                        <a:p>
                          <a:endParaRPr lang="ru-RU" b="1" dirty="0" smtClean="0">
                            <a:solidFill>
                              <a:srgbClr val="FF0000"/>
                            </a:solidFill>
                          </a:endParaRPr>
                        </a:p>
                        <a:p>
                          <a:r>
                            <a:rPr lang="ru-RU" b="1" dirty="0" smtClean="0">
                              <a:solidFill>
                                <a:srgbClr val="FF0000"/>
                              </a:solidFill>
                            </a:rPr>
                            <a:t>Изучение сущности, функций виды денег</a:t>
                          </a:r>
                        </a:p>
                        <a:p>
                          <a:pPr>
                            <a:buNone/>
                          </a:pPr>
                          <a:endParaRPr lang="ru-RU" dirty="0" smtClean="0"/>
                        </a:p>
                        <a:p>
                          <a:r>
                            <a:rPr lang="ru-RU" b="1" dirty="0" smtClean="0">
                              <a:solidFill>
                                <a:srgbClr val="00B050"/>
                              </a:solidFill>
                            </a:rPr>
                            <a:t>Формирование логического мышления.</a:t>
                          </a:r>
                        </a:p>
                        <a:p>
                          <a:pPr>
                            <a:buNone/>
                          </a:pPr>
                          <a:endParaRPr lang="ru-RU" dirty="0" smtClean="0"/>
                        </a:p>
                        <a:p>
                          <a:r>
                            <a:rPr lang="ru-RU" b="1" dirty="0" smtClean="0">
                              <a:solidFill>
                                <a:schemeClr val="accent5"/>
                              </a:solidFill>
                            </a:rPr>
                            <a:t>Экономическое воспитание, формирование навыков бережливости.</a:t>
                          </a:r>
                          <a:endParaRPr lang="ru-RU" b="1" dirty="0">
                            <a:solidFill>
                              <a:schemeClr val="accent5"/>
                            </a:solidFill>
                          </a:endParaRPr>
                        </a:p>
                      </a:txBody>
                      <a:useSpRect/>
                    </a:txSp>
                  </a:sp>
                  <a:sp>
                    <a:nvSpPr>
                      <a:cNvPr id="2" name="Заголовок 1"/>
                      <a:cNvSpPr>
                        <a:spLocks noGrp="1"/>
                      </a:cNvSpPr>
                    </a:nvSpPr>
                    <a:spPr>
                      <a:xfrm>
                        <a:off x="457200" y="274638"/>
                        <a:ext cx="8229600" cy="1143000"/>
                      </a:xfrm>
                      <a:prstGeom prst="rect">
                        <a:avLst/>
                      </a:prstGeom>
                      <a:ln>
                        <a:solidFill>
                          <a:schemeClr val="accent5"/>
                        </a:solidFill>
                      </a:ln>
                    </a:spPr>
                    <a:txSp>
                      <a:txBody>
                        <a:bodyPr vert="horz" rtlCol="0" anchor="ctr">
                          <a:normAutofit/>
                          <a:scene3d>
                            <a:camera prst="orthographicFront"/>
                            <a:lightRig rig="soft" dir="t"/>
                          </a:scene3d>
                          <a:sp3d prstMaterial="softEdge">
                            <a:bevelT w="25400" h="25400"/>
                          </a:sp3d>
                        </a:bodyPr>
                        <a:lstStyle>
                          <a:lvl1pPr algn="l" rtl="0" eaLnBrk="1" latinLnBrk="0" hangingPunct="1">
                            <a:spcBef>
                              <a:spcPct val="0"/>
                            </a:spcBef>
                            <a:buNone/>
                            <a:defRPr kumimoji="0" sz="4100" b="1" kern="1200">
                              <a:solidFill>
                                <a:schemeClr val="tx2"/>
                              </a:solidFill>
                              <a:effectLst>
                                <a:outerShdw blurRad="31750" dist="25400" dir="5400000" algn="tl" rotWithShape="0">
                                  <a:srgbClr val="000000">
                                    <a:alpha val="25000"/>
                                  </a:srgbClr>
                                </a:outerShdw>
                              </a:effectLst>
                              <a:latin typeface="+mj-lt"/>
                              <a:ea typeface="+mj-ea"/>
                              <a:cs typeface="+mj-cs"/>
                            </a:defRPr>
                          </a:lvl1pPr>
                          <a:extLst/>
                        </a:lstStyle>
                        <a:p>
                          <a:r>
                            <a:rPr lang="ru-RU" dirty="0" smtClean="0"/>
                            <a:t>          </a:t>
                          </a:r>
                          <a:r>
                            <a:rPr lang="ru-RU" sz="5400" dirty="0" smtClean="0">
                              <a:solidFill>
                                <a:schemeClr val="accent5"/>
                              </a:solidFill>
                            </a:rPr>
                            <a:t>Задачи урока.</a:t>
                          </a:r>
                          <a:endParaRPr lang="ru-RU" sz="5400" dirty="0">
                            <a:solidFill>
                              <a:schemeClr val="accent5"/>
                            </a:solidFill>
                          </a:endParaRPr>
                        </a:p>
                      </a:txBody>
                      <a:useSpRect/>
                    </a:txSp>
                  </a:sp>
                  <a:pic>
                    <a:nvPicPr>
                      <a:cNvPr id="3075" name="Picture 3" descr="C:\Users\Public\Pictures\Sample Pictures\shemaotmiva.jpg"/>
                      <a:cNvPicPr>
                        <a:picLocks noChangeAspect="1" noChangeArrowheads="1"/>
                      </a:cNvPicPr>
                    </a:nvPicPr>
                    <a:blipFill>
                      <a:blip r:embed="rId66" cstate="print"/>
                      <a:srcRect/>
                      <a:stretch>
                        <a:fillRect/>
                      </a:stretch>
                    </a:blipFill>
                    <a:spPr bwMode="auto">
                      <a:xfrm>
                        <a:off x="5857884" y="4643446"/>
                        <a:ext cx="3286116" cy="2214554"/>
                      </a:xfrm>
                      <a:prstGeom prst="rect">
                        <a:avLst/>
                      </a:prstGeom>
                      <a:noFill/>
                    </a:spPr>
                  </a:pic>
                  <a:sp>
                    <a:nvSpPr>
                      <a:cNvPr id="7" name="Стрелка вправо 6"/>
                      <a:cNvSpPr/>
                    </a:nvSpPr>
                    <a:spPr>
                      <a:xfrm>
                        <a:off x="4000496" y="5429264"/>
                        <a:ext cx="1500198" cy="928694"/>
                      </a:xfrm>
                      <a:prstGeom prst="right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dirty="0">
                            <a:solidFill>
                              <a:schemeClr val="accent5">
                                <a:lumMod val="60000"/>
                                <a:lumOff val="40000"/>
                              </a:schemeClr>
                            </a:solidFill>
                          </a:endParaRPr>
                        </a:p>
                      </a:txBody>
                      <a:useSpRect/>
                    </a:txSp>
                    <a:style>
                      <a:lnRef idx="1">
                        <a:schemeClr val="accent5"/>
                      </a:lnRef>
                      <a:fillRef idx="3">
                        <a:schemeClr val="accent5"/>
                      </a:fillRef>
                      <a:effectRef idx="2">
                        <a:schemeClr val="accent5"/>
                      </a:effectRef>
                      <a:fontRef idx="minor">
                        <a:schemeClr val="lt1"/>
                      </a:fontRef>
                    </a:style>
                  </a:sp>
                  <a:sp>
                    <a:nvSpPr>
                      <a:cNvPr id="8" name="Стрелка влево 7"/>
                      <a:cNvSpPr/>
                    </a:nvSpPr>
                    <a:spPr>
                      <a:xfrm>
                        <a:off x="1214414" y="5357826"/>
                        <a:ext cx="1428760" cy="928694"/>
                      </a:xfrm>
                      <a:prstGeom prst="left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dirty="0"/>
                        </a:p>
                      </a:txBody>
                      <a:useSpRect/>
                    </a:txSp>
                    <a:style>
                      <a:lnRef idx="1">
                        <a:schemeClr val="accent5"/>
                      </a:lnRef>
                      <a:fillRef idx="3">
                        <a:schemeClr val="accent5"/>
                      </a:fillRef>
                      <a:effectRef idx="2">
                        <a:schemeClr val="accent5"/>
                      </a:effectRef>
                      <a:fontRef idx="minor">
                        <a:schemeClr val="lt1"/>
                      </a:fontRef>
                    </a:style>
                  </a:sp>
                  <a:sp>
                    <a:nvSpPr>
                      <a:cNvPr id="9" name="5-конечная звезда 8"/>
                      <a:cNvSpPr/>
                    </a:nvSpPr>
                    <a:spPr>
                      <a:xfrm>
                        <a:off x="2928926" y="5357826"/>
                        <a:ext cx="857256" cy="1000132"/>
                      </a:xfrm>
                      <a:prstGeom prst="star5">
                        <a:avLst/>
                      </a:prstGeom>
                      <a:solidFill>
                        <a:srgbClr val="FFFF0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dirty="0">
                            <a:solidFill>
                              <a:srgbClr val="FFFF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Times New Roman" w:hAnsi="Times New Roman"/>
          <w:sz w:val="24"/>
        </w:rPr>
        <w:t xml:space="preserve"> </w:t>
      </w:r>
      <w:r w:rsidRPr="00E06F37">
        <w:rPr>
          <w:rFonts w:ascii="Times New Roman" w:hAnsi="Times New Roman"/>
          <w:noProof/>
          <w:sz w:val="24"/>
        </w:rPr>
        <w:drawing>
          <wp:inline distT="0" distB="0" distL="0" distR="0">
            <wp:extent cx="1666875" cy="942975"/>
            <wp:effectExtent l="0" t="0" r="0" b="0"/>
            <wp:docPr id="95" name="Объект 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797568"/>
                      <a:chOff x="457200" y="274638"/>
                      <a:chExt cx="8229600" cy="5797568"/>
                    </a:xfrm>
                  </a:grpSpPr>
                  <a:sp>
                    <a:nvSpPr>
                      <a:cNvPr id="3" name="Содержимое 2"/>
                      <a:cNvSpPr>
                        <a:spLocks noGrp="1"/>
                      </a:cNvSpPr>
                    </a:nvSpPr>
                    <a:spPr>
                      <a:xfrm>
                        <a:off x="457200" y="1481328"/>
                        <a:ext cx="8229600" cy="4525963"/>
                      </a:xfrm>
                      <a:prstGeom prst="rect">
                        <a:avLst/>
                      </a:prstGeom>
                    </a:spPr>
                    <a:txSp>
                      <a:txBody>
                        <a:bodyPr vert="horz">
                          <a:normAutofit/>
                        </a:bodyPr>
                        <a:lstStyle>
                          <a:lvl1pPr marL="365760" indent="-256032" algn="l" rtl="0" eaLnBrk="1" latinLnBrk="0" hangingPunct="1">
                            <a:spcBef>
                              <a:spcPts val="400"/>
                            </a:spcBef>
                            <a:spcAft>
                              <a:spcPts val="0"/>
                            </a:spcAft>
                            <a:buClr>
                              <a:schemeClr val="accent1"/>
                            </a:buClr>
                            <a:buSzPct val="68000"/>
                            <a:buFont typeface="Wingdings 3"/>
                            <a:buChar char=""/>
                            <a:defRPr kumimoji="0" sz="2700" kern="1200">
                              <a:solidFill>
                                <a:schemeClr val="tx1"/>
                              </a:solidFill>
                              <a:latin typeface="+mn-lt"/>
                              <a:ea typeface="+mn-ea"/>
                              <a:cs typeface="+mn-cs"/>
                            </a:defRPr>
                          </a:lvl1pPr>
                          <a:lvl2pPr marL="621792" indent="-228600" algn="l" rtl="0" eaLnBrk="1" latinLnBrk="0" hangingPunct="1">
                            <a:spcBef>
                              <a:spcPts val="324"/>
                            </a:spcBef>
                            <a:buClr>
                              <a:schemeClr val="accent1"/>
                            </a:buClr>
                            <a:buFont typeface="Verdana"/>
                            <a:buChar char="◦"/>
                            <a:defRPr kumimoji="0" sz="2300" kern="1200">
                              <a:solidFill>
                                <a:schemeClr val="tx1"/>
                              </a:solidFill>
                              <a:latin typeface="+mn-lt"/>
                              <a:ea typeface="+mn-ea"/>
                              <a:cs typeface="+mn-cs"/>
                            </a:defRPr>
                          </a:lvl2pPr>
                          <a:lvl3pPr marL="859536" indent="-228600" algn="l" rtl="0" eaLnBrk="1" latinLnBrk="0" hangingPunct="1">
                            <a:spcBef>
                              <a:spcPts val="350"/>
                            </a:spcBef>
                            <a:buClr>
                              <a:schemeClr val="accent2"/>
                            </a:buClr>
                            <a:buSzPct val="100000"/>
                            <a:buFont typeface="Wingdings 2"/>
                            <a:buChar char=""/>
                            <a:defRPr kumimoji="0" sz="2100" kern="1200">
                              <a:solidFill>
                                <a:schemeClr val="tx1"/>
                              </a:solidFill>
                              <a:latin typeface="+mn-lt"/>
                              <a:ea typeface="+mn-ea"/>
                              <a:cs typeface="+mn-cs"/>
                            </a:defRPr>
                          </a:lvl3pPr>
                          <a:lvl4pPr marL="1143000" indent="-228600" algn="l" rtl="0" eaLnBrk="1" latinLnBrk="0" hangingPunct="1">
                            <a:spcBef>
                              <a:spcPts val="350"/>
                            </a:spcBef>
                            <a:buClr>
                              <a:schemeClr val="accent2"/>
                            </a:buClr>
                            <a:buFont typeface="Wingdings 2"/>
                            <a:buChar char=""/>
                            <a:defRPr kumimoji="0" sz="1900" kern="1200">
                              <a:solidFill>
                                <a:schemeClr val="tx1"/>
                              </a:solidFill>
                              <a:latin typeface="+mn-lt"/>
                              <a:ea typeface="+mn-ea"/>
                              <a:cs typeface="+mn-cs"/>
                            </a:defRPr>
                          </a:lvl4pPr>
                          <a:lvl5pPr marL="1371600" indent="-228600" algn="l" rtl="0" eaLnBrk="1" latinLnBrk="0" hangingPunct="1">
                            <a:spcBef>
                              <a:spcPts val="350"/>
                            </a:spcBef>
                            <a:buClr>
                              <a:schemeClr val="accent2"/>
                            </a:buClr>
                            <a:buFont typeface="Wingdings 2"/>
                            <a:buChar char=""/>
                            <a:defRPr kumimoji="0" sz="1800" kern="1200">
                              <a:solidFill>
                                <a:schemeClr val="tx1"/>
                              </a:solidFill>
                              <a:latin typeface="+mn-lt"/>
                              <a:ea typeface="+mn-ea"/>
                              <a:cs typeface="+mn-cs"/>
                            </a:defRPr>
                          </a:lvl5pPr>
                          <a:lvl6pPr marL="1600200" indent="-228600" algn="l" rtl="0" eaLnBrk="1" latinLnBrk="0" hangingPunct="1">
                            <a:spcBef>
                              <a:spcPts val="350"/>
                            </a:spcBef>
                            <a:buClr>
                              <a:schemeClr val="accent3"/>
                            </a:buClr>
                            <a:buFont typeface="Wingdings 2"/>
                            <a:buChar char=""/>
                            <a:defRPr kumimoji="0" sz="1800" kern="1200">
                              <a:solidFill>
                                <a:schemeClr val="tx1"/>
                              </a:solidFill>
                              <a:latin typeface="+mn-lt"/>
                              <a:ea typeface="+mn-ea"/>
                              <a:cs typeface="+mn-cs"/>
                            </a:defRPr>
                          </a:lvl6pPr>
                          <a:lvl7pPr marL="1828800" indent="-228600" algn="l" rtl="0" eaLnBrk="1" latinLnBrk="0" hangingPunct="1">
                            <a:spcBef>
                              <a:spcPts val="350"/>
                            </a:spcBef>
                            <a:buClr>
                              <a:schemeClr val="accent3"/>
                            </a:buClr>
                            <a:buFont typeface="Wingdings 2"/>
                            <a:buChar char=""/>
                            <a:defRPr kumimoji="0" sz="1600" kern="1200">
                              <a:solidFill>
                                <a:schemeClr val="tx1"/>
                              </a:solidFill>
                              <a:latin typeface="+mn-lt"/>
                              <a:ea typeface="+mn-ea"/>
                              <a:cs typeface="+mn-cs"/>
                            </a:defRPr>
                          </a:lvl7pPr>
                          <a:lvl8pPr marL="2057400" indent="-228600" algn="l" rtl="0" eaLnBrk="1" latinLnBrk="0" hangingPunct="1">
                            <a:spcBef>
                              <a:spcPts val="350"/>
                            </a:spcBef>
                            <a:buClr>
                              <a:schemeClr val="accent3"/>
                            </a:buClr>
                            <a:buFont typeface="Wingdings 2"/>
                            <a:buChar char=""/>
                            <a:defRPr kumimoji="0" sz="1600" kern="1200">
                              <a:solidFill>
                                <a:schemeClr val="tx1"/>
                              </a:solidFill>
                              <a:latin typeface="+mn-lt"/>
                              <a:ea typeface="+mn-ea"/>
                              <a:cs typeface="+mn-cs"/>
                            </a:defRPr>
                          </a:lvl8pPr>
                          <a:lvl9pPr marL="2286000" indent="-228600" algn="l" rtl="0" eaLnBrk="1" latinLnBrk="0" hangingPunct="1">
                            <a:spcBef>
                              <a:spcPts val="350"/>
                            </a:spcBef>
                            <a:buClr>
                              <a:schemeClr val="accent3"/>
                            </a:buClr>
                            <a:buFont typeface="Wingdings 2"/>
                            <a:buChar char=""/>
                            <a:defRPr kumimoji="0" sz="1600" kern="1200" baseline="0">
                              <a:solidFill>
                                <a:schemeClr val="tx1"/>
                              </a:solidFill>
                              <a:latin typeface="+mn-lt"/>
                              <a:ea typeface="+mn-ea"/>
                              <a:cs typeface="+mn-cs"/>
                            </a:defRPr>
                          </a:lvl9pPr>
                          <a:extLst/>
                        </a:lstStyle>
                        <a:p>
                          <a:r>
                            <a:rPr lang="ru-RU" b="1" dirty="0" smtClean="0">
                              <a:solidFill>
                                <a:srgbClr val="FF0000"/>
                              </a:solidFill>
                            </a:rPr>
                            <a:t>Деньги</a:t>
                          </a:r>
                          <a:r>
                            <a:rPr lang="ru-RU" dirty="0" smtClean="0"/>
                            <a:t> –</a:t>
                          </a:r>
                          <a:r>
                            <a:rPr lang="ru-RU" i="1" dirty="0" smtClean="0"/>
                            <a:t>это всеобщий эквивалент, универсальное средство обмена, абсолютно ликвидный товар, посредством которого выражается стоимость всех остальных товаров.</a:t>
                          </a:r>
                        </a:p>
                        <a:p>
                          <a:pPr>
                            <a:buNone/>
                          </a:pPr>
                          <a:endParaRPr lang="ru-RU" dirty="0" smtClean="0"/>
                        </a:p>
                      </a:txBody>
                      <a:useSpRect/>
                    </a:txSp>
                  </a:sp>
                  <a:sp>
                    <a:nvSpPr>
                      <a:cNvPr id="2" name="Заголовок 1"/>
                      <a:cNvSpPr>
                        <a:spLocks noGrp="1"/>
                      </a:cNvSpPr>
                    </a:nvSpPr>
                    <a:spPr>
                      <a:xfrm>
                        <a:off x="457200" y="274638"/>
                        <a:ext cx="8229600" cy="1143000"/>
                      </a:xfrm>
                      <a:prstGeom prst="rect">
                        <a:avLst/>
                      </a:prstGeom>
                    </a:spPr>
                    <a:txSp>
                      <a:txBody>
                        <a:bodyPr vert="horz" rtlCol="0" anchor="ctr">
                          <a:normAutofit/>
                          <a:scene3d>
                            <a:camera prst="orthographicFront"/>
                            <a:lightRig rig="soft" dir="t"/>
                          </a:scene3d>
                          <a:sp3d prstMaterial="softEdge">
                            <a:bevelT w="25400" h="25400"/>
                          </a:sp3d>
                        </a:bodyPr>
                        <a:lstStyle>
                          <a:lvl1pPr algn="l" rtl="0" eaLnBrk="1" latinLnBrk="0" hangingPunct="1">
                            <a:spcBef>
                              <a:spcPct val="0"/>
                            </a:spcBef>
                            <a:buNone/>
                            <a:defRPr kumimoji="0" sz="4100" b="1" kern="1200">
                              <a:solidFill>
                                <a:schemeClr val="tx2"/>
                              </a:solidFill>
                              <a:effectLst>
                                <a:outerShdw blurRad="31750" dist="25400" dir="5400000" algn="tl" rotWithShape="0">
                                  <a:srgbClr val="000000">
                                    <a:alpha val="25000"/>
                                  </a:srgbClr>
                                </a:outerShdw>
                              </a:effectLst>
                              <a:latin typeface="+mj-lt"/>
                              <a:ea typeface="+mj-ea"/>
                              <a:cs typeface="+mj-cs"/>
                            </a:defRPr>
                          </a:lvl1pPr>
                          <a:extLst/>
                        </a:lstStyle>
                        <a:p>
                          <a:r>
                            <a:rPr lang="ru-RU" dirty="0" smtClean="0"/>
                            <a:t>      </a:t>
                          </a:r>
                          <a:r>
                            <a:rPr lang="ru-RU" sz="6000" dirty="0" smtClean="0">
                              <a:solidFill>
                                <a:schemeClr val="accent3">
                                  <a:lumMod val="60000"/>
                                  <a:lumOff val="40000"/>
                                </a:schemeClr>
                              </a:solidFill>
                            </a:rPr>
                            <a:t>Новые понятия.</a:t>
                          </a:r>
                          <a:endParaRPr lang="ru-RU" sz="6000" dirty="0">
                            <a:solidFill>
                              <a:schemeClr val="accent3">
                                <a:lumMod val="60000"/>
                                <a:lumOff val="40000"/>
                              </a:schemeClr>
                            </a:solidFill>
                          </a:endParaRPr>
                        </a:p>
                      </a:txBody>
                      <a:useSpRect/>
                    </a:txSp>
                  </a:sp>
                  <a:sp>
                    <a:nvSpPr>
                      <a:cNvPr id="4" name="Стрелка вправо 3"/>
                      <a:cNvSpPr/>
                    </a:nvSpPr>
                    <a:spPr>
                      <a:xfrm>
                        <a:off x="5357818" y="5643578"/>
                        <a:ext cx="1071570" cy="357190"/>
                      </a:xfrm>
                      <a:prstGeom prst="right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1">
                        <a:schemeClr val="accent5"/>
                      </a:lnRef>
                      <a:fillRef idx="3">
                        <a:schemeClr val="accent5"/>
                      </a:fillRef>
                      <a:effectRef idx="2">
                        <a:schemeClr val="accent5"/>
                      </a:effectRef>
                      <a:fontRef idx="minor">
                        <a:schemeClr val="lt1"/>
                      </a:fontRef>
                    </a:style>
                  </a:sp>
                  <a:sp>
                    <a:nvSpPr>
                      <a:cNvPr id="5" name="Стрелка вправо 4"/>
                      <a:cNvSpPr/>
                    </a:nvSpPr>
                    <a:spPr>
                      <a:xfrm rot="10800000">
                        <a:off x="3143240" y="5643578"/>
                        <a:ext cx="1071570" cy="357190"/>
                      </a:xfrm>
                      <a:prstGeom prst="right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1">
                        <a:schemeClr val="accent5"/>
                      </a:lnRef>
                      <a:fillRef idx="3">
                        <a:schemeClr val="accent5"/>
                      </a:fillRef>
                      <a:effectRef idx="2">
                        <a:schemeClr val="accent5"/>
                      </a:effectRef>
                      <a:fontRef idx="minor">
                        <a:schemeClr val="lt1"/>
                      </a:fontRef>
                    </a:style>
                  </a:sp>
                  <a:sp>
                    <a:nvSpPr>
                      <a:cNvPr id="6" name="5-конечная звезда 5"/>
                      <a:cNvSpPr/>
                    </a:nvSpPr>
                    <a:spPr>
                      <a:xfrm>
                        <a:off x="4500562" y="5429264"/>
                        <a:ext cx="642942" cy="642942"/>
                      </a:xfrm>
                      <a:prstGeom prst="star5">
                        <a:avLst/>
                      </a:prstGeom>
                      <a:solidFill>
                        <a:srgbClr val="FFFF0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E06F37">
        <w:rPr>
          <w:rFonts w:ascii="Times New Roman" w:hAnsi="Times New Roman"/>
          <w:noProof/>
          <w:sz w:val="24"/>
        </w:rPr>
        <w:drawing>
          <wp:inline distT="0" distB="0" distL="0" distR="0">
            <wp:extent cx="1666875" cy="990600"/>
            <wp:effectExtent l="0" t="0" r="0" b="0"/>
            <wp:docPr id="96" name="Объект 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6583362"/>
                      <a:chOff x="457200" y="274638"/>
                      <a:chExt cx="8686800" cy="6583362"/>
                    </a:xfrm>
                  </a:grpSpPr>
                  <a:sp>
                    <a:nvSpPr>
                      <a:cNvPr id="3" name="Содержимое 2"/>
                      <a:cNvSpPr>
                        <a:spLocks noGrp="1"/>
                      </a:cNvSpPr>
                    </a:nvSpPr>
                    <a:spPr>
                      <a:xfrm>
                        <a:off x="457200" y="1481328"/>
                        <a:ext cx="8229600" cy="4525963"/>
                      </a:xfrm>
                      <a:prstGeom prst="rect">
                        <a:avLst/>
                      </a:prstGeom>
                    </a:spPr>
                    <a:txSp>
                      <a:txBody>
                        <a:bodyPr vert="horz">
                          <a:normAutofit lnSpcReduction="10000"/>
                        </a:bodyPr>
                        <a:lstStyle>
                          <a:lvl1pPr marL="365760" indent="-256032" algn="l" rtl="0" eaLnBrk="1" latinLnBrk="0" hangingPunct="1">
                            <a:spcBef>
                              <a:spcPts val="400"/>
                            </a:spcBef>
                            <a:spcAft>
                              <a:spcPts val="0"/>
                            </a:spcAft>
                            <a:buClr>
                              <a:schemeClr val="accent1"/>
                            </a:buClr>
                            <a:buSzPct val="68000"/>
                            <a:buFont typeface="Wingdings 3"/>
                            <a:buChar char=""/>
                            <a:defRPr kumimoji="0" sz="2700" kern="1200">
                              <a:solidFill>
                                <a:schemeClr val="tx1"/>
                              </a:solidFill>
                              <a:latin typeface="+mn-lt"/>
                              <a:ea typeface="+mn-ea"/>
                              <a:cs typeface="+mn-cs"/>
                            </a:defRPr>
                          </a:lvl1pPr>
                          <a:lvl2pPr marL="621792" indent="-228600" algn="l" rtl="0" eaLnBrk="1" latinLnBrk="0" hangingPunct="1">
                            <a:spcBef>
                              <a:spcPts val="324"/>
                            </a:spcBef>
                            <a:buClr>
                              <a:schemeClr val="accent1"/>
                            </a:buClr>
                            <a:buFont typeface="Verdana"/>
                            <a:buChar char="◦"/>
                            <a:defRPr kumimoji="0" sz="2300" kern="1200">
                              <a:solidFill>
                                <a:schemeClr val="tx1"/>
                              </a:solidFill>
                              <a:latin typeface="+mn-lt"/>
                              <a:ea typeface="+mn-ea"/>
                              <a:cs typeface="+mn-cs"/>
                            </a:defRPr>
                          </a:lvl2pPr>
                          <a:lvl3pPr marL="859536" indent="-228600" algn="l" rtl="0" eaLnBrk="1" latinLnBrk="0" hangingPunct="1">
                            <a:spcBef>
                              <a:spcPts val="350"/>
                            </a:spcBef>
                            <a:buClr>
                              <a:schemeClr val="accent2"/>
                            </a:buClr>
                            <a:buSzPct val="100000"/>
                            <a:buFont typeface="Wingdings 2"/>
                            <a:buChar char=""/>
                            <a:defRPr kumimoji="0" sz="2100" kern="1200">
                              <a:solidFill>
                                <a:schemeClr val="tx1"/>
                              </a:solidFill>
                              <a:latin typeface="+mn-lt"/>
                              <a:ea typeface="+mn-ea"/>
                              <a:cs typeface="+mn-cs"/>
                            </a:defRPr>
                          </a:lvl3pPr>
                          <a:lvl4pPr marL="1143000" indent="-228600" algn="l" rtl="0" eaLnBrk="1" latinLnBrk="0" hangingPunct="1">
                            <a:spcBef>
                              <a:spcPts val="350"/>
                            </a:spcBef>
                            <a:buClr>
                              <a:schemeClr val="accent2"/>
                            </a:buClr>
                            <a:buFont typeface="Wingdings 2"/>
                            <a:buChar char=""/>
                            <a:defRPr kumimoji="0" sz="1900" kern="1200">
                              <a:solidFill>
                                <a:schemeClr val="tx1"/>
                              </a:solidFill>
                              <a:latin typeface="+mn-lt"/>
                              <a:ea typeface="+mn-ea"/>
                              <a:cs typeface="+mn-cs"/>
                            </a:defRPr>
                          </a:lvl4pPr>
                          <a:lvl5pPr marL="1371600" indent="-228600" algn="l" rtl="0" eaLnBrk="1" latinLnBrk="0" hangingPunct="1">
                            <a:spcBef>
                              <a:spcPts val="350"/>
                            </a:spcBef>
                            <a:buClr>
                              <a:schemeClr val="accent2"/>
                            </a:buClr>
                            <a:buFont typeface="Wingdings 2"/>
                            <a:buChar char=""/>
                            <a:defRPr kumimoji="0" sz="1800" kern="1200">
                              <a:solidFill>
                                <a:schemeClr val="tx1"/>
                              </a:solidFill>
                              <a:latin typeface="+mn-lt"/>
                              <a:ea typeface="+mn-ea"/>
                              <a:cs typeface="+mn-cs"/>
                            </a:defRPr>
                          </a:lvl5pPr>
                          <a:lvl6pPr marL="1600200" indent="-228600" algn="l" rtl="0" eaLnBrk="1" latinLnBrk="0" hangingPunct="1">
                            <a:spcBef>
                              <a:spcPts val="350"/>
                            </a:spcBef>
                            <a:buClr>
                              <a:schemeClr val="accent3"/>
                            </a:buClr>
                            <a:buFont typeface="Wingdings 2"/>
                            <a:buChar char=""/>
                            <a:defRPr kumimoji="0" sz="1800" kern="1200">
                              <a:solidFill>
                                <a:schemeClr val="tx1"/>
                              </a:solidFill>
                              <a:latin typeface="+mn-lt"/>
                              <a:ea typeface="+mn-ea"/>
                              <a:cs typeface="+mn-cs"/>
                            </a:defRPr>
                          </a:lvl6pPr>
                          <a:lvl7pPr marL="1828800" indent="-228600" algn="l" rtl="0" eaLnBrk="1" latinLnBrk="0" hangingPunct="1">
                            <a:spcBef>
                              <a:spcPts val="350"/>
                            </a:spcBef>
                            <a:buClr>
                              <a:schemeClr val="accent3"/>
                            </a:buClr>
                            <a:buFont typeface="Wingdings 2"/>
                            <a:buChar char=""/>
                            <a:defRPr kumimoji="0" sz="1600" kern="1200">
                              <a:solidFill>
                                <a:schemeClr val="tx1"/>
                              </a:solidFill>
                              <a:latin typeface="+mn-lt"/>
                              <a:ea typeface="+mn-ea"/>
                              <a:cs typeface="+mn-cs"/>
                            </a:defRPr>
                          </a:lvl7pPr>
                          <a:lvl8pPr marL="2057400" indent="-228600" algn="l" rtl="0" eaLnBrk="1" latinLnBrk="0" hangingPunct="1">
                            <a:spcBef>
                              <a:spcPts val="350"/>
                            </a:spcBef>
                            <a:buClr>
                              <a:schemeClr val="accent3"/>
                            </a:buClr>
                            <a:buFont typeface="Wingdings 2"/>
                            <a:buChar char=""/>
                            <a:defRPr kumimoji="0" sz="1600" kern="1200">
                              <a:solidFill>
                                <a:schemeClr val="tx1"/>
                              </a:solidFill>
                              <a:latin typeface="+mn-lt"/>
                              <a:ea typeface="+mn-ea"/>
                              <a:cs typeface="+mn-cs"/>
                            </a:defRPr>
                          </a:lvl8pPr>
                          <a:lvl9pPr marL="2286000" indent="-228600" algn="l" rtl="0" eaLnBrk="1" latinLnBrk="0" hangingPunct="1">
                            <a:spcBef>
                              <a:spcPts val="350"/>
                            </a:spcBef>
                            <a:buClr>
                              <a:schemeClr val="accent3"/>
                            </a:buClr>
                            <a:buFont typeface="Wingdings 2"/>
                            <a:buChar char=""/>
                            <a:defRPr kumimoji="0" sz="1600" kern="1200" baseline="0">
                              <a:solidFill>
                                <a:schemeClr val="tx1"/>
                              </a:solidFill>
                              <a:latin typeface="+mn-lt"/>
                              <a:ea typeface="+mn-ea"/>
                              <a:cs typeface="+mn-cs"/>
                            </a:defRPr>
                          </a:lvl9pPr>
                          <a:extLst/>
                        </a:lstStyle>
                        <a:p>
                          <a:r>
                            <a:rPr lang="ru-RU" dirty="0" smtClean="0"/>
                            <a:t>В первобытные времена не существовало понятия "деньги".</a:t>
                          </a:r>
                        </a:p>
                        <a:p>
                          <a:r>
                            <a:rPr lang="ru-RU" dirty="0" smtClean="0"/>
                            <a:t> Практиковался простой обмен друг с другом, гончары выменивали свои кувшины и горшки, кузнецы-копья, наконечники для стрел и т.д.</a:t>
                          </a:r>
                        </a:p>
                        <a:p>
                          <a:r>
                            <a:rPr lang="ru-RU" dirty="0" smtClean="0"/>
                            <a:t> Со временем пришло понимание, что это очень неудобно. Ведь ценность вещей и пищи разная.</a:t>
                          </a:r>
                        </a:p>
                        <a:p>
                          <a:pPr>
                            <a:buNone/>
                          </a:pPr>
                          <a:r>
                            <a:rPr lang="ru-RU" dirty="0" smtClean="0"/>
                            <a:t/>
                          </a:r>
                          <a:br>
                            <a:rPr lang="ru-RU" dirty="0" smtClean="0"/>
                          </a:br>
                          <a:endParaRPr lang="ru-RU" dirty="0"/>
                        </a:p>
                      </a:txBody>
                      <a:useSpRect/>
                    </a:txSp>
                  </a:sp>
                  <a:sp>
                    <a:nvSpPr>
                      <a:cNvPr id="2" name="Заголовок 1"/>
                      <a:cNvSpPr>
                        <a:spLocks noGrp="1"/>
                      </a:cNvSpPr>
                    </a:nvSpPr>
                    <a:spPr>
                      <a:xfrm>
                        <a:off x="457200" y="274638"/>
                        <a:ext cx="8229600" cy="1143000"/>
                      </a:xfrm>
                      <a:prstGeom prst="rect">
                        <a:avLst/>
                      </a:prstGeom>
                    </a:spPr>
                    <a:txSp>
                      <a:txBody>
                        <a:bodyPr vert="horz" rtlCol="0" anchor="ctr">
                          <a:normAutofit fontScale="90000"/>
                          <a:scene3d>
                            <a:camera prst="orthographicFront"/>
                            <a:lightRig rig="soft" dir="t"/>
                          </a:scene3d>
                          <a:sp3d prstMaterial="softEdge">
                            <a:bevelT w="25400" h="25400"/>
                          </a:sp3d>
                        </a:bodyPr>
                        <a:lstStyle>
                          <a:lvl1pPr algn="l" rtl="0" eaLnBrk="1" latinLnBrk="0" hangingPunct="1">
                            <a:spcBef>
                              <a:spcPct val="0"/>
                            </a:spcBef>
                            <a:buNone/>
                            <a:defRPr kumimoji="0" sz="4100" b="1" kern="1200">
                              <a:solidFill>
                                <a:schemeClr val="tx2"/>
                              </a:solidFill>
                              <a:effectLst>
                                <a:outerShdw blurRad="31750" dist="25400" dir="5400000" algn="tl" rotWithShape="0">
                                  <a:srgbClr val="000000">
                                    <a:alpha val="25000"/>
                                  </a:srgbClr>
                                </a:outerShdw>
                              </a:effectLst>
                              <a:latin typeface="+mj-lt"/>
                              <a:ea typeface="+mj-ea"/>
                              <a:cs typeface="+mj-cs"/>
                            </a:defRPr>
                          </a:lvl1pPr>
                          <a:extLst/>
                        </a:lstStyle>
                        <a:p>
                          <a:r>
                            <a:rPr lang="ru-RU" dirty="0" smtClean="0">
                              <a:solidFill>
                                <a:srgbClr val="0000FF"/>
                              </a:solidFill>
                            </a:rPr>
                            <a:t> История происхождения денег.</a:t>
                          </a:r>
                          <a:endParaRPr lang="ru-RU" dirty="0">
                            <a:solidFill>
                              <a:srgbClr val="0000FF"/>
                            </a:solidFill>
                          </a:endParaRPr>
                        </a:p>
                      </a:txBody>
                      <a:useSpRect/>
                    </a:txSp>
                  </a:sp>
                  <a:pic>
                    <a:nvPicPr>
                      <a:cNvPr id="5124" name="Picture 4" descr="C:\Users\Public\Pictures\Sample Pictures\barter-thumb.gif"/>
                      <a:cNvPicPr>
                        <a:picLocks noChangeAspect="1" noChangeArrowheads="1"/>
                      </a:cNvPicPr>
                    </a:nvPicPr>
                    <a:blipFill>
                      <a:blip r:embed="rId67" cstate="print"/>
                      <a:srcRect/>
                      <a:stretch>
                        <a:fillRect/>
                      </a:stretch>
                    </a:blipFill>
                    <a:spPr bwMode="auto">
                      <a:xfrm>
                        <a:off x="6381750" y="4429132"/>
                        <a:ext cx="2762250" cy="2428868"/>
                      </a:xfrm>
                      <a:prstGeom prst="rect">
                        <a:avLst/>
                      </a:prstGeom>
                      <a:noFill/>
                    </a:spPr>
                  </a:pic>
                  <a:sp>
                    <a:nvSpPr>
                      <a:cNvPr id="7" name="Стрелка влево 6"/>
                      <a:cNvSpPr/>
                    </a:nvSpPr>
                    <a:spPr>
                      <a:xfrm>
                        <a:off x="1857356" y="5572140"/>
                        <a:ext cx="1285884" cy="571504"/>
                      </a:xfrm>
                      <a:prstGeom prst="left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dirty="0"/>
                        </a:p>
                      </a:txBody>
                      <a:useSpRect/>
                    </a:txSp>
                    <a:style>
                      <a:lnRef idx="1">
                        <a:schemeClr val="accent5"/>
                      </a:lnRef>
                      <a:fillRef idx="3">
                        <a:schemeClr val="accent5"/>
                      </a:fillRef>
                      <a:effectRef idx="2">
                        <a:schemeClr val="accent5"/>
                      </a:effectRef>
                      <a:fontRef idx="minor">
                        <a:schemeClr val="lt1"/>
                      </a:fontRef>
                    </a:style>
                  </a:sp>
                  <a:sp>
                    <a:nvSpPr>
                      <a:cNvPr id="8" name="Стрелка вправо 7"/>
                      <a:cNvSpPr/>
                    </a:nvSpPr>
                    <a:spPr>
                      <a:xfrm>
                        <a:off x="4286248" y="5643578"/>
                        <a:ext cx="1357322" cy="500066"/>
                      </a:xfrm>
                      <a:prstGeom prst="right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dirty="0"/>
                        </a:p>
                      </a:txBody>
                      <a:useSpRect/>
                    </a:txSp>
                    <a:style>
                      <a:lnRef idx="1">
                        <a:schemeClr val="accent5"/>
                      </a:lnRef>
                      <a:fillRef idx="3">
                        <a:schemeClr val="accent5"/>
                      </a:fillRef>
                      <a:effectRef idx="2">
                        <a:schemeClr val="accent5"/>
                      </a:effectRef>
                      <a:fontRef idx="minor">
                        <a:schemeClr val="lt1"/>
                      </a:fontRef>
                    </a:style>
                  </a:sp>
                  <a:sp>
                    <a:nvSpPr>
                      <a:cNvPr id="9" name="5-конечная звезда 8"/>
                      <a:cNvSpPr/>
                    </a:nvSpPr>
                    <a:spPr>
                      <a:xfrm>
                        <a:off x="3428992" y="5500702"/>
                        <a:ext cx="571504" cy="642942"/>
                      </a:xfrm>
                      <a:prstGeom prst="star5">
                        <a:avLst/>
                      </a:prstGeom>
                      <a:solidFill>
                        <a:srgbClr val="FFFF0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Times New Roman" w:hAnsi="Times New Roman"/>
          <w:sz w:val="24"/>
        </w:rPr>
        <w:t xml:space="preserve"> </w:t>
      </w:r>
      <w:r w:rsidRPr="00E06F37">
        <w:rPr>
          <w:rFonts w:ascii="Times New Roman" w:hAnsi="Times New Roman"/>
          <w:noProof/>
          <w:sz w:val="24"/>
        </w:rPr>
        <w:drawing>
          <wp:inline distT="0" distB="0" distL="0" distR="0">
            <wp:extent cx="1790700" cy="1028700"/>
            <wp:effectExtent l="0" t="0" r="0" b="0"/>
            <wp:docPr id="97" name="Объект 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6583362"/>
                      <a:chOff x="457200" y="274638"/>
                      <a:chExt cx="8686800" cy="6583362"/>
                    </a:xfrm>
                  </a:grpSpPr>
                  <a:sp>
                    <a:nvSpPr>
                      <a:cNvPr id="3" name="Содержимое 2"/>
                      <a:cNvSpPr>
                        <a:spLocks noGrp="1"/>
                      </a:cNvSpPr>
                    </a:nvSpPr>
                    <a:spPr>
                      <a:xfrm>
                        <a:off x="457200" y="1481328"/>
                        <a:ext cx="8229600" cy="4525963"/>
                      </a:xfrm>
                      <a:prstGeom prst="rect">
                        <a:avLst/>
                      </a:prstGeom>
                    </a:spPr>
                    <a:txSp>
                      <a:txBody>
                        <a:bodyPr vert="horz">
                          <a:normAutofit/>
                        </a:bodyPr>
                        <a:lstStyle>
                          <a:lvl1pPr marL="365760" indent="-256032" algn="l" rtl="0" eaLnBrk="1" latinLnBrk="0" hangingPunct="1">
                            <a:spcBef>
                              <a:spcPts val="400"/>
                            </a:spcBef>
                            <a:spcAft>
                              <a:spcPts val="0"/>
                            </a:spcAft>
                            <a:buClr>
                              <a:schemeClr val="accent1"/>
                            </a:buClr>
                            <a:buSzPct val="68000"/>
                            <a:buFont typeface="Wingdings 3"/>
                            <a:buChar char=""/>
                            <a:defRPr kumimoji="0" sz="2700" kern="1200">
                              <a:solidFill>
                                <a:schemeClr val="tx1"/>
                              </a:solidFill>
                              <a:latin typeface="+mn-lt"/>
                              <a:ea typeface="+mn-ea"/>
                              <a:cs typeface="+mn-cs"/>
                            </a:defRPr>
                          </a:lvl1pPr>
                          <a:lvl2pPr marL="621792" indent="-228600" algn="l" rtl="0" eaLnBrk="1" latinLnBrk="0" hangingPunct="1">
                            <a:spcBef>
                              <a:spcPts val="324"/>
                            </a:spcBef>
                            <a:buClr>
                              <a:schemeClr val="accent1"/>
                            </a:buClr>
                            <a:buFont typeface="Verdana"/>
                            <a:buChar char="◦"/>
                            <a:defRPr kumimoji="0" sz="2300" kern="1200">
                              <a:solidFill>
                                <a:schemeClr val="tx1"/>
                              </a:solidFill>
                              <a:latin typeface="+mn-lt"/>
                              <a:ea typeface="+mn-ea"/>
                              <a:cs typeface="+mn-cs"/>
                            </a:defRPr>
                          </a:lvl2pPr>
                          <a:lvl3pPr marL="859536" indent="-228600" algn="l" rtl="0" eaLnBrk="1" latinLnBrk="0" hangingPunct="1">
                            <a:spcBef>
                              <a:spcPts val="350"/>
                            </a:spcBef>
                            <a:buClr>
                              <a:schemeClr val="accent2"/>
                            </a:buClr>
                            <a:buSzPct val="100000"/>
                            <a:buFont typeface="Wingdings 2"/>
                            <a:buChar char=""/>
                            <a:defRPr kumimoji="0" sz="2100" kern="1200">
                              <a:solidFill>
                                <a:schemeClr val="tx1"/>
                              </a:solidFill>
                              <a:latin typeface="+mn-lt"/>
                              <a:ea typeface="+mn-ea"/>
                              <a:cs typeface="+mn-cs"/>
                            </a:defRPr>
                          </a:lvl3pPr>
                          <a:lvl4pPr marL="1143000" indent="-228600" algn="l" rtl="0" eaLnBrk="1" latinLnBrk="0" hangingPunct="1">
                            <a:spcBef>
                              <a:spcPts val="350"/>
                            </a:spcBef>
                            <a:buClr>
                              <a:schemeClr val="accent2"/>
                            </a:buClr>
                            <a:buFont typeface="Wingdings 2"/>
                            <a:buChar char=""/>
                            <a:defRPr kumimoji="0" sz="1900" kern="1200">
                              <a:solidFill>
                                <a:schemeClr val="tx1"/>
                              </a:solidFill>
                              <a:latin typeface="+mn-lt"/>
                              <a:ea typeface="+mn-ea"/>
                              <a:cs typeface="+mn-cs"/>
                            </a:defRPr>
                          </a:lvl4pPr>
                          <a:lvl5pPr marL="1371600" indent="-228600" algn="l" rtl="0" eaLnBrk="1" latinLnBrk="0" hangingPunct="1">
                            <a:spcBef>
                              <a:spcPts val="350"/>
                            </a:spcBef>
                            <a:buClr>
                              <a:schemeClr val="accent2"/>
                            </a:buClr>
                            <a:buFont typeface="Wingdings 2"/>
                            <a:buChar char=""/>
                            <a:defRPr kumimoji="0" sz="1800" kern="1200">
                              <a:solidFill>
                                <a:schemeClr val="tx1"/>
                              </a:solidFill>
                              <a:latin typeface="+mn-lt"/>
                              <a:ea typeface="+mn-ea"/>
                              <a:cs typeface="+mn-cs"/>
                            </a:defRPr>
                          </a:lvl5pPr>
                          <a:lvl6pPr marL="1600200" indent="-228600" algn="l" rtl="0" eaLnBrk="1" latinLnBrk="0" hangingPunct="1">
                            <a:spcBef>
                              <a:spcPts val="350"/>
                            </a:spcBef>
                            <a:buClr>
                              <a:schemeClr val="accent3"/>
                            </a:buClr>
                            <a:buFont typeface="Wingdings 2"/>
                            <a:buChar char=""/>
                            <a:defRPr kumimoji="0" sz="1800" kern="1200">
                              <a:solidFill>
                                <a:schemeClr val="tx1"/>
                              </a:solidFill>
                              <a:latin typeface="+mn-lt"/>
                              <a:ea typeface="+mn-ea"/>
                              <a:cs typeface="+mn-cs"/>
                            </a:defRPr>
                          </a:lvl6pPr>
                          <a:lvl7pPr marL="1828800" indent="-228600" algn="l" rtl="0" eaLnBrk="1" latinLnBrk="0" hangingPunct="1">
                            <a:spcBef>
                              <a:spcPts val="350"/>
                            </a:spcBef>
                            <a:buClr>
                              <a:schemeClr val="accent3"/>
                            </a:buClr>
                            <a:buFont typeface="Wingdings 2"/>
                            <a:buChar char=""/>
                            <a:defRPr kumimoji="0" sz="1600" kern="1200">
                              <a:solidFill>
                                <a:schemeClr val="tx1"/>
                              </a:solidFill>
                              <a:latin typeface="+mn-lt"/>
                              <a:ea typeface="+mn-ea"/>
                              <a:cs typeface="+mn-cs"/>
                            </a:defRPr>
                          </a:lvl7pPr>
                          <a:lvl8pPr marL="2057400" indent="-228600" algn="l" rtl="0" eaLnBrk="1" latinLnBrk="0" hangingPunct="1">
                            <a:spcBef>
                              <a:spcPts val="350"/>
                            </a:spcBef>
                            <a:buClr>
                              <a:schemeClr val="accent3"/>
                            </a:buClr>
                            <a:buFont typeface="Wingdings 2"/>
                            <a:buChar char=""/>
                            <a:defRPr kumimoji="0" sz="1600" kern="1200">
                              <a:solidFill>
                                <a:schemeClr val="tx1"/>
                              </a:solidFill>
                              <a:latin typeface="+mn-lt"/>
                              <a:ea typeface="+mn-ea"/>
                              <a:cs typeface="+mn-cs"/>
                            </a:defRPr>
                          </a:lvl8pPr>
                          <a:lvl9pPr marL="2286000" indent="-228600" algn="l" rtl="0" eaLnBrk="1" latinLnBrk="0" hangingPunct="1">
                            <a:spcBef>
                              <a:spcPts val="350"/>
                            </a:spcBef>
                            <a:buClr>
                              <a:schemeClr val="accent3"/>
                            </a:buClr>
                            <a:buFont typeface="Wingdings 2"/>
                            <a:buChar char=""/>
                            <a:defRPr kumimoji="0" sz="1600" kern="1200" baseline="0">
                              <a:solidFill>
                                <a:schemeClr val="tx1"/>
                              </a:solidFill>
                              <a:latin typeface="+mn-lt"/>
                              <a:ea typeface="+mn-ea"/>
                              <a:cs typeface="+mn-cs"/>
                            </a:defRPr>
                          </a:lvl9pPr>
                          <a:extLst/>
                        </a:lstStyle>
                        <a:p>
                          <a:pPr>
                            <a:buNone/>
                          </a:pPr>
                          <a:r>
                            <a:rPr lang="ru-RU" dirty="0" smtClean="0"/>
                            <a:t>Первоначально не было какого – то </a:t>
                          </a:r>
                        </a:p>
                        <a:p>
                          <a:pPr>
                            <a:buNone/>
                          </a:pPr>
                          <a:r>
                            <a:rPr lang="ru-RU" dirty="0" smtClean="0"/>
                            <a:t>общепризнанного всеми эквивалента</a:t>
                          </a:r>
                        </a:p>
                        <a:p>
                          <a:pPr>
                            <a:buNone/>
                          </a:pPr>
                          <a:r>
                            <a:rPr lang="ru-RU" dirty="0" smtClean="0"/>
                            <a:t>(равного по стоимости товара), с помощью которых можно измерять стоимость всех других товаров. Поэтому простой обмен одной полезной вещи на другую был </a:t>
                          </a:r>
                          <a:r>
                            <a:rPr lang="ru-RU" b="1" i="1" dirty="0" smtClean="0">
                              <a:solidFill>
                                <a:srgbClr val="0000FF"/>
                              </a:solidFill>
                            </a:rPr>
                            <a:t>случайным</a:t>
                          </a:r>
                          <a:r>
                            <a:rPr lang="ru-RU" dirty="0" smtClean="0"/>
                            <a:t> и </a:t>
                          </a:r>
                          <a:r>
                            <a:rPr lang="ru-RU" b="1" i="1" dirty="0" smtClean="0">
                              <a:solidFill>
                                <a:srgbClr val="0000FF"/>
                              </a:solidFill>
                            </a:rPr>
                            <a:t>одноразовым</a:t>
                          </a:r>
                          <a:r>
                            <a:rPr lang="ru-RU" dirty="0" smtClean="0"/>
                            <a:t>. </a:t>
                          </a:r>
                        </a:p>
                        <a:p>
                          <a:pPr>
                            <a:buNone/>
                          </a:pPr>
                          <a:endParaRPr lang="ru-RU" dirty="0" smtClean="0"/>
                        </a:p>
                        <a:p>
                          <a:pPr>
                            <a:buNone/>
                          </a:pPr>
                          <a:endParaRPr lang="ru-RU" dirty="0"/>
                        </a:p>
                      </a:txBody>
                      <a:useSpRect/>
                    </a:txSp>
                  </a:sp>
                  <a:sp>
                    <a:nvSpPr>
                      <a:cNvPr id="2" name="Заголовок 1"/>
                      <a:cNvSpPr>
                        <a:spLocks noGrp="1"/>
                      </a:cNvSpPr>
                    </a:nvSpPr>
                    <a:spPr>
                      <a:xfrm>
                        <a:off x="457200" y="274638"/>
                        <a:ext cx="8229600" cy="1143000"/>
                      </a:xfrm>
                      <a:prstGeom prst="rect">
                        <a:avLst/>
                      </a:prstGeom>
                    </a:spPr>
                    <a:txSp>
                      <a:txBody>
                        <a:bodyPr vert="horz" rtlCol="0" anchor="ctr">
                          <a:normAutofit fontScale="90000"/>
                          <a:scene3d>
                            <a:camera prst="orthographicFront"/>
                            <a:lightRig rig="soft" dir="t"/>
                          </a:scene3d>
                          <a:sp3d prstMaterial="softEdge">
                            <a:bevelT w="25400" h="25400"/>
                          </a:sp3d>
                        </a:bodyPr>
                        <a:lstStyle>
                          <a:lvl1pPr algn="l" rtl="0" eaLnBrk="1" latinLnBrk="0" hangingPunct="1">
                            <a:spcBef>
                              <a:spcPct val="0"/>
                            </a:spcBef>
                            <a:buNone/>
                            <a:defRPr kumimoji="0" sz="4100" b="1" kern="1200">
                              <a:solidFill>
                                <a:schemeClr val="tx2"/>
                              </a:solidFill>
                              <a:effectLst>
                                <a:outerShdw blurRad="31750" dist="25400" dir="5400000" algn="tl" rotWithShape="0">
                                  <a:srgbClr val="000000">
                                    <a:alpha val="25000"/>
                                  </a:srgbClr>
                                </a:outerShdw>
                              </a:effectLst>
                              <a:latin typeface="+mj-lt"/>
                              <a:ea typeface="+mj-ea"/>
                              <a:cs typeface="+mj-cs"/>
                            </a:defRPr>
                          </a:lvl1pPr>
                          <a:extLst/>
                        </a:lstStyle>
                        <a:p>
                          <a:r>
                            <a:rPr lang="ru-RU" dirty="0" smtClean="0">
                              <a:solidFill>
                                <a:srgbClr val="0000FF"/>
                              </a:solidFill>
                            </a:rPr>
                            <a:t>История происхождения денег.</a:t>
                          </a:r>
                          <a:endParaRPr lang="ru-RU" dirty="0"/>
                        </a:p>
                      </a:txBody>
                      <a:useSpRect/>
                    </a:txSp>
                  </a:sp>
                  <a:pic>
                    <a:nvPicPr>
                      <a:cNvPr id="4" name="Picture 4" descr="C:\Users\Public\Pictures\Sample Pictures\barter-thumb.gif"/>
                      <a:cNvPicPr>
                        <a:picLocks noChangeAspect="1" noChangeArrowheads="1"/>
                      </a:cNvPicPr>
                    </a:nvPicPr>
                    <a:blipFill>
                      <a:blip r:embed="rId67" cstate="print"/>
                      <a:srcRect/>
                      <a:stretch>
                        <a:fillRect/>
                      </a:stretch>
                    </a:blipFill>
                    <a:spPr bwMode="auto">
                      <a:xfrm>
                        <a:off x="6381750" y="4429132"/>
                        <a:ext cx="2762250" cy="2428868"/>
                      </a:xfrm>
                      <a:prstGeom prst="rect">
                        <a:avLst/>
                      </a:prstGeom>
                      <a:noFill/>
                    </a:spPr>
                  </a:pic>
                  <a:sp>
                    <a:nvSpPr>
                      <a:cNvPr id="5" name="Стрелка влево 4"/>
                      <a:cNvSpPr/>
                    </a:nvSpPr>
                    <a:spPr>
                      <a:xfrm>
                        <a:off x="1500166" y="5286388"/>
                        <a:ext cx="1357322" cy="428628"/>
                      </a:xfrm>
                      <a:prstGeom prst="left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1">
                        <a:schemeClr val="accent5"/>
                      </a:lnRef>
                      <a:fillRef idx="3">
                        <a:schemeClr val="accent5"/>
                      </a:fillRef>
                      <a:effectRef idx="2">
                        <a:schemeClr val="accent5"/>
                      </a:effectRef>
                      <a:fontRef idx="minor">
                        <a:schemeClr val="lt1"/>
                      </a:fontRef>
                    </a:style>
                  </a:sp>
                  <a:sp>
                    <a:nvSpPr>
                      <a:cNvPr id="6" name="Стрелка вправо 5"/>
                      <a:cNvSpPr/>
                    </a:nvSpPr>
                    <a:spPr>
                      <a:xfrm>
                        <a:off x="4071934" y="5286388"/>
                        <a:ext cx="1571636" cy="500066"/>
                      </a:xfrm>
                      <a:prstGeom prst="right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1">
                        <a:schemeClr val="accent5"/>
                      </a:lnRef>
                      <a:fillRef idx="3">
                        <a:schemeClr val="accent5"/>
                      </a:fillRef>
                      <a:effectRef idx="2">
                        <a:schemeClr val="accent5"/>
                      </a:effectRef>
                      <a:fontRef idx="minor">
                        <a:schemeClr val="lt1"/>
                      </a:fontRef>
                    </a:style>
                  </a:sp>
                  <a:sp>
                    <a:nvSpPr>
                      <a:cNvPr id="7" name="5-конечная звезда 6"/>
                      <a:cNvSpPr/>
                    </a:nvSpPr>
                    <a:spPr>
                      <a:xfrm>
                        <a:off x="3214678" y="4857760"/>
                        <a:ext cx="642942" cy="1143008"/>
                      </a:xfrm>
                      <a:prstGeom prst="star5">
                        <a:avLst/>
                      </a:prstGeom>
                      <a:solidFill>
                        <a:srgbClr val="FFFF0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B2138A" w:rsidRPr="00B2138A">
        <w:rPr>
          <w:rFonts w:ascii="Times New Roman" w:hAnsi="Times New Roman"/>
          <w:noProof/>
          <w:sz w:val="24"/>
        </w:rPr>
        <w:drawing>
          <wp:inline distT="0" distB="0" distL="0" distR="0">
            <wp:extent cx="1543050" cy="1076325"/>
            <wp:effectExtent l="0" t="0" r="0" b="0"/>
            <wp:docPr id="98" name="Объект 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6583362"/>
                      <a:chOff x="457200" y="274638"/>
                      <a:chExt cx="8686800" cy="6583362"/>
                    </a:xfrm>
                  </a:grpSpPr>
                  <a:sp>
                    <a:nvSpPr>
                      <a:cNvPr id="3" name="Содержимое 2"/>
                      <a:cNvSpPr>
                        <a:spLocks noGrp="1"/>
                      </a:cNvSpPr>
                    </a:nvSpPr>
                    <a:spPr>
                      <a:xfrm>
                        <a:off x="457200" y="1481328"/>
                        <a:ext cx="8229600" cy="4525963"/>
                      </a:xfrm>
                      <a:prstGeom prst="rect">
                        <a:avLst/>
                      </a:prstGeom>
                    </a:spPr>
                    <a:txSp>
                      <a:txBody>
                        <a:bodyPr vert="horz">
                          <a:normAutofit fontScale="85000" lnSpcReduction="20000"/>
                        </a:bodyPr>
                        <a:lstStyle>
                          <a:lvl1pPr marL="365760" indent="-256032" algn="l" rtl="0" eaLnBrk="1" latinLnBrk="0" hangingPunct="1">
                            <a:spcBef>
                              <a:spcPts val="400"/>
                            </a:spcBef>
                            <a:spcAft>
                              <a:spcPts val="0"/>
                            </a:spcAft>
                            <a:buClr>
                              <a:schemeClr val="accent1"/>
                            </a:buClr>
                            <a:buSzPct val="68000"/>
                            <a:buFont typeface="Wingdings 3"/>
                            <a:buChar char=""/>
                            <a:defRPr kumimoji="0" sz="2700" kern="1200">
                              <a:solidFill>
                                <a:schemeClr val="tx1"/>
                              </a:solidFill>
                              <a:latin typeface="+mn-lt"/>
                              <a:ea typeface="+mn-ea"/>
                              <a:cs typeface="+mn-cs"/>
                            </a:defRPr>
                          </a:lvl1pPr>
                          <a:lvl2pPr marL="621792" indent="-228600" algn="l" rtl="0" eaLnBrk="1" latinLnBrk="0" hangingPunct="1">
                            <a:spcBef>
                              <a:spcPts val="324"/>
                            </a:spcBef>
                            <a:buClr>
                              <a:schemeClr val="accent1"/>
                            </a:buClr>
                            <a:buFont typeface="Verdana"/>
                            <a:buChar char="◦"/>
                            <a:defRPr kumimoji="0" sz="2300" kern="1200">
                              <a:solidFill>
                                <a:schemeClr val="tx1"/>
                              </a:solidFill>
                              <a:latin typeface="+mn-lt"/>
                              <a:ea typeface="+mn-ea"/>
                              <a:cs typeface="+mn-cs"/>
                            </a:defRPr>
                          </a:lvl2pPr>
                          <a:lvl3pPr marL="859536" indent="-228600" algn="l" rtl="0" eaLnBrk="1" latinLnBrk="0" hangingPunct="1">
                            <a:spcBef>
                              <a:spcPts val="350"/>
                            </a:spcBef>
                            <a:buClr>
                              <a:schemeClr val="accent2"/>
                            </a:buClr>
                            <a:buSzPct val="100000"/>
                            <a:buFont typeface="Wingdings 2"/>
                            <a:buChar char=""/>
                            <a:defRPr kumimoji="0" sz="2100" kern="1200">
                              <a:solidFill>
                                <a:schemeClr val="tx1"/>
                              </a:solidFill>
                              <a:latin typeface="+mn-lt"/>
                              <a:ea typeface="+mn-ea"/>
                              <a:cs typeface="+mn-cs"/>
                            </a:defRPr>
                          </a:lvl3pPr>
                          <a:lvl4pPr marL="1143000" indent="-228600" algn="l" rtl="0" eaLnBrk="1" latinLnBrk="0" hangingPunct="1">
                            <a:spcBef>
                              <a:spcPts val="350"/>
                            </a:spcBef>
                            <a:buClr>
                              <a:schemeClr val="accent2"/>
                            </a:buClr>
                            <a:buFont typeface="Wingdings 2"/>
                            <a:buChar char=""/>
                            <a:defRPr kumimoji="0" sz="1900" kern="1200">
                              <a:solidFill>
                                <a:schemeClr val="tx1"/>
                              </a:solidFill>
                              <a:latin typeface="+mn-lt"/>
                              <a:ea typeface="+mn-ea"/>
                              <a:cs typeface="+mn-cs"/>
                            </a:defRPr>
                          </a:lvl4pPr>
                          <a:lvl5pPr marL="1371600" indent="-228600" algn="l" rtl="0" eaLnBrk="1" latinLnBrk="0" hangingPunct="1">
                            <a:spcBef>
                              <a:spcPts val="350"/>
                            </a:spcBef>
                            <a:buClr>
                              <a:schemeClr val="accent2"/>
                            </a:buClr>
                            <a:buFont typeface="Wingdings 2"/>
                            <a:buChar char=""/>
                            <a:defRPr kumimoji="0" sz="1800" kern="1200">
                              <a:solidFill>
                                <a:schemeClr val="tx1"/>
                              </a:solidFill>
                              <a:latin typeface="+mn-lt"/>
                              <a:ea typeface="+mn-ea"/>
                              <a:cs typeface="+mn-cs"/>
                            </a:defRPr>
                          </a:lvl5pPr>
                          <a:lvl6pPr marL="1600200" indent="-228600" algn="l" rtl="0" eaLnBrk="1" latinLnBrk="0" hangingPunct="1">
                            <a:spcBef>
                              <a:spcPts val="350"/>
                            </a:spcBef>
                            <a:buClr>
                              <a:schemeClr val="accent3"/>
                            </a:buClr>
                            <a:buFont typeface="Wingdings 2"/>
                            <a:buChar char=""/>
                            <a:defRPr kumimoji="0" sz="1800" kern="1200">
                              <a:solidFill>
                                <a:schemeClr val="tx1"/>
                              </a:solidFill>
                              <a:latin typeface="+mn-lt"/>
                              <a:ea typeface="+mn-ea"/>
                              <a:cs typeface="+mn-cs"/>
                            </a:defRPr>
                          </a:lvl6pPr>
                          <a:lvl7pPr marL="1828800" indent="-228600" algn="l" rtl="0" eaLnBrk="1" latinLnBrk="0" hangingPunct="1">
                            <a:spcBef>
                              <a:spcPts val="350"/>
                            </a:spcBef>
                            <a:buClr>
                              <a:schemeClr val="accent3"/>
                            </a:buClr>
                            <a:buFont typeface="Wingdings 2"/>
                            <a:buChar char=""/>
                            <a:defRPr kumimoji="0" sz="1600" kern="1200">
                              <a:solidFill>
                                <a:schemeClr val="tx1"/>
                              </a:solidFill>
                              <a:latin typeface="+mn-lt"/>
                              <a:ea typeface="+mn-ea"/>
                              <a:cs typeface="+mn-cs"/>
                            </a:defRPr>
                          </a:lvl7pPr>
                          <a:lvl8pPr marL="2057400" indent="-228600" algn="l" rtl="0" eaLnBrk="1" latinLnBrk="0" hangingPunct="1">
                            <a:spcBef>
                              <a:spcPts val="350"/>
                            </a:spcBef>
                            <a:buClr>
                              <a:schemeClr val="accent3"/>
                            </a:buClr>
                            <a:buFont typeface="Wingdings 2"/>
                            <a:buChar char=""/>
                            <a:defRPr kumimoji="0" sz="1600" kern="1200">
                              <a:solidFill>
                                <a:schemeClr val="tx1"/>
                              </a:solidFill>
                              <a:latin typeface="+mn-lt"/>
                              <a:ea typeface="+mn-ea"/>
                              <a:cs typeface="+mn-cs"/>
                            </a:defRPr>
                          </a:lvl8pPr>
                          <a:lvl9pPr marL="2286000" indent="-228600" algn="l" rtl="0" eaLnBrk="1" latinLnBrk="0" hangingPunct="1">
                            <a:spcBef>
                              <a:spcPts val="350"/>
                            </a:spcBef>
                            <a:buClr>
                              <a:schemeClr val="accent3"/>
                            </a:buClr>
                            <a:buFont typeface="Wingdings 2"/>
                            <a:buChar char=""/>
                            <a:defRPr kumimoji="0" sz="1600" kern="1200" baseline="0">
                              <a:solidFill>
                                <a:schemeClr val="tx1"/>
                              </a:solidFill>
                              <a:latin typeface="+mn-lt"/>
                              <a:ea typeface="+mn-ea"/>
                              <a:cs typeface="+mn-cs"/>
                            </a:defRPr>
                          </a:lvl9pPr>
                          <a:extLst/>
                        </a:lstStyle>
                        <a:p>
                          <a:r>
                            <a:rPr lang="ru-RU" dirty="0" smtClean="0"/>
                            <a:t>Следующей формой денег стали определенные товары, предметы или животные.</a:t>
                          </a:r>
                        </a:p>
                        <a:p>
                          <a:r>
                            <a:rPr lang="ru-RU" dirty="0" smtClean="0"/>
                            <a:t> Так, например, в Эфиопии рассчитывались брусками соли, на острове Науру островитяне использовали крыс, а ацтеки в качестве первых денег использовали какао-бобы. Колонистам в Америке первыми деньгами служили табачные листья и шкурки животных.</a:t>
                          </a:r>
                        </a:p>
                        <a:p>
                          <a:r>
                            <a:rPr lang="ru-RU" dirty="0" smtClean="0"/>
                            <a:t/>
                          </a:r>
                          <a:br>
                            <a:rPr lang="ru-RU" dirty="0" smtClean="0"/>
                          </a:br>
                          <a:r>
                            <a:rPr lang="ru-RU" dirty="0" smtClean="0"/>
                            <a:t>Широко распространены были раковины каури. Впервые начали использоваться в Китае, но затем служили первыми деньгами также в Индии, Таиланде, Африке.</a:t>
                          </a:r>
                          <a:br>
                            <a:rPr lang="ru-RU" dirty="0" smtClean="0"/>
                          </a:br>
                          <a:r>
                            <a:rPr lang="ru-RU" dirty="0" smtClean="0"/>
                            <a:t/>
                          </a:r>
                          <a:br>
                            <a:rPr lang="ru-RU" dirty="0" smtClean="0"/>
                          </a:br>
                          <a:endParaRPr lang="ru-RU" dirty="0"/>
                        </a:p>
                      </a:txBody>
                      <a:useSpRect/>
                    </a:txSp>
                  </a:sp>
                  <a:sp>
                    <a:nvSpPr>
                      <a:cNvPr id="2" name="Заголовок 1"/>
                      <a:cNvSpPr>
                        <a:spLocks noGrp="1"/>
                      </a:cNvSpPr>
                    </a:nvSpPr>
                    <a:spPr>
                      <a:xfrm>
                        <a:off x="457200" y="274638"/>
                        <a:ext cx="8229600" cy="1143000"/>
                      </a:xfrm>
                      <a:prstGeom prst="rect">
                        <a:avLst/>
                      </a:prstGeom>
                    </a:spPr>
                    <a:txSp>
                      <a:txBody>
                        <a:bodyPr vert="horz" rtlCol="0" anchor="ctr">
                          <a:normAutofit fontScale="90000"/>
                          <a:scene3d>
                            <a:camera prst="orthographicFront"/>
                            <a:lightRig rig="soft" dir="t"/>
                          </a:scene3d>
                          <a:sp3d prstMaterial="softEdge">
                            <a:bevelT w="25400" h="25400"/>
                          </a:sp3d>
                        </a:bodyPr>
                        <a:lstStyle>
                          <a:lvl1pPr algn="l" rtl="0" eaLnBrk="1" latinLnBrk="0" hangingPunct="1">
                            <a:spcBef>
                              <a:spcPct val="0"/>
                            </a:spcBef>
                            <a:buNone/>
                            <a:defRPr kumimoji="0" sz="4100" b="1" kern="1200">
                              <a:solidFill>
                                <a:schemeClr val="tx2"/>
                              </a:solidFill>
                              <a:effectLst>
                                <a:outerShdw blurRad="31750" dist="25400" dir="5400000" algn="tl" rotWithShape="0">
                                  <a:srgbClr val="000000">
                                    <a:alpha val="25000"/>
                                  </a:srgbClr>
                                </a:outerShdw>
                              </a:effectLst>
                              <a:latin typeface="+mj-lt"/>
                              <a:ea typeface="+mj-ea"/>
                              <a:cs typeface="+mj-cs"/>
                            </a:defRPr>
                          </a:lvl1pPr>
                          <a:extLst/>
                        </a:lstStyle>
                        <a:p>
                          <a:r>
                            <a:rPr lang="ru-RU" dirty="0" smtClean="0">
                              <a:solidFill>
                                <a:srgbClr val="0000FF"/>
                              </a:solidFill>
                            </a:rPr>
                            <a:t>История происхождения денег.</a:t>
                          </a:r>
                          <a:endParaRPr lang="ru-RU" dirty="0"/>
                        </a:p>
                      </a:txBody>
                      <a:useSpRect/>
                    </a:txSp>
                  </a:sp>
                  <a:pic>
                    <a:nvPicPr>
                      <a:cNvPr id="6147" name="Picture 3" descr="C:\Users\Public\Pictures\Sample Pictures\242029403.png"/>
                      <a:cNvPicPr>
                        <a:picLocks noChangeAspect="1" noChangeArrowheads="1"/>
                      </a:cNvPicPr>
                    </a:nvPicPr>
                    <a:blipFill>
                      <a:blip r:embed="rId62" cstate="print"/>
                      <a:srcRect/>
                      <a:stretch>
                        <a:fillRect/>
                      </a:stretch>
                    </a:blipFill>
                    <a:spPr bwMode="auto">
                      <a:xfrm>
                        <a:off x="7040570" y="4929198"/>
                        <a:ext cx="2103430" cy="1928802"/>
                      </a:xfrm>
                      <a:prstGeom prst="rect">
                        <a:avLst/>
                      </a:prstGeom>
                      <a:noFill/>
                    </a:spPr>
                  </a:pic>
                  <a:sp>
                    <a:nvSpPr>
                      <a:cNvPr id="7" name="Стрелка вправо 6"/>
                      <a:cNvSpPr/>
                    </a:nvSpPr>
                    <a:spPr>
                      <a:xfrm>
                        <a:off x="5357818" y="5643578"/>
                        <a:ext cx="1357322" cy="642942"/>
                      </a:xfrm>
                      <a:prstGeom prst="right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dirty="0"/>
                        </a:p>
                      </a:txBody>
                      <a:useSpRect/>
                    </a:txSp>
                    <a:style>
                      <a:lnRef idx="1">
                        <a:schemeClr val="accent5"/>
                      </a:lnRef>
                      <a:fillRef idx="3">
                        <a:schemeClr val="accent5"/>
                      </a:fillRef>
                      <a:effectRef idx="2">
                        <a:schemeClr val="accent5"/>
                      </a:effectRef>
                      <a:fontRef idx="minor">
                        <a:schemeClr val="lt1"/>
                      </a:fontRef>
                    </a:style>
                  </a:sp>
                  <a:sp>
                    <a:nvSpPr>
                      <a:cNvPr id="8" name="Стрелка влево 7"/>
                      <a:cNvSpPr/>
                    </a:nvSpPr>
                    <a:spPr>
                      <a:xfrm>
                        <a:off x="2714612" y="5643578"/>
                        <a:ext cx="1428760" cy="714380"/>
                      </a:xfrm>
                      <a:prstGeom prst="left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dirty="0"/>
                        </a:p>
                      </a:txBody>
                      <a:useSpRect/>
                    </a:txSp>
                    <a:style>
                      <a:lnRef idx="1">
                        <a:schemeClr val="accent5"/>
                      </a:lnRef>
                      <a:fillRef idx="3">
                        <a:schemeClr val="accent5"/>
                      </a:fillRef>
                      <a:effectRef idx="2">
                        <a:schemeClr val="accent5"/>
                      </a:effectRef>
                      <a:fontRef idx="minor">
                        <a:schemeClr val="lt1"/>
                      </a:fontRef>
                    </a:style>
                  </a:sp>
                  <a:sp>
                    <a:nvSpPr>
                      <a:cNvPr id="9" name="5-конечная звезда 8"/>
                      <a:cNvSpPr/>
                    </a:nvSpPr>
                    <a:spPr>
                      <a:xfrm>
                        <a:off x="4429124" y="5643578"/>
                        <a:ext cx="785818" cy="642942"/>
                      </a:xfrm>
                      <a:prstGeom prst="star5">
                        <a:avLst/>
                      </a:prstGeom>
                      <a:solidFill>
                        <a:srgbClr val="FFFF0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B2138A">
        <w:rPr>
          <w:rFonts w:ascii="Times New Roman" w:hAnsi="Times New Roman"/>
          <w:sz w:val="24"/>
        </w:rPr>
        <w:t xml:space="preserve"> </w:t>
      </w:r>
      <w:r w:rsidR="00B2138A" w:rsidRPr="00B2138A">
        <w:rPr>
          <w:rFonts w:ascii="Times New Roman" w:hAnsi="Times New Roman"/>
          <w:noProof/>
          <w:sz w:val="24"/>
        </w:rPr>
        <w:drawing>
          <wp:inline distT="0" distB="0" distL="0" distR="0">
            <wp:extent cx="1552575" cy="990600"/>
            <wp:effectExtent l="0" t="0" r="0" b="0"/>
            <wp:docPr id="99" name="Объект 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15404" cy="6583362"/>
                      <a:chOff x="428596" y="274638"/>
                      <a:chExt cx="8715404" cy="6583362"/>
                    </a:xfrm>
                  </a:grpSpPr>
                  <a:sp>
                    <a:nvSpPr>
                      <a:cNvPr id="3" name="Содержимое 2"/>
                      <a:cNvSpPr>
                        <a:spLocks noGrp="1"/>
                      </a:cNvSpPr>
                    </a:nvSpPr>
                    <a:spPr>
                      <a:xfrm>
                        <a:off x="428596" y="1500175"/>
                        <a:ext cx="8229600" cy="4071966"/>
                      </a:xfrm>
                      <a:prstGeom prst="rect">
                        <a:avLst/>
                      </a:prstGeom>
                    </a:spPr>
                    <a:txSp>
                      <a:txBody>
                        <a:bodyPr vert="horz">
                          <a:normAutofit fontScale="62500" lnSpcReduction="20000"/>
                        </a:bodyPr>
                        <a:lstStyle>
                          <a:lvl1pPr marL="365760" indent="-256032" algn="l" rtl="0" eaLnBrk="1" latinLnBrk="0" hangingPunct="1">
                            <a:spcBef>
                              <a:spcPts val="400"/>
                            </a:spcBef>
                            <a:spcAft>
                              <a:spcPts val="0"/>
                            </a:spcAft>
                            <a:buClr>
                              <a:schemeClr val="accent1"/>
                            </a:buClr>
                            <a:buSzPct val="68000"/>
                            <a:buFont typeface="Wingdings 3"/>
                            <a:buChar char=""/>
                            <a:defRPr kumimoji="0" sz="2700" kern="1200">
                              <a:solidFill>
                                <a:schemeClr val="tx1"/>
                              </a:solidFill>
                              <a:latin typeface="+mn-lt"/>
                              <a:ea typeface="+mn-ea"/>
                              <a:cs typeface="+mn-cs"/>
                            </a:defRPr>
                          </a:lvl1pPr>
                          <a:lvl2pPr marL="621792" indent="-228600" algn="l" rtl="0" eaLnBrk="1" latinLnBrk="0" hangingPunct="1">
                            <a:spcBef>
                              <a:spcPts val="324"/>
                            </a:spcBef>
                            <a:buClr>
                              <a:schemeClr val="accent1"/>
                            </a:buClr>
                            <a:buFont typeface="Verdana"/>
                            <a:buChar char="◦"/>
                            <a:defRPr kumimoji="0" sz="2300" kern="1200">
                              <a:solidFill>
                                <a:schemeClr val="tx1"/>
                              </a:solidFill>
                              <a:latin typeface="+mn-lt"/>
                              <a:ea typeface="+mn-ea"/>
                              <a:cs typeface="+mn-cs"/>
                            </a:defRPr>
                          </a:lvl2pPr>
                          <a:lvl3pPr marL="859536" indent="-228600" algn="l" rtl="0" eaLnBrk="1" latinLnBrk="0" hangingPunct="1">
                            <a:spcBef>
                              <a:spcPts val="350"/>
                            </a:spcBef>
                            <a:buClr>
                              <a:schemeClr val="accent2"/>
                            </a:buClr>
                            <a:buSzPct val="100000"/>
                            <a:buFont typeface="Wingdings 2"/>
                            <a:buChar char=""/>
                            <a:defRPr kumimoji="0" sz="2100" kern="1200">
                              <a:solidFill>
                                <a:schemeClr val="tx1"/>
                              </a:solidFill>
                              <a:latin typeface="+mn-lt"/>
                              <a:ea typeface="+mn-ea"/>
                              <a:cs typeface="+mn-cs"/>
                            </a:defRPr>
                          </a:lvl3pPr>
                          <a:lvl4pPr marL="1143000" indent="-228600" algn="l" rtl="0" eaLnBrk="1" latinLnBrk="0" hangingPunct="1">
                            <a:spcBef>
                              <a:spcPts val="350"/>
                            </a:spcBef>
                            <a:buClr>
                              <a:schemeClr val="accent2"/>
                            </a:buClr>
                            <a:buFont typeface="Wingdings 2"/>
                            <a:buChar char=""/>
                            <a:defRPr kumimoji="0" sz="1900" kern="1200">
                              <a:solidFill>
                                <a:schemeClr val="tx1"/>
                              </a:solidFill>
                              <a:latin typeface="+mn-lt"/>
                              <a:ea typeface="+mn-ea"/>
                              <a:cs typeface="+mn-cs"/>
                            </a:defRPr>
                          </a:lvl4pPr>
                          <a:lvl5pPr marL="1371600" indent="-228600" algn="l" rtl="0" eaLnBrk="1" latinLnBrk="0" hangingPunct="1">
                            <a:spcBef>
                              <a:spcPts val="350"/>
                            </a:spcBef>
                            <a:buClr>
                              <a:schemeClr val="accent2"/>
                            </a:buClr>
                            <a:buFont typeface="Wingdings 2"/>
                            <a:buChar char=""/>
                            <a:defRPr kumimoji="0" sz="1800" kern="1200">
                              <a:solidFill>
                                <a:schemeClr val="tx1"/>
                              </a:solidFill>
                              <a:latin typeface="+mn-lt"/>
                              <a:ea typeface="+mn-ea"/>
                              <a:cs typeface="+mn-cs"/>
                            </a:defRPr>
                          </a:lvl5pPr>
                          <a:lvl6pPr marL="1600200" indent="-228600" algn="l" rtl="0" eaLnBrk="1" latinLnBrk="0" hangingPunct="1">
                            <a:spcBef>
                              <a:spcPts val="350"/>
                            </a:spcBef>
                            <a:buClr>
                              <a:schemeClr val="accent3"/>
                            </a:buClr>
                            <a:buFont typeface="Wingdings 2"/>
                            <a:buChar char=""/>
                            <a:defRPr kumimoji="0" sz="1800" kern="1200">
                              <a:solidFill>
                                <a:schemeClr val="tx1"/>
                              </a:solidFill>
                              <a:latin typeface="+mn-lt"/>
                              <a:ea typeface="+mn-ea"/>
                              <a:cs typeface="+mn-cs"/>
                            </a:defRPr>
                          </a:lvl6pPr>
                          <a:lvl7pPr marL="1828800" indent="-228600" algn="l" rtl="0" eaLnBrk="1" latinLnBrk="0" hangingPunct="1">
                            <a:spcBef>
                              <a:spcPts val="350"/>
                            </a:spcBef>
                            <a:buClr>
                              <a:schemeClr val="accent3"/>
                            </a:buClr>
                            <a:buFont typeface="Wingdings 2"/>
                            <a:buChar char=""/>
                            <a:defRPr kumimoji="0" sz="1600" kern="1200">
                              <a:solidFill>
                                <a:schemeClr val="tx1"/>
                              </a:solidFill>
                              <a:latin typeface="+mn-lt"/>
                              <a:ea typeface="+mn-ea"/>
                              <a:cs typeface="+mn-cs"/>
                            </a:defRPr>
                          </a:lvl7pPr>
                          <a:lvl8pPr marL="2057400" indent="-228600" algn="l" rtl="0" eaLnBrk="1" latinLnBrk="0" hangingPunct="1">
                            <a:spcBef>
                              <a:spcPts val="350"/>
                            </a:spcBef>
                            <a:buClr>
                              <a:schemeClr val="accent3"/>
                            </a:buClr>
                            <a:buFont typeface="Wingdings 2"/>
                            <a:buChar char=""/>
                            <a:defRPr kumimoji="0" sz="1600" kern="1200">
                              <a:solidFill>
                                <a:schemeClr val="tx1"/>
                              </a:solidFill>
                              <a:latin typeface="+mn-lt"/>
                              <a:ea typeface="+mn-ea"/>
                              <a:cs typeface="+mn-cs"/>
                            </a:defRPr>
                          </a:lvl8pPr>
                          <a:lvl9pPr marL="2286000" indent="-228600" algn="l" rtl="0" eaLnBrk="1" latinLnBrk="0" hangingPunct="1">
                            <a:spcBef>
                              <a:spcPts val="350"/>
                            </a:spcBef>
                            <a:buClr>
                              <a:schemeClr val="accent3"/>
                            </a:buClr>
                            <a:buFont typeface="Wingdings 2"/>
                            <a:buChar char=""/>
                            <a:defRPr kumimoji="0" sz="1600" kern="1200" baseline="0">
                              <a:solidFill>
                                <a:schemeClr val="tx1"/>
                              </a:solidFill>
                              <a:latin typeface="+mn-lt"/>
                              <a:ea typeface="+mn-ea"/>
                              <a:cs typeface="+mn-cs"/>
                            </a:defRPr>
                          </a:lvl9pPr>
                          <a:extLst/>
                        </a:lstStyle>
                        <a:p>
                          <a:pPr>
                            <a:buNone/>
                          </a:pPr>
                          <a:endParaRPr lang="ru-RU" b="1" dirty="0" smtClean="0"/>
                        </a:p>
                        <a:p>
                          <a:r>
                            <a:rPr lang="ru-RU" dirty="0" smtClean="0"/>
                            <a:t>На следующем историческом этапе возникновения денег прочное место в экономике многих стран заняли металлические деньги.</a:t>
                          </a:r>
                        </a:p>
                        <a:p>
                          <a:r>
                            <a:rPr lang="ru-RU" dirty="0" smtClean="0"/>
                            <a:t/>
                          </a:r>
                          <a:br>
                            <a:rPr lang="ru-RU" dirty="0" smtClean="0"/>
                          </a:br>
                          <a:r>
                            <a:rPr lang="ru-RU" dirty="0" smtClean="0"/>
                            <a:t>В VII веке до н.э. в Лидии были выпущены первые монеты. Формой они походили на фасоль и назывались статерами или стандартами. Затем, монеты стали изготавливать греки и ,около ста лет спустя во многих городах Греции, Малой Азии а также на юге Италии появились свои монеты. Наиболее ценными считались золотые монеты , за ними шли серебряные и медные.</a:t>
                          </a:r>
                          <a:br>
                            <a:rPr lang="ru-RU" dirty="0" smtClean="0"/>
                          </a:br>
                          <a:r>
                            <a:rPr lang="ru-RU" dirty="0" smtClean="0"/>
                            <a:t>В IX-X веках началась чеканка монет в Киевской Руси. В некоторых русских княжествах чеканились свои деньги, но вместе с тем достаточно распространена была и татарская серебряная "теньга"- от нее и произошло название российских денег. Слиток серебра разрубали на несколько кусков-отсюда слово рубль.</a:t>
                          </a:r>
                        </a:p>
                        <a:p>
                          <a:pPr>
                            <a:buNone/>
                          </a:pPr>
                          <a:endParaRPr lang="ru-RU" dirty="0" smtClean="0"/>
                        </a:p>
                        <a:p>
                          <a:endParaRPr lang="ru-RU" dirty="0"/>
                        </a:p>
                      </a:txBody>
                      <a:useSpRect/>
                    </a:txSp>
                  </a:sp>
                  <a:sp>
                    <a:nvSpPr>
                      <a:cNvPr id="2" name="Заголовок 1"/>
                      <a:cNvSpPr>
                        <a:spLocks noGrp="1"/>
                      </a:cNvSpPr>
                    </a:nvSpPr>
                    <a:spPr>
                      <a:xfrm>
                        <a:off x="457200" y="274638"/>
                        <a:ext cx="8229600" cy="1143000"/>
                      </a:xfrm>
                      <a:prstGeom prst="rect">
                        <a:avLst/>
                      </a:prstGeom>
                    </a:spPr>
                    <a:txSp>
                      <a:txBody>
                        <a:bodyPr vert="horz" rtlCol="0" anchor="ctr">
                          <a:normAutofit/>
                          <a:scene3d>
                            <a:camera prst="orthographicFront"/>
                            <a:lightRig rig="soft" dir="t"/>
                          </a:scene3d>
                          <a:sp3d prstMaterial="softEdge">
                            <a:bevelT w="25400" h="25400"/>
                          </a:sp3d>
                        </a:bodyPr>
                        <a:lstStyle>
                          <a:lvl1pPr algn="l" rtl="0" eaLnBrk="1" latinLnBrk="0" hangingPunct="1">
                            <a:spcBef>
                              <a:spcPct val="0"/>
                            </a:spcBef>
                            <a:buNone/>
                            <a:defRPr kumimoji="0" sz="4100" b="1" kern="1200">
                              <a:solidFill>
                                <a:schemeClr val="tx2"/>
                              </a:solidFill>
                              <a:effectLst>
                                <a:outerShdw blurRad="31750" dist="25400" dir="5400000" algn="tl" rotWithShape="0">
                                  <a:srgbClr val="000000">
                                    <a:alpha val="25000"/>
                                  </a:srgbClr>
                                </a:outerShdw>
                              </a:effectLst>
                              <a:latin typeface="+mj-lt"/>
                              <a:ea typeface="+mj-ea"/>
                              <a:cs typeface="+mj-cs"/>
                            </a:defRPr>
                          </a:lvl1pPr>
                          <a:extLst/>
                        </a:lstStyle>
                        <a:p>
                          <a:r>
                            <a:rPr lang="ru-RU" sz="2800" dirty="0" smtClean="0">
                              <a:solidFill>
                                <a:schemeClr val="accent3">
                                  <a:lumMod val="60000"/>
                                  <a:lumOff val="40000"/>
                                </a:schemeClr>
                              </a:solidFill>
                            </a:rPr>
                            <a:t>      Возникновение металлических денег.</a:t>
                          </a:r>
                          <a:endParaRPr lang="ru-RU" sz="2800" dirty="0">
                            <a:solidFill>
                              <a:schemeClr val="accent3">
                                <a:lumMod val="60000"/>
                                <a:lumOff val="40000"/>
                              </a:schemeClr>
                            </a:solidFill>
                          </a:endParaRPr>
                        </a:p>
                      </a:txBody>
                      <a:useSpRect/>
                    </a:txSp>
                  </a:sp>
                  <a:pic>
                    <a:nvPicPr>
                      <a:cNvPr id="4" name="Рисунок 3" descr="Медная копейка"/>
                      <a:cNvPicPr/>
                    </a:nvPicPr>
                    <a:blipFill>
                      <a:blip r:embed="rId68" cstate="print"/>
                      <a:srcRect/>
                      <a:stretch>
                        <a:fillRect/>
                      </a:stretch>
                    </a:blipFill>
                    <a:spPr bwMode="auto">
                      <a:xfrm>
                        <a:off x="5553075" y="5257800"/>
                        <a:ext cx="3590925" cy="1600200"/>
                      </a:xfrm>
                      <a:prstGeom prst="rect">
                        <a:avLst/>
                      </a:prstGeom>
                      <a:noFill/>
                      <a:ln w="9525">
                        <a:noFill/>
                        <a:miter lim="800000"/>
                        <a:headEnd/>
                        <a:tailEnd/>
                      </a:ln>
                    </a:spPr>
                  </a:pic>
                  <a:sp>
                    <a:nvSpPr>
                      <a:cNvPr id="5" name="Стрелка влево 4"/>
                      <a:cNvSpPr/>
                    </a:nvSpPr>
                    <a:spPr>
                      <a:xfrm>
                        <a:off x="1071538" y="5500702"/>
                        <a:ext cx="1500198" cy="642942"/>
                      </a:xfrm>
                      <a:prstGeom prst="left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1">
                        <a:schemeClr val="accent5"/>
                      </a:lnRef>
                      <a:fillRef idx="3">
                        <a:schemeClr val="accent5"/>
                      </a:fillRef>
                      <a:effectRef idx="2">
                        <a:schemeClr val="accent5"/>
                      </a:effectRef>
                      <a:fontRef idx="minor">
                        <a:schemeClr val="lt1"/>
                      </a:fontRef>
                    </a:style>
                  </a:sp>
                  <a:sp>
                    <a:nvSpPr>
                      <a:cNvPr id="6" name="Стрелка вправо 5"/>
                      <a:cNvSpPr/>
                    </a:nvSpPr>
                    <a:spPr>
                      <a:xfrm>
                        <a:off x="3643306" y="5572140"/>
                        <a:ext cx="1571636" cy="642942"/>
                      </a:xfrm>
                      <a:prstGeom prst="right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1">
                        <a:schemeClr val="accent5"/>
                      </a:lnRef>
                      <a:fillRef idx="3">
                        <a:schemeClr val="accent5"/>
                      </a:fillRef>
                      <a:effectRef idx="2">
                        <a:schemeClr val="accent5"/>
                      </a:effectRef>
                      <a:fontRef idx="minor">
                        <a:schemeClr val="lt1"/>
                      </a:fontRef>
                    </a:style>
                  </a:sp>
                  <a:sp>
                    <a:nvSpPr>
                      <a:cNvPr id="7" name="5-конечная звезда 6"/>
                      <a:cNvSpPr/>
                    </a:nvSpPr>
                    <a:spPr>
                      <a:xfrm>
                        <a:off x="2786050" y="5500702"/>
                        <a:ext cx="642942" cy="714380"/>
                      </a:xfrm>
                      <a:prstGeom prst="star5">
                        <a:avLst/>
                      </a:prstGeom>
                      <a:solidFill>
                        <a:srgbClr val="FFFF0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B2138A">
        <w:rPr>
          <w:rFonts w:ascii="Times New Roman" w:hAnsi="Times New Roman"/>
          <w:sz w:val="24"/>
        </w:rPr>
        <w:t xml:space="preserve"> </w:t>
      </w:r>
      <w:r w:rsidR="00B2138A" w:rsidRPr="00B2138A">
        <w:rPr>
          <w:rFonts w:ascii="Times New Roman" w:hAnsi="Times New Roman"/>
          <w:noProof/>
          <w:sz w:val="24"/>
        </w:rPr>
        <w:drawing>
          <wp:inline distT="0" distB="0" distL="0" distR="0">
            <wp:extent cx="1638300" cy="1047750"/>
            <wp:effectExtent l="0" t="0" r="0" b="0"/>
            <wp:docPr id="100" name="Объект 1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6583362"/>
                      <a:chOff x="457200" y="274638"/>
                      <a:chExt cx="8686800" cy="6583362"/>
                    </a:xfrm>
                  </a:grpSpPr>
                  <a:sp>
                    <a:nvSpPr>
                      <a:cNvPr id="3" name="Содержимое 2"/>
                      <a:cNvSpPr>
                        <a:spLocks noGrp="1"/>
                      </a:cNvSpPr>
                    </a:nvSpPr>
                    <a:spPr>
                      <a:xfrm>
                        <a:off x="457200" y="1481329"/>
                        <a:ext cx="8229600" cy="3376432"/>
                      </a:xfrm>
                      <a:prstGeom prst="rect">
                        <a:avLst/>
                      </a:prstGeom>
                    </a:spPr>
                    <a:txSp>
                      <a:txBody>
                        <a:bodyPr vert="horz">
                          <a:normAutofit fontScale="77500" lnSpcReduction="20000"/>
                        </a:bodyPr>
                        <a:lstStyle>
                          <a:lvl1pPr marL="365760" indent="-256032" algn="l" rtl="0" eaLnBrk="1" latinLnBrk="0" hangingPunct="1">
                            <a:spcBef>
                              <a:spcPts val="400"/>
                            </a:spcBef>
                            <a:spcAft>
                              <a:spcPts val="0"/>
                            </a:spcAft>
                            <a:buClr>
                              <a:schemeClr val="accent1"/>
                            </a:buClr>
                            <a:buSzPct val="68000"/>
                            <a:buFont typeface="Wingdings 3"/>
                            <a:buChar char=""/>
                            <a:defRPr kumimoji="0" sz="2700" kern="1200">
                              <a:solidFill>
                                <a:schemeClr val="tx1"/>
                              </a:solidFill>
                              <a:latin typeface="+mn-lt"/>
                              <a:ea typeface="+mn-ea"/>
                              <a:cs typeface="+mn-cs"/>
                            </a:defRPr>
                          </a:lvl1pPr>
                          <a:lvl2pPr marL="621792" indent="-228600" algn="l" rtl="0" eaLnBrk="1" latinLnBrk="0" hangingPunct="1">
                            <a:spcBef>
                              <a:spcPts val="324"/>
                            </a:spcBef>
                            <a:buClr>
                              <a:schemeClr val="accent1"/>
                            </a:buClr>
                            <a:buFont typeface="Verdana"/>
                            <a:buChar char="◦"/>
                            <a:defRPr kumimoji="0" sz="2300" kern="1200">
                              <a:solidFill>
                                <a:schemeClr val="tx1"/>
                              </a:solidFill>
                              <a:latin typeface="+mn-lt"/>
                              <a:ea typeface="+mn-ea"/>
                              <a:cs typeface="+mn-cs"/>
                            </a:defRPr>
                          </a:lvl2pPr>
                          <a:lvl3pPr marL="859536" indent="-228600" algn="l" rtl="0" eaLnBrk="1" latinLnBrk="0" hangingPunct="1">
                            <a:spcBef>
                              <a:spcPts val="350"/>
                            </a:spcBef>
                            <a:buClr>
                              <a:schemeClr val="accent2"/>
                            </a:buClr>
                            <a:buSzPct val="100000"/>
                            <a:buFont typeface="Wingdings 2"/>
                            <a:buChar char=""/>
                            <a:defRPr kumimoji="0" sz="2100" kern="1200">
                              <a:solidFill>
                                <a:schemeClr val="tx1"/>
                              </a:solidFill>
                              <a:latin typeface="+mn-lt"/>
                              <a:ea typeface="+mn-ea"/>
                              <a:cs typeface="+mn-cs"/>
                            </a:defRPr>
                          </a:lvl3pPr>
                          <a:lvl4pPr marL="1143000" indent="-228600" algn="l" rtl="0" eaLnBrk="1" latinLnBrk="0" hangingPunct="1">
                            <a:spcBef>
                              <a:spcPts val="350"/>
                            </a:spcBef>
                            <a:buClr>
                              <a:schemeClr val="accent2"/>
                            </a:buClr>
                            <a:buFont typeface="Wingdings 2"/>
                            <a:buChar char=""/>
                            <a:defRPr kumimoji="0" sz="1900" kern="1200">
                              <a:solidFill>
                                <a:schemeClr val="tx1"/>
                              </a:solidFill>
                              <a:latin typeface="+mn-lt"/>
                              <a:ea typeface="+mn-ea"/>
                              <a:cs typeface="+mn-cs"/>
                            </a:defRPr>
                          </a:lvl4pPr>
                          <a:lvl5pPr marL="1371600" indent="-228600" algn="l" rtl="0" eaLnBrk="1" latinLnBrk="0" hangingPunct="1">
                            <a:spcBef>
                              <a:spcPts val="350"/>
                            </a:spcBef>
                            <a:buClr>
                              <a:schemeClr val="accent2"/>
                            </a:buClr>
                            <a:buFont typeface="Wingdings 2"/>
                            <a:buChar char=""/>
                            <a:defRPr kumimoji="0" sz="1800" kern="1200">
                              <a:solidFill>
                                <a:schemeClr val="tx1"/>
                              </a:solidFill>
                              <a:latin typeface="+mn-lt"/>
                              <a:ea typeface="+mn-ea"/>
                              <a:cs typeface="+mn-cs"/>
                            </a:defRPr>
                          </a:lvl5pPr>
                          <a:lvl6pPr marL="1600200" indent="-228600" algn="l" rtl="0" eaLnBrk="1" latinLnBrk="0" hangingPunct="1">
                            <a:spcBef>
                              <a:spcPts val="350"/>
                            </a:spcBef>
                            <a:buClr>
                              <a:schemeClr val="accent3"/>
                            </a:buClr>
                            <a:buFont typeface="Wingdings 2"/>
                            <a:buChar char=""/>
                            <a:defRPr kumimoji="0" sz="1800" kern="1200">
                              <a:solidFill>
                                <a:schemeClr val="tx1"/>
                              </a:solidFill>
                              <a:latin typeface="+mn-lt"/>
                              <a:ea typeface="+mn-ea"/>
                              <a:cs typeface="+mn-cs"/>
                            </a:defRPr>
                          </a:lvl6pPr>
                          <a:lvl7pPr marL="1828800" indent="-228600" algn="l" rtl="0" eaLnBrk="1" latinLnBrk="0" hangingPunct="1">
                            <a:spcBef>
                              <a:spcPts val="350"/>
                            </a:spcBef>
                            <a:buClr>
                              <a:schemeClr val="accent3"/>
                            </a:buClr>
                            <a:buFont typeface="Wingdings 2"/>
                            <a:buChar char=""/>
                            <a:defRPr kumimoji="0" sz="1600" kern="1200">
                              <a:solidFill>
                                <a:schemeClr val="tx1"/>
                              </a:solidFill>
                              <a:latin typeface="+mn-lt"/>
                              <a:ea typeface="+mn-ea"/>
                              <a:cs typeface="+mn-cs"/>
                            </a:defRPr>
                          </a:lvl7pPr>
                          <a:lvl8pPr marL="2057400" indent="-228600" algn="l" rtl="0" eaLnBrk="1" latinLnBrk="0" hangingPunct="1">
                            <a:spcBef>
                              <a:spcPts val="350"/>
                            </a:spcBef>
                            <a:buClr>
                              <a:schemeClr val="accent3"/>
                            </a:buClr>
                            <a:buFont typeface="Wingdings 2"/>
                            <a:buChar char=""/>
                            <a:defRPr kumimoji="0" sz="1600" kern="1200">
                              <a:solidFill>
                                <a:schemeClr val="tx1"/>
                              </a:solidFill>
                              <a:latin typeface="+mn-lt"/>
                              <a:ea typeface="+mn-ea"/>
                              <a:cs typeface="+mn-cs"/>
                            </a:defRPr>
                          </a:lvl8pPr>
                          <a:lvl9pPr marL="2286000" indent="-228600" algn="l" rtl="0" eaLnBrk="1" latinLnBrk="0" hangingPunct="1">
                            <a:spcBef>
                              <a:spcPts val="350"/>
                            </a:spcBef>
                            <a:buClr>
                              <a:schemeClr val="accent3"/>
                            </a:buClr>
                            <a:buFont typeface="Wingdings 2"/>
                            <a:buChar char=""/>
                            <a:defRPr kumimoji="0" sz="1600" kern="1200" baseline="0">
                              <a:solidFill>
                                <a:schemeClr val="tx1"/>
                              </a:solidFill>
                              <a:latin typeface="+mn-lt"/>
                              <a:ea typeface="+mn-ea"/>
                              <a:cs typeface="+mn-cs"/>
                            </a:defRPr>
                          </a:lvl9pPr>
                          <a:extLst/>
                        </a:lstStyle>
                        <a:p>
                          <a:r>
                            <a:rPr lang="ru-RU" dirty="0" smtClean="0"/>
                            <a:t>В Китае первые монеты имели прямоугольную форму и отверстие посередине. Отверстие проделывалось для того, чтобы было удобно нанизывать монеты на веревку.</a:t>
                          </a:r>
                        </a:p>
                        <a:p>
                          <a:r>
                            <a:rPr lang="ru-RU" dirty="0" smtClean="0"/>
                            <a:t>Вскоре, состоятельные торговцы столкнулись с тем, что их "ожерелья" достаточно тяжелы, и носить их с собой неудобно. Монеты стали оставлять на хранение, а взамен получали письменные обязательства. В любой момент человек, предъявивший такую расписку мог получить свои деньги обратно.</a:t>
                          </a:r>
                          <a:br>
                            <a:rPr lang="ru-RU" dirty="0" smtClean="0"/>
                          </a:br>
                          <a:r>
                            <a:rPr lang="ru-RU" dirty="0" smtClean="0"/>
                            <a:t>Впоследствии банки, а затем и правительства начали изготавливать такие "письменные обещания". Таким образом, появились бумажные деньги.</a:t>
                          </a:r>
                        </a:p>
                        <a:p>
                          <a:endParaRPr lang="ru-RU" dirty="0"/>
                        </a:p>
                      </a:txBody>
                      <a:useSpRect/>
                    </a:txSp>
                  </a:sp>
                  <a:sp>
                    <a:nvSpPr>
                      <a:cNvPr id="2" name="Заголовок 1"/>
                      <a:cNvSpPr>
                        <a:spLocks noGrp="1"/>
                      </a:cNvSpPr>
                    </a:nvSpPr>
                    <a:spPr>
                      <a:xfrm>
                        <a:off x="457200" y="274638"/>
                        <a:ext cx="8229600" cy="1143000"/>
                      </a:xfrm>
                      <a:prstGeom prst="rect">
                        <a:avLst/>
                      </a:prstGeom>
                    </a:spPr>
                    <a:txSp>
                      <a:txBody>
                        <a:bodyPr vert="horz" rtlCol="0" anchor="ctr">
                          <a:normAutofit/>
                          <a:scene3d>
                            <a:camera prst="orthographicFront"/>
                            <a:lightRig rig="soft" dir="t"/>
                          </a:scene3d>
                          <a:sp3d prstMaterial="softEdge">
                            <a:bevelT w="25400" h="25400"/>
                          </a:sp3d>
                        </a:bodyPr>
                        <a:lstStyle>
                          <a:lvl1pPr algn="l" rtl="0" eaLnBrk="1" latinLnBrk="0" hangingPunct="1">
                            <a:spcBef>
                              <a:spcPct val="0"/>
                            </a:spcBef>
                            <a:buNone/>
                            <a:defRPr kumimoji="0" sz="4100" b="1" kern="1200">
                              <a:solidFill>
                                <a:schemeClr val="tx2"/>
                              </a:solidFill>
                              <a:effectLst>
                                <a:outerShdw blurRad="31750" dist="25400" dir="5400000" algn="tl" rotWithShape="0">
                                  <a:srgbClr val="000000">
                                    <a:alpha val="25000"/>
                                  </a:srgbClr>
                                </a:outerShdw>
                              </a:effectLst>
                              <a:latin typeface="+mj-lt"/>
                              <a:ea typeface="+mj-ea"/>
                              <a:cs typeface="+mj-cs"/>
                            </a:defRPr>
                          </a:lvl1pPr>
                          <a:extLst/>
                        </a:lstStyle>
                        <a:p>
                          <a:r>
                            <a:rPr lang="ru-RU" dirty="0" smtClean="0"/>
                            <a:t>Первые китайские деньги.</a:t>
                          </a:r>
                          <a:endParaRPr lang="ru-RU" dirty="0"/>
                        </a:p>
                      </a:txBody>
                      <a:useSpRect/>
                    </a:txSp>
                  </a:sp>
                  <a:pic>
                    <a:nvPicPr>
                      <a:cNvPr id="4" name="Рисунок 3" descr="Первые китайские деньги"/>
                      <a:cNvPicPr/>
                    </a:nvPicPr>
                    <a:blipFill>
                      <a:blip r:embed="rId69" cstate="print"/>
                      <a:srcRect/>
                      <a:stretch>
                        <a:fillRect/>
                      </a:stretch>
                    </a:blipFill>
                    <a:spPr bwMode="auto">
                      <a:xfrm>
                        <a:off x="6448425" y="4429132"/>
                        <a:ext cx="2695575" cy="2428868"/>
                      </a:xfrm>
                      <a:prstGeom prst="rect">
                        <a:avLst/>
                      </a:prstGeom>
                      <a:noFill/>
                      <a:ln w="9525">
                        <a:noFill/>
                        <a:miter lim="800000"/>
                        <a:headEnd/>
                        <a:tailEnd/>
                      </a:ln>
                    </a:spPr>
                  </a:pic>
                  <a:sp>
                    <a:nvSpPr>
                      <a:cNvPr id="5" name="Стрелка влево 4"/>
                      <a:cNvSpPr/>
                    </a:nvSpPr>
                    <a:spPr>
                      <a:xfrm>
                        <a:off x="1714480" y="5572140"/>
                        <a:ext cx="1500198" cy="571504"/>
                      </a:xfrm>
                      <a:prstGeom prst="left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1">
                        <a:schemeClr val="accent5"/>
                      </a:lnRef>
                      <a:fillRef idx="3">
                        <a:schemeClr val="accent5"/>
                      </a:fillRef>
                      <a:effectRef idx="2">
                        <a:schemeClr val="accent5"/>
                      </a:effectRef>
                      <a:fontRef idx="minor">
                        <a:schemeClr val="lt1"/>
                      </a:fontRef>
                    </a:style>
                  </a:sp>
                  <a:sp>
                    <a:nvSpPr>
                      <a:cNvPr id="6" name="Стрелка вправо 5"/>
                      <a:cNvSpPr/>
                    </a:nvSpPr>
                    <a:spPr>
                      <a:xfrm>
                        <a:off x="4429124" y="5572140"/>
                        <a:ext cx="1500198" cy="571504"/>
                      </a:xfrm>
                      <a:prstGeom prst="right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1">
                        <a:schemeClr val="accent5"/>
                      </a:lnRef>
                      <a:fillRef idx="3">
                        <a:schemeClr val="accent5"/>
                      </a:fillRef>
                      <a:effectRef idx="2">
                        <a:schemeClr val="accent5"/>
                      </a:effectRef>
                      <a:fontRef idx="minor">
                        <a:schemeClr val="lt1"/>
                      </a:fontRef>
                    </a:style>
                  </a:sp>
                  <a:sp>
                    <a:nvSpPr>
                      <a:cNvPr id="7" name="5-конечная звезда 6"/>
                      <a:cNvSpPr/>
                    </a:nvSpPr>
                    <a:spPr>
                      <a:xfrm>
                        <a:off x="3428992" y="5429264"/>
                        <a:ext cx="785818" cy="785818"/>
                      </a:xfrm>
                      <a:prstGeom prst="star5">
                        <a:avLst/>
                      </a:prstGeom>
                      <a:solidFill>
                        <a:srgbClr val="FFFF0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B2138A" w:rsidRPr="00B2138A">
        <w:rPr>
          <w:rFonts w:ascii="Times New Roman" w:hAnsi="Times New Roman"/>
          <w:noProof/>
          <w:sz w:val="24"/>
        </w:rPr>
        <w:drawing>
          <wp:inline distT="0" distB="0" distL="0" distR="0">
            <wp:extent cx="1552575" cy="876300"/>
            <wp:effectExtent l="0" t="0" r="0" b="0"/>
            <wp:docPr id="101" name="Объект 1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1" cy="6583362"/>
                      <a:chOff x="457200" y="274638"/>
                      <a:chExt cx="8686801" cy="6583362"/>
                    </a:xfrm>
                  </a:grpSpPr>
                  <a:sp>
                    <a:nvSpPr>
                      <a:cNvPr id="3" name="Содержимое 2"/>
                      <a:cNvSpPr>
                        <a:spLocks noGrp="1"/>
                      </a:cNvSpPr>
                    </a:nvSpPr>
                    <a:spPr>
                      <a:xfrm>
                        <a:off x="457200" y="1481329"/>
                        <a:ext cx="8229600" cy="3662184"/>
                      </a:xfrm>
                      <a:prstGeom prst="rect">
                        <a:avLst/>
                      </a:prstGeom>
                    </a:spPr>
                    <a:txSp>
                      <a:txBody>
                        <a:bodyPr vert="horz">
                          <a:normAutofit fontScale="70000" lnSpcReduction="20000"/>
                        </a:bodyPr>
                        <a:lstStyle>
                          <a:lvl1pPr marL="365760" indent="-256032" algn="l" rtl="0" eaLnBrk="1" latinLnBrk="0" hangingPunct="1">
                            <a:spcBef>
                              <a:spcPts val="400"/>
                            </a:spcBef>
                            <a:spcAft>
                              <a:spcPts val="0"/>
                            </a:spcAft>
                            <a:buClr>
                              <a:schemeClr val="accent1"/>
                            </a:buClr>
                            <a:buSzPct val="68000"/>
                            <a:buFont typeface="Wingdings 3"/>
                            <a:buChar char=""/>
                            <a:defRPr kumimoji="0" sz="2700" kern="1200">
                              <a:solidFill>
                                <a:schemeClr val="tx1"/>
                              </a:solidFill>
                              <a:latin typeface="+mn-lt"/>
                              <a:ea typeface="+mn-ea"/>
                              <a:cs typeface="+mn-cs"/>
                            </a:defRPr>
                          </a:lvl1pPr>
                          <a:lvl2pPr marL="621792" indent="-228600" algn="l" rtl="0" eaLnBrk="1" latinLnBrk="0" hangingPunct="1">
                            <a:spcBef>
                              <a:spcPts val="324"/>
                            </a:spcBef>
                            <a:buClr>
                              <a:schemeClr val="accent1"/>
                            </a:buClr>
                            <a:buFont typeface="Verdana"/>
                            <a:buChar char="◦"/>
                            <a:defRPr kumimoji="0" sz="2300" kern="1200">
                              <a:solidFill>
                                <a:schemeClr val="tx1"/>
                              </a:solidFill>
                              <a:latin typeface="+mn-lt"/>
                              <a:ea typeface="+mn-ea"/>
                              <a:cs typeface="+mn-cs"/>
                            </a:defRPr>
                          </a:lvl2pPr>
                          <a:lvl3pPr marL="859536" indent="-228600" algn="l" rtl="0" eaLnBrk="1" latinLnBrk="0" hangingPunct="1">
                            <a:spcBef>
                              <a:spcPts val="350"/>
                            </a:spcBef>
                            <a:buClr>
                              <a:schemeClr val="accent2"/>
                            </a:buClr>
                            <a:buSzPct val="100000"/>
                            <a:buFont typeface="Wingdings 2"/>
                            <a:buChar char=""/>
                            <a:defRPr kumimoji="0" sz="2100" kern="1200">
                              <a:solidFill>
                                <a:schemeClr val="tx1"/>
                              </a:solidFill>
                              <a:latin typeface="+mn-lt"/>
                              <a:ea typeface="+mn-ea"/>
                              <a:cs typeface="+mn-cs"/>
                            </a:defRPr>
                          </a:lvl3pPr>
                          <a:lvl4pPr marL="1143000" indent="-228600" algn="l" rtl="0" eaLnBrk="1" latinLnBrk="0" hangingPunct="1">
                            <a:spcBef>
                              <a:spcPts val="350"/>
                            </a:spcBef>
                            <a:buClr>
                              <a:schemeClr val="accent2"/>
                            </a:buClr>
                            <a:buFont typeface="Wingdings 2"/>
                            <a:buChar char=""/>
                            <a:defRPr kumimoji="0" sz="1900" kern="1200">
                              <a:solidFill>
                                <a:schemeClr val="tx1"/>
                              </a:solidFill>
                              <a:latin typeface="+mn-lt"/>
                              <a:ea typeface="+mn-ea"/>
                              <a:cs typeface="+mn-cs"/>
                            </a:defRPr>
                          </a:lvl4pPr>
                          <a:lvl5pPr marL="1371600" indent="-228600" algn="l" rtl="0" eaLnBrk="1" latinLnBrk="0" hangingPunct="1">
                            <a:spcBef>
                              <a:spcPts val="350"/>
                            </a:spcBef>
                            <a:buClr>
                              <a:schemeClr val="accent2"/>
                            </a:buClr>
                            <a:buFont typeface="Wingdings 2"/>
                            <a:buChar char=""/>
                            <a:defRPr kumimoji="0" sz="1800" kern="1200">
                              <a:solidFill>
                                <a:schemeClr val="tx1"/>
                              </a:solidFill>
                              <a:latin typeface="+mn-lt"/>
                              <a:ea typeface="+mn-ea"/>
                              <a:cs typeface="+mn-cs"/>
                            </a:defRPr>
                          </a:lvl5pPr>
                          <a:lvl6pPr marL="1600200" indent="-228600" algn="l" rtl="0" eaLnBrk="1" latinLnBrk="0" hangingPunct="1">
                            <a:spcBef>
                              <a:spcPts val="350"/>
                            </a:spcBef>
                            <a:buClr>
                              <a:schemeClr val="accent3"/>
                            </a:buClr>
                            <a:buFont typeface="Wingdings 2"/>
                            <a:buChar char=""/>
                            <a:defRPr kumimoji="0" sz="1800" kern="1200">
                              <a:solidFill>
                                <a:schemeClr val="tx1"/>
                              </a:solidFill>
                              <a:latin typeface="+mn-lt"/>
                              <a:ea typeface="+mn-ea"/>
                              <a:cs typeface="+mn-cs"/>
                            </a:defRPr>
                          </a:lvl6pPr>
                          <a:lvl7pPr marL="1828800" indent="-228600" algn="l" rtl="0" eaLnBrk="1" latinLnBrk="0" hangingPunct="1">
                            <a:spcBef>
                              <a:spcPts val="350"/>
                            </a:spcBef>
                            <a:buClr>
                              <a:schemeClr val="accent3"/>
                            </a:buClr>
                            <a:buFont typeface="Wingdings 2"/>
                            <a:buChar char=""/>
                            <a:defRPr kumimoji="0" sz="1600" kern="1200">
                              <a:solidFill>
                                <a:schemeClr val="tx1"/>
                              </a:solidFill>
                              <a:latin typeface="+mn-lt"/>
                              <a:ea typeface="+mn-ea"/>
                              <a:cs typeface="+mn-cs"/>
                            </a:defRPr>
                          </a:lvl7pPr>
                          <a:lvl8pPr marL="2057400" indent="-228600" algn="l" rtl="0" eaLnBrk="1" latinLnBrk="0" hangingPunct="1">
                            <a:spcBef>
                              <a:spcPts val="350"/>
                            </a:spcBef>
                            <a:buClr>
                              <a:schemeClr val="accent3"/>
                            </a:buClr>
                            <a:buFont typeface="Wingdings 2"/>
                            <a:buChar char=""/>
                            <a:defRPr kumimoji="0" sz="1600" kern="1200">
                              <a:solidFill>
                                <a:schemeClr val="tx1"/>
                              </a:solidFill>
                              <a:latin typeface="+mn-lt"/>
                              <a:ea typeface="+mn-ea"/>
                              <a:cs typeface="+mn-cs"/>
                            </a:defRPr>
                          </a:lvl8pPr>
                          <a:lvl9pPr marL="2286000" indent="-228600" algn="l" rtl="0" eaLnBrk="1" latinLnBrk="0" hangingPunct="1">
                            <a:spcBef>
                              <a:spcPts val="350"/>
                            </a:spcBef>
                            <a:buClr>
                              <a:schemeClr val="accent3"/>
                            </a:buClr>
                            <a:buFont typeface="Wingdings 2"/>
                            <a:buChar char=""/>
                            <a:defRPr kumimoji="0" sz="1600" kern="1200" baseline="0">
                              <a:solidFill>
                                <a:schemeClr val="tx1"/>
                              </a:solidFill>
                              <a:latin typeface="+mn-lt"/>
                              <a:ea typeface="+mn-ea"/>
                              <a:cs typeface="+mn-cs"/>
                            </a:defRPr>
                          </a:lvl9pPr>
                          <a:extLst/>
                        </a:lstStyle>
                        <a:p>
                          <a:r>
                            <a:rPr lang="ru-RU" dirty="0" smtClean="0"/>
                            <a:t>В 960 году в Китае начали изготавливать бумажные деньги, бумагу для печати производили из коры тутового дерева.</a:t>
                          </a:r>
                          <a:br>
                            <a:rPr lang="ru-RU" dirty="0" smtClean="0"/>
                          </a:br>
                          <a:r>
                            <a:rPr lang="ru-RU" dirty="0" smtClean="0"/>
                            <a:t>Нехватка металла для производства монет, одна из причин появления бумажных денег. </a:t>
                          </a:r>
                        </a:p>
                        <a:p>
                          <a:r>
                            <a:rPr lang="ru-RU" dirty="0" smtClean="0"/>
                            <a:t>Добыча золота и серебра зависит исключительно от развития одной отрасли - горнодобывающей, тогда как потребность в деньгах от развития всей экономики в целом.</a:t>
                          </a:r>
                          <a:br>
                            <a:rPr lang="ru-RU" dirty="0" smtClean="0"/>
                          </a:br>
                          <a:r>
                            <a:rPr lang="ru-RU" dirty="0" smtClean="0"/>
                            <a:t>В XVIII веке банкноты получили широкое распространение в Европе, а к концу XIX века заняли господствующее положение во всем мире.</a:t>
                          </a:r>
                          <a:br>
                            <a:rPr lang="ru-RU" dirty="0" smtClean="0"/>
                          </a:br>
                          <a:r>
                            <a:rPr lang="ru-RU" dirty="0" smtClean="0"/>
                            <a:t>В 1769 г. бумажные деньги впервые появились в России. Они имели покупную способность наравне с серебряными и медными монетами и назывались ассигнациями.</a:t>
                          </a:r>
                        </a:p>
                        <a:p>
                          <a:endParaRPr lang="ru-RU" dirty="0"/>
                        </a:p>
                      </a:txBody>
                      <a:useSpRect/>
                    </a:txSp>
                  </a:sp>
                  <a:sp>
                    <a:nvSpPr>
                      <a:cNvPr id="2" name="Заголовок 1"/>
                      <a:cNvSpPr>
                        <a:spLocks noGrp="1"/>
                      </a:cNvSpPr>
                    </a:nvSpPr>
                    <a:spPr>
                      <a:xfrm>
                        <a:off x="457200" y="274638"/>
                        <a:ext cx="8229600" cy="1143000"/>
                      </a:xfrm>
                      <a:prstGeom prst="rect">
                        <a:avLst/>
                      </a:prstGeom>
                    </a:spPr>
                    <a:txSp>
                      <a:txBody>
                        <a:bodyPr vert="horz" rtlCol="0" anchor="ctr">
                          <a:normAutofit fontScale="90000"/>
                          <a:scene3d>
                            <a:camera prst="orthographicFront"/>
                            <a:lightRig rig="soft" dir="t"/>
                          </a:scene3d>
                          <a:sp3d prstMaterial="softEdge">
                            <a:bevelT w="25400" h="25400"/>
                          </a:sp3d>
                        </a:bodyPr>
                        <a:lstStyle>
                          <a:lvl1pPr algn="l" rtl="0" eaLnBrk="1" latinLnBrk="0" hangingPunct="1">
                            <a:spcBef>
                              <a:spcPct val="0"/>
                            </a:spcBef>
                            <a:buNone/>
                            <a:defRPr kumimoji="0" sz="4100" b="1" kern="1200">
                              <a:solidFill>
                                <a:schemeClr val="tx2"/>
                              </a:solidFill>
                              <a:effectLst>
                                <a:outerShdw blurRad="31750" dist="25400" dir="5400000" algn="tl" rotWithShape="0">
                                  <a:srgbClr val="000000">
                                    <a:alpha val="25000"/>
                                  </a:srgbClr>
                                </a:outerShdw>
                              </a:effectLst>
                              <a:latin typeface="+mj-lt"/>
                              <a:ea typeface="+mj-ea"/>
                              <a:cs typeface="+mj-cs"/>
                            </a:defRPr>
                          </a:lvl1pPr>
                          <a:extLst/>
                        </a:lstStyle>
                        <a:p>
                          <a:r>
                            <a:rPr lang="ru-RU" dirty="0" smtClean="0">
                              <a:solidFill>
                                <a:srgbClr val="00B050"/>
                              </a:solidFill>
                            </a:rPr>
                            <a:t>Возникновение бумажных денег.</a:t>
                          </a:r>
                          <a:endParaRPr lang="ru-RU" dirty="0">
                            <a:solidFill>
                              <a:srgbClr val="00B050"/>
                            </a:solidFill>
                          </a:endParaRPr>
                        </a:p>
                      </a:txBody>
                      <a:useSpRect/>
                    </a:txSp>
                  </a:sp>
                  <a:pic>
                    <a:nvPicPr>
                      <a:cNvPr id="7170" name="Picture 2" descr="C:\Users\Public\Pictures\Sample Pictures\telpics_ru_390975849_185x240.jpg"/>
                      <a:cNvPicPr>
                        <a:picLocks noChangeAspect="1" noChangeArrowheads="1"/>
                      </a:cNvPicPr>
                    </a:nvPicPr>
                    <a:blipFill>
                      <a:blip r:embed="rId70" cstate="print"/>
                      <a:srcRect/>
                      <a:stretch>
                        <a:fillRect/>
                      </a:stretch>
                    </a:blipFill>
                    <a:spPr bwMode="auto">
                      <a:xfrm rot="16200000">
                        <a:off x="6679418" y="4393416"/>
                        <a:ext cx="2214554" cy="2714613"/>
                      </a:xfrm>
                      <a:prstGeom prst="rect">
                        <a:avLst/>
                      </a:prstGeom>
                      <a:noFill/>
                    </a:spPr>
                  </a:pic>
                  <a:sp>
                    <a:nvSpPr>
                      <a:cNvPr id="5" name="Стрелка влево 4"/>
                      <a:cNvSpPr/>
                    </a:nvSpPr>
                    <a:spPr>
                      <a:xfrm>
                        <a:off x="2357422" y="5643578"/>
                        <a:ext cx="1214446" cy="500066"/>
                      </a:xfrm>
                      <a:prstGeom prst="left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1">
                        <a:schemeClr val="accent5"/>
                      </a:lnRef>
                      <a:fillRef idx="3">
                        <a:schemeClr val="accent5"/>
                      </a:fillRef>
                      <a:effectRef idx="2">
                        <a:schemeClr val="accent5"/>
                      </a:effectRef>
                      <a:fontRef idx="minor">
                        <a:schemeClr val="lt1"/>
                      </a:fontRef>
                    </a:style>
                  </a:sp>
                  <a:sp>
                    <a:nvSpPr>
                      <a:cNvPr id="6" name="Стрелка вправо 5"/>
                      <a:cNvSpPr/>
                    </a:nvSpPr>
                    <a:spPr>
                      <a:xfrm>
                        <a:off x="4643438" y="5643578"/>
                        <a:ext cx="1214446" cy="500066"/>
                      </a:xfrm>
                      <a:prstGeom prst="right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1">
                        <a:schemeClr val="accent5"/>
                      </a:lnRef>
                      <a:fillRef idx="3">
                        <a:schemeClr val="accent5"/>
                      </a:fillRef>
                      <a:effectRef idx="2">
                        <a:schemeClr val="accent5"/>
                      </a:effectRef>
                      <a:fontRef idx="minor">
                        <a:schemeClr val="lt1"/>
                      </a:fontRef>
                    </a:style>
                  </a:sp>
                  <a:sp>
                    <a:nvSpPr>
                      <a:cNvPr id="7" name="5-конечная звезда 6"/>
                      <a:cNvSpPr/>
                    </a:nvSpPr>
                    <a:spPr>
                      <a:xfrm>
                        <a:off x="3714744" y="5286388"/>
                        <a:ext cx="714380" cy="928694"/>
                      </a:xfrm>
                      <a:prstGeom prst="star5">
                        <a:avLst/>
                      </a:prstGeom>
                      <a:solidFill>
                        <a:srgbClr val="FFFF0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B2138A">
        <w:rPr>
          <w:rFonts w:ascii="Times New Roman" w:hAnsi="Times New Roman"/>
          <w:sz w:val="24"/>
        </w:rPr>
        <w:t xml:space="preserve">  </w:t>
      </w:r>
      <w:r w:rsidR="00B2138A" w:rsidRPr="00B2138A">
        <w:rPr>
          <w:rFonts w:ascii="Times New Roman" w:hAnsi="Times New Roman"/>
          <w:noProof/>
          <w:sz w:val="24"/>
        </w:rPr>
        <w:drawing>
          <wp:inline distT="0" distB="0" distL="0" distR="0">
            <wp:extent cx="1905000" cy="1009650"/>
            <wp:effectExtent l="0" t="0" r="0" b="0"/>
            <wp:docPr id="102" name="Объект 1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6583362"/>
                      <a:chOff x="457200" y="274638"/>
                      <a:chExt cx="8686800" cy="6583362"/>
                    </a:xfrm>
                  </a:grpSpPr>
                  <a:sp>
                    <a:nvSpPr>
                      <a:cNvPr id="3" name="Содержимое 2"/>
                      <a:cNvSpPr>
                        <a:spLocks noGrp="1"/>
                      </a:cNvSpPr>
                    </a:nvSpPr>
                    <a:spPr>
                      <a:xfrm>
                        <a:off x="457200" y="1481328"/>
                        <a:ext cx="8229600" cy="4525963"/>
                      </a:xfrm>
                      <a:prstGeom prst="rect">
                        <a:avLst/>
                      </a:prstGeom>
                    </a:spPr>
                    <a:txSp>
                      <a:txBody>
                        <a:bodyPr vert="horz">
                          <a:normAutofit/>
                        </a:bodyPr>
                        <a:lstStyle>
                          <a:lvl1pPr marL="365760" indent="-256032" algn="l" rtl="0" eaLnBrk="1" latinLnBrk="0" hangingPunct="1">
                            <a:spcBef>
                              <a:spcPts val="400"/>
                            </a:spcBef>
                            <a:spcAft>
                              <a:spcPts val="0"/>
                            </a:spcAft>
                            <a:buClr>
                              <a:schemeClr val="accent1"/>
                            </a:buClr>
                            <a:buSzPct val="68000"/>
                            <a:buFont typeface="Wingdings 3"/>
                            <a:buChar char=""/>
                            <a:defRPr kumimoji="0" sz="2700" kern="1200">
                              <a:solidFill>
                                <a:schemeClr val="tx1"/>
                              </a:solidFill>
                              <a:latin typeface="+mn-lt"/>
                              <a:ea typeface="+mn-ea"/>
                              <a:cs typeface="+mn-cs"/>
                            </a:defRPr>
                          </a:lvl1pPr>
                          <a:lvl2pPr marL="621792" indent="-228600" algn="l" rtl="0" eaLnBrk="1" latinLnBrk="0" hangingPunct="1">
                            <a:spcBef>
                              <a:spcPts val="324"/>
                            </a:spcBef>
                            <a:buClr>
                              <a:schemeClr val="accent1"/>
                            </a:buClr>
                            <a:buFont typeface="Verdana"/>
                            <a:buChar char="◦"/>
                            <a:defRPr kumimoji="0" sz="2300" kern="1200">
                              <a:solidFill>
                                <a:schemeClr val="tx1"/>
                              </a:solidFill>
                              <a:latin typeface="+mn-lt"/>
                              <a:ea typeface="+mn-ea"/>
                              <a:cs typeface="+mn-cs"/>
                            </a:defRPr>
                          </a:lvl2pPr>
                          <a:lvl3pPr marL="859536" indent="-228600" algn="l" rtl="0" eaLnBrk="1" latinLnBrk="0" hangingPunct="1">
                            <a:spcBef>
                              <a:spcPts val="350"/>
                            </a:spcBef>
                            <a:buClr>
                              <a:schemeClr val="accent2"/>
                            </a:buClr>
                            <a:buSzPct val="100000"/>
                            <a:buFont typeface="Wingdings 2"/>
                            <a:buChar char=""/>
                            <a:defRPr kumimoji="0" sz="2100" kern="1200">
                              <a:solidFill>
                                <a:schemeClr val="tx1"/>
                              </a:solidFill>
                              <a:latin typeface="+mn-lt"/>
                              <a:ea typeface="+mn-ea"/>
                              <a:cs typeface="+mn-cs"/>
                            </a:defRPr>
                          </a:lvl3pPr>
                          <a:lvl4pPr marL="1143000" indent="-228600" algn="l" rtl="0" eaLnBrk="1" latinLnBrk="0" hangingPunct="1">
                            <a:spcBef>
                              <a:spcPts val="350"/>
                            </a:spcBef>
                            <a:buClr>
                              <a:schemeClr val="accent2"/>
                            </a:buClr>
                            <a:buFont typeface="Wingdings 2"/>
                            <a:buChar char=""/>
                            <a:defRPr kumimoji="0" sz="1900" kern="1200">
                              <a:solidFill>
                                <a:schemeClr val="tx1"/>
                              </a:solidFill>
                              <a:latin typeface="+mn-lt"/>
                              <a:ea typeface="+mn-ea"/>
                              <a:cs typeface="+mn-cs"/>
                            </a:defRPr>
                          </a:lvl4pPr>
                          <a:lvl5pPr marL="1371600" indent="-228600" algn="l" rtl="0" eaLnBrk="1" latinLnBrk="0" hangingPunct="1">
                            <a:spcBef>
                              <a:spcPts val="350"/>
                            </a:spcBef>
                            <a:buClr>
                              <a:schemeClr val="accent2"/>
                            </a:buClr>
                            <a:buFont typeface="Wingdings 2"/>
                            <a:buChar char=""/>
                            <a:defRPr kumimoji="0" sz="1800" kern="1200">
                              <a:solidFill>
                                <a:schemeClr val="tx1"/>
                              </a:solidFill>
                              <a:latin typeface="+mn-lt"/>
                              <a:ea typeface="+mn-ea"/>
                              <a:cs typeface="+mn-cs"/>
                            </a:defRPr>
                          </a:lvl5pPr>
                          <a:lvl6pPr marL="1600200" indent="-228600" algn="l" rtl="0" eaLnBrk="1" latinLnBrk="0" hangingPunct="1">
                            <a:spcBef>
                              <a:spcPts val="350"/>
                            </a:spcBef>
                            <a:buClr>
                              <a:schemeClr val="accent3"/>
                            </a:buClr>
                            <a:buFont typeface="Wingdings 2"/>
                            <a:buChar char=""/>
                            <a:defRPr kumimoji="0" sz="1800" kern="1200">
                              <a:solidFill>
                                <a:schemeClr val="tx1"/>
                              </a:solidFill>
                              <a:latin typeface="+mn-lt"/>
                              <a:ea typeface="+mn-ea"/>
                              <a:cs typeface="+mn-cs"/>
                            </a:defRPr>
                          </a:lvl6pPr>
                          <a:lvl7pPr marL="1828800" indent="-228600" algn="l" rtl="0" eaLnBrk="1" latinLnBrk="0" hangingPunct="1">
                            <a:spcBef>
                              <a:spcPts val="350"/>
                            </a:spcBef>
                            <a:buClr>
                              <a:schemeClr val="accent3"/>
                            </a:buClr>
                            <a:buFont typeface="Wingdings 2"/>
                            <a:buChar char=""/>
                            <a:defRPr kumimoji="0" sz="1600" kern="1200">
                              <a:solidFill>
                                <a:schemeClr val="tx1"/>
                              </a:solidFill>
                              <a:latin typeface="+mn-lt"/>
                              <a:ea typeface="+mn-ea"/>
                              <a:cs typeface="+mn-cs"/>
                            </a:defRPr>
                          </a:lvl7pPr>
                          <a:lvl8pPr marL="2057400" indent="-228600" algn="l" rtl="0" eaLnBrk="1" latinLnBrk="0" hangingPunct="1">
                            <a:spcBef>
                              <a:spcPts val="350"/>
                            </a:spcBef>
                            <a:buClr>
                              <a:schemeClr val="accent3"/>
                            </a:buClr>
                            <a:buFont typeface="Wingdings 2"/>
                            <a:buChar char=""/>
                            <a:defRPr kumimoji="0" sz="1600" kern="1200">
                              <a:solidFill>
                                <a:schemeClr val="tx1"/>
                              </a:solidFill>
                              <a:latin typeface="+mn-lt"/>
                              <a:ea typeface="+mn-ea"/>
                              <a:cs typeface="+mn-cs"/>
                            </a:defRPr>
                          </a:lvl8pPr>
                          <a:lvl9pPr marL="2286000" indent="-228600" algn="l" rtl="0" eaLnBrk="1" latinLnBrk="0" hangingPunct="1">
                            <a:spcBef>
                              <a:spcPts val="350"/>
                            </a:spcBef>
                            <a:buClr>
                              <a:schemeClr val="accent3"/>
                            </a:buClr>
                            <a:buFont typeface="Wingdings 2"/>
                            <a:buChar char=""/>
                            <a:defRPr kumimoji="0" sz="1600" kern="1200" baseline="0">
                              <a:solidFill>
                                <a:schemeClr val="tx1"/>
                              </a:solidFill>
                              <a:latin typeface="+mn-lt"/>
                              <a:ea typeface="+mn-ea"/>
                              <a:cs typeface="+mn-cs"/>
                            </a:defRPr>
                          </a:lvl9pPr>
                          <a:extLst/>
                        </a:lstStyle>
                        <a:p>
                          <a:r>
                            <a:rPr lang="ru-RU" dirty="0" smtClean="0"/>
                            <a:t>Под золотым стандартом понимается денежная система, при которой роль всеобщего эквивалента играет золото.</a:t>
                          </a:r>
                        </a:p>
                        <a:p>
                          <a:r>
                            <a:rPr lang="ru-RU" dirty="0" smtClean="0"/>
                            <a:t>Денежная система, основанная на золоте, была установлена в Великобритании ещё в конце </a:t>
                          </a:r>
                          <a:r>
                            <a:rPr lang="en-US" dirty="0" smtClean="0"/>
                            <a:t>XVIII</a:t>
                          </a:r>
                          <a:r>
                            <a:rPr lang="ru-RU" dirty="0" smtClean="0"/>
                            <a:t> в. В Германии, во Франции, Японии и России.</a:t>
                          </a:r>
                          <a:endParaRPr lang="ru-RU" dirty="0"/>
                        </a:p>
                      </a:txBody>
                      <a:useSpRect/>
                    </a:txSp>
                  </a:sp>
                  <a:sp>
                    <a:nvSpPr>
                      <a:cNvPr id="2" name="Заголовок 1"/>
                      <a:cNvSpPr>
                        <a:spLocks noGrp="1"/>
                      </a:cNvSpPr>
                    </a:nvSpPr>
                    <a:spPr>
                      <a:xfrm>
                        <a:off x="457200" y="274638"/>
                        <a:ext cx="8229600" cy="1143000"/>
                      </a:xfrm>
                      <a:prstGeom prst="rect">
                        <a:avLst/>
                      </a:prstGeom>
                    </a:spPr>
                    <a:txSp>
                      <a:txBody>
                        <a:bodyPr vert="horz" rtlCol="0" anchor="ctr">
                          <a:normAutofit/>
                          <a:scene3d>
                            <a:camera prst="orthographicFront"/>
                            <a:lightRig rig="soft" dir="t"/>
                          </a:scene3d>
                          <a:sp3d prstMaterial="softEdge">
                            <a:bevelT w="25400" h="25400"/>
                          </a:sp3d>
                        </a:bodyPr>
                        <a:lstStyle>
                          <a:lvl1pPr algn="l" rtl="0" eaLnBrk="1" latinLnBrk="0" hangingPunct="1">
                            <a:spcBef>
                              <a:spcPct val="0"/>
                            </a:spcBef>
                            <a:buNone/>
                            <a:defRPr kumimoji="0" sz="4100" b="1" kern="1200">
                              <a:solidFill>
                                <a:schemeClr val="tx2"/>
                              </a:solidFill>
                              <a:effectLst>
                                <a:outerShdw blurRad="31750" dist="25400" dir="5400000" algn="tl" rotWithShape="0">
                                  <a:srgbClr val="000000">
                                    <a:alpha val="25000"/>
                                  </a:srgbClr>
                                </a:outerShdw>
                              </a:effectLst>
                              <a:latin typeface="+mj-lt"/>
                              <a:ea typeface="+mj-ea"/>
                              <a:cs typeface="+mj-cs"/>
                            </a:defRPr>
                          </a:lvl1pPr>
                          <a:extLst/>
                        </a:lstStyle>
                        <a:p>
                          <a:r>
                            <a:rPr lang="ru-RU" dirty="0" smtClean="0"/>
                            <a:t>          </a:t>
                          </a:r>
                          <a:r>
                            <a:rPr lang="ru-RU" dirty="0" smtClean="0">
                              <a:solidFill>
                                <a:schemeClr val="accent4">
                                  <a:lumMod val="60000"/>
                                  <a:lumOff val="40000"/>
                                </a:schemeClr>
                              </a:solidFill>
                            </a:rPr>
                            <a:t>Функции денег.</a:t>
                          </a:r>
                          <a:endParaRPr lang="ru-RU" dirty="0">
                            <a:solidFill>
                              <a:schemeClr val="accent4">
                                <a:lumMod val="60000"/>
                                <a:lumOff val="40000"/>
                              </a:schemeClr>
                            </a:solidFill>
                          </a:endParaRPr>
                        </a:p>
                      </a:txBody>
                      <a:useSpRect/>
                    </a:txSp>
                  </a:sp>
                  <a:pic>
                    <a:nvPicPr>
                      <a:cNvPr id="1026" name="Picture 2" descr="C:\Users\Public\Pictures\Sample Pictures\146185-2010_07_18-09_04_36-gold.jpg"/>
                      <a:cNvPicPr>
                        <a:picLocks noChangeAspect="1" noChangeArrowheads="1"/>
                      </a:cNvPicPr>
                    </a:nvPicPr>
                    <a:blipFill>
                      <a:blip r:embed="rId71" cstate="print"/>
                      <a:srcRect/>
                      <a:stretch>
                        <a:fillRect/>
                      </a:stretch>
                    </a:blipFill>
                    <a:spPr bwMode="auto">
                      <a:xfrm>
                        <a:off x="5786414" y="4000504"/>
                        <a:ext cx="3357586" cy="2857496"/>
                      </a:xfrm>
                      <a:prstGeom prst="rect">
                        <a:avLst/>
                      </a:prstGeom>
                      <a:noFill/>
                    </a:spPr>
                  </a:pic>
                  <a:sp>
                    <a:nvSpPr>
                      <a:cNvPr id="5" name="Стрелка вправо 4"/>
                      <a:cNvSpPr/>
                    </a:nvSpPr>
                    <a:spPr>
                      <a:xfrm>
                        <a:off x="3786182" y="5572140"/>
                        <a:ext cx="1428760" cy="500066"/>
                      </a:xfrm>
                      <a:prstGeom prst="right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1">
                        <a:schemeClr val="accent5"/>
                      </a:lnRef>
                      <a:fillRef idx="3">
                        <a:schemeClr val="accent5"/>
                      </a:fillRef>
                      <a:effectRef idx="2">
                        <a:schemeClr val="accent5"/>
                      </a:effectRef>
                      <a:fontRef idx="minor">
                        <a:schemeClr val="lt1"/>
                      </a:fontRef>
                    </a:style>
                  </a:sp>
                  <a:sp>
                    <a:nvSpPr>
                      <a:cNvPr id="6" name="Стрелка вправо 5"/>
                      <a:cNvSpPr/>
                    </a:nvSpPr>
                    <a:spPr>
                      <a:xfrm rot="10800000">
                        <a:off x="1285852" y="5500702"/>
                        <a:ext cx="1428760" cy="500066"/>
                      </a:xfrm>
                      <a:prstGeom prst="right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1">
                        <a:schemeClr val="accent5"/>
                      </a:lnRef>
                      <a:fillRef idx="3">
                        <a:schemeClr val="accent5"/>
                      </a:fillRef>
                      <a:effectRef idx="2">
                        <a:schemeClr val="accent5"/>
                      </a:effectRef>
                      <a:fontRef idx="minor">
                        <a:schemeClr val="lt1"/>
                      </a:fontRef>
                    </a:style>
                  </a:sp>
                  <a:sp>
                    <a:nvSpPr>
                      <a:cNvPr id="7" name="5-конечная звезда 6"/>
                      <a:cNvSpPr/>
                    </a:nvSpPr>
                    <a:spPr>
                      <a:xfrm>
                        <a:off x="2928926" y="5143512"/>
                        <a:ext cx="785818" cy="928694"/>
                      </a:xfrm>
                      <a:prstGeom prst="star5">
                        <a:avLst/>
                      </a:prstGeom>
                      <a:solidFill>
                        <a:srgbClr val="FFFF0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B2138A" w:rsidRPr="00B2138A">
        <w:rPr>
          <w:rFonts w:ascii="Times New Roman" w:hAnsi="Times New Roman"/>
          <w:noProof/>
          <w:sz w:val="24"/>
        </w:rPr>
        <w:drawing>
          <wp:inline distT="0" distB="0" distL="0" distR="0">
            <wp:extent cx="1771650" cy="1076325"/>
            <wp:effectExtent l="19050" t="0" r="0" b="0"/>
            <wp:docPr id="103" name="Объект 1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3966" cy="6429396"/>
                      <a:chOff x="500034" y="428604"/>
                      <a:chExt cx="8643966" cy="6429396"/>
                    </a:xfrm>
                  </a:grpSpPr>
                  <a:pic>
                    <a:nvPicPr>
                      <a:cNvPr id="27650" name="Picture 2" descr="C:\Users\Public\Pictures\Sample Pictures\0038-038-Vyvod.jpg"/>
                      <a:cNvPicPr>
                        <a:picLocks noChangeAspect="1" noChangeArrowheads="1"/>
                      </a:cNvPicPr>
                    </a:nvPicPr>
                    <a:blipFill>
                      <a:blip r:embed="rId72" cstate="print"/>
                      <a:srcRect/>
                      <a:stretch>
                        <a:fillRect/>
                      </a:stretch>
                    </a:blipFill>
                    <a:spPr bwMode="auto">
                      <a:xfrm>
                        <a:off x="500034" y="428604"/>
                        <a:ext cx="8215370" cy="5341327"/>
                      </a:xfrm>
                      <a:prstGeom prst="rect">
                        <a:avLst/>
                      </a:prstGeom>
                      <a:noFill/>
                    </a:spPr>
                  </a:pic>
                  <a:sp>
                    <a:nvSpPr>
                      <a:cNvPr id="3" name="Стрелка влево 2"/>
                      <a:cNvSpPr/>
                    </a:nvSpPr>
                    <a:spPr>
                      <a:xfrm>
                        <a:off x="6072198" y="6429372"/>
                        <a:ext cx="1071570" cy="428628"/>
                      </a:xfrm>
                      <a:prstGeom prst="leftArrow">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1">
                        <a:schemeClr val="accent5"/>
                      </a:lnRef>
                      <a:fillRef idx="3">
                        <a:schemeClr val="accent5"/>
                      </a:fillRef>
                      <a:effectRef idx="2">
                        <a:schemeClr val="accent5"/>
                      </a:effectRef>
                      <a:fontRef idx="minor">
                        <a:schemeClr val="lt1"/>
                      </a:fontRef>
                    </a:style>
                  </a:sp>
                  <a:sp>
                    <a:nvSpPr>
                      <a:cNvPr id="4" name="Стрелка вправо 3"/>
                      <a:cNvSpPr/>
                    </a:nvSpPr>
                    <a:spPr>
                      <a:xfrm>
                        <a:off x="8072430" y="6500810"/>
                        <a:ext cx="1071570" cy="357190"/>
                      </a:xfrm>
                      <a:prstGeom prst="rightArrow">
                        <a:avLst>
                          <a:gd name="adj1" fmla="val 65515"/>
                          <a:gd name="adj2" fmla="val 50000"/>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1">
                        <a:schemeClr val="accent5"/>
                      </a:lnRef>
                      <a:fillRef idx="3">
                        <a:schemeClr val="accent5"/>
                      </a:fillRef>
                      <a:effectRef idx="2">
                        <a:schemeClr val="accent5"/>
                      </a:effectRef>
                      <a:fontRef idx="minor">
                        <a:schemeClr val="lt1"/>
                      </a:fontRef>
                    </a:style>
                  </a:sp>
                  <a:sp>
                    <a:nvSpPr>
                      <a:cNvPr id="5" name="5-конечная звезда 4"/>
                      <a:cNvSpPr/>
                    </a:nvSpPr>
                    <a:spPr>
                      <a:xfrm>
                        <a:off x="7215206" y="6000744"/>
                        <a:ext cx="785818" cy="857256"/>
                      </a:xfrm>
                      <a:prstGeom prst="star5">
                        <a:avLst/>
                      </a:prstGeom>
                      <a:solidFill>
                        <a:srgbClr val="FFFF0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B2138A" w:rsidRDefault="00B2138A" w:rsidP="001A40BA">
      <w:pPr>
        <w:spacing w:line="20" w:lineRule="atLeast"/>
        <w:jc w:val="both"/>
        <w:rPr>
          <w:rFonts w:ascii="Times New Roman" w:hAnsi="Times New Roman"/>
          <w:sz w:val="24"/>
        </w:rPr>
      </w:pPr>
      <w:r>
        <w:rPr>
          <w:rFonts w:ascii="Times New Roman" w:hAnsi="Times New Roman"/>
          <w:sz w:val="24"/>
        </w:rPr>
        <w:t xml:space="preserve">   </w:t>
      </w:r>
    </w:p>
    <w:p w:rsidR="00B2138A" w:rsidRDefault="003D7260" w:rsidP="001A40BA">
      <w:pPr>
        <w:spacing w:line="20" w:lineRule="atLeast"/>
        <w:jc w:val="both"/>
        <w:rPr>
          <w:rFonts w:ascii="Times New Roman" w:hAnsi="Times New Roman"/>
          <w:sz w:val="24"/>
        </w:rPr>
      </w:pPr>
      <w:r>
        <w:rPr>
          <w:rFonts w:ascii="Times New Roman" w:hAnsi="Times New Roman"/>
          <w:sz w:val="24"/>
        </w:rPr>
        <w:t>ПРЕЗЕНТАЦИЯ: Сущность, функции и виды денег.</w:t>
      </w:r>
    </w:p>
    <w:p w:rsidR="00B2138A" w:rsidRDefault="00B2138A" w:rsidP="001A40BA">
      <w:pPr>
        <w:spacing w:line="20" w:lineRule="atLeast"/>
        <w:jc w:val="both"/>
        <w:rPr>
          <w:rFonts w:ascii="Times New Roman" w:hAnsi="Times New Roman"/>
          <w:sz w:val="24"/>
        </w:rPr>
      </w:pPr>
    </w:p>
    <w:p w:rsidR="00B2138A" w:rsidRDefault="00B2138A" w:rsidP="001A40BA">
      <w:pPr>
        <w:spacing w:line="20" w:lineRule="atLeast"/>
        <w:jc w:val="both"/>
        <w:rPr>
          <w:rFonts w:ascii="Times New Roman" w:hAnsi="Times New Roman"/>
          <w:sz w:val="24"/>
        </w:rPr>
      </w:pPr>
      <w:r w:rsidRPr="00B2138A">
        <w:rPr>
          <w:rFonts w:ascii="Times New Roman" w:hAnsi="Times New Roman"/>
          <w:noProof/>
          <w:sz w:val="24"/>
        </w:rPr>
        <w:drawing>
          <wp:inline distT="0" distB="0" distL="0" distR="0">
            <wp:extent cx="1895475" cy="1247775"/>
            <wp:effectExtent l="19050" t="0" r="0" b="0"/>
            <wp:docPr id="104" name="Объект 1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778893" cy="5148873"/>
                      <a:chOff x="491068" y="580975"/>
                      <a:chExt cx="9778893" cy="5148873"/>
                    </a:xfrm>
                  </a:grpSpPr>
                  <a:sp>
                    <a:nvSpPr>
                      <a:cNvPr id="2" name="Заголовок 1"/>
                      <a:cNvSpPr>
                        <a:spLocks noGrp="1"/>
                      </a:cNvSpPr>
                    </a:nvSpPr>
                    <a:spPr>
                      <a:xfrm>
                        <a:off x="633714" y="580975"/>
                        <a:ext cx="9636247" cy="559981"/>
                      </a:xfrm>
                      <a:prstGeom prst="rect">
                        <a:avLst/>
                      </a:prstGeom>
                    </a:spPr>
                    <a:txSp>
                      <a:txBody>
                        <a:bodyPr vert="horz" lIns="91440" tIns="45720" rIns="91440" bIns="45720" rtlCol="0" anchor="t">
                          <a:noAutofit/>
                        </a:bodyPr>
                        <a:lstStyle>
                          <a:lvl1pPr algn="l" defTabSz="457200" rtl="0" eaLnBrk="1" latinLnBrk="0" hangingPunct="1">
                            <a:spcBef>
                              <a:spcPct val="0"/>
                            </a:spcBef>
                            <a:buNone/>
                            <a:defRPr sz="3600" kern="1200">
                              <a:solidFill>
                                <a:schemeClr val="accent1"/>
                              </a:solidFill>
                              <a:latin typeface="+mj-lt"/>
                              <a:ea typeface="+mj-ea"/>
                              <a:cs typeface="+mj-cs"/>
                            </a:defRPr>
                          </a:lvl1pPr>
                          <a:lvl2pPr eaLnBrk="1" hangingPunct="1">
                            <a:defRPr>
                              <a:solidFill>
                                <a:schemeClr val="tx2"/>
                              </a:solidFill>
                            </a:defRPr>
                          </a:lvl2pPr>
                          <a:lvl3pPr eaLnBrk="1" hangingPunct="1">
                            <a:defRPr>
                              <a:solidFill>
                                <a:schemeClr val="tx2"/>
                              </a:solidFill>
                            </a:defRPr>
                          </a:lvl3pPr>
                          <a:lvl4pPr eaLnBrk="1" hangingPunct="1">
                            <a:defRPr>
                              <a:solidFill>
                                <a:schemeClr val="tx2"/>
                              </a:solidFill>
                            </a:defRPr>
                          </a:lvl4pPr>
                          <a:lvl5pPr eaLnBrk="1" hangingPunct="1">
                            <a:defRPr>
                              <a:solidFill>
                                <a:schemeClr val="tx2"/>
                              </a:solidFill>
                            </a:defRPr>
                          </a:lvl5pPr>
                          <a:lvl6pPr eaLnBrk="1" hangingPunct="1">
                            <a:defRPr>
                              <a:solidFill>
                                <a:schemeClr val="tx2"/>
                              </a:solidFill>
                            </a:defRPr>
                          </a:lvl6pPr>
                          <a:lvl7pPr eaLnBrk="1" hangingPunct="1">
                            <a:defRPr>
                              <a:solidFill>
                                <a:schemeClr val="tx2"/>
                              </a:solidFill>
                            </a:defRPr>
                          </a:lvl7pPr>
                          <a:lvl8pPr eaLnBrk="1" hangingPunct="1">
                            <a:defRPr>
                              <a:solidFill>
                                <a:schemeClr val="tx2"/>
                              </a:solidFill>
                            </a:defRPr>
                          </a:lvl8pPr>
                          <a:lvl9pPr eaLnBrk="1" hangingPunct="1">
                            <a:defRPr>
                              <a:solidFill>
                                <a:schemeClr val="tx2"/>
                              </a:solidFill>
                            </a:defRPr>
                          </a:lvl9pPr>
                        </a:lstStyle>
                        <a:p>
                          <a:r>
                            <a:rPr lang="ru-RU" sz="1800" b="1" dirty="0" smtClean="0">
                              <a:solidFill>
                                <a:srgbClr val="002060"/>
                              </a:solidFill>
                            </a:rPr>
                            <a:t>Сущность, функции и виды денег</a:t>
                          </a:r>
                          <a:endParaRPr lang="ru-RU" sz="1800" b="1" dirty="0">
                            <a:solidFill>
                              <a:srgbClr val="002060"/>
                            </a:solidFill>
                          </a:endParaRPr>
                        </a:p>
                      </a:txBody>
                      <a:useSpRect/>
                    </a:txSp>
                  </a:sp>
                  <a:pic>
                    <a:nvPicPr>
                      <a:cNvPr id="4100" name="Picture 4" descr="http://mtdata.ru/u9/photoF93A/20405985770-0/original.jpg"/>
                      <a:cNvPicPr>
                        <a:picLocks noGrp="1" noChangeAspect="1" noChangeArrowheads="1"/>
                      </a:cNvPicPr>
                    </a:nvPicPr>
                    <a:blipFill>
                      <a:blip r:embed="rId73">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xmlns="" val="0"/>
                          </a:ext>
                        </a:extLst>
                      </a:blip>
                      <a:srcRect/>
                      <a:stretch>
                        <a:fillRect/>
                      </a:stretch>
                    </a:blipFill>
                    <a:spPr bwMode="auto">
                      <a:xfrm>
                        <a:off x="491068" y="1591734"/>
                        <a:ext cx="8078501" cy="4138114"/>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xmlns="">
                            <a:solidFill>
                              <a:srgbClr val="FFFFFF"/>
                            </a:solidFill>
                          </a14:hiddenFill>
                        </a:ext>
                      </a:extLst>
                    </a:spPr>
                  </a:pic>
                </lc:lockedCanvas>
              </a:graphicData>
            </a:graphic>
          </wp:inline>
        </w:drawing>
      </w:r>
      <w:r w:rsidRPr="00B2138A">
        <w:rPr>
          <w:rFonts w:ascii="Times New Roman" w:hAnsi="Times New Roman"/>
          <w:noProof/>
          <w:sz w:val="24"/>
        </w:rPr>
        <w:drawing>
          <wp:inline distT="0" distB="0" distL="0" distR="0">
            <wp:extent cx="1809750" cy="1228725"/>
            <wp:effectExtent l="19050" t="0" r="0" b="0"/>
            <wp:docPr id="105" name="Объект 1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8892" cy="5354185"/>
                      <a:chOff x="0" y="203200"/>
                      <a:chExt cx="8428892" cy="5354185"/>
                    </a:xfrm>
                  </a:grpSpPr>
                  <a:sp>
                    <a:nvSpPr>
                      <a:cNvPr id="2" name="Заголовок 1"/>
                      <a:cNvSpPr>
                        <a:spLocks noGrp="1"/>
                      </a:cNvSpPr>
                    </a:nvSpPr>
                    <a:spPr>
                      <a:xfrm>
                        <a:off x="914401" y="203200"/>
                        <a:ext cx="5273748" cy="700567"/>
                      </a:xfrm>
                      <a:prstGeom prst="rect">
                        <a:avLst/>
                      </a:prstGeom>
                    </a:spPr>
                    <a:txSp>
                      <a:txBody>
                        <a:bodyPr vert="horz" lIns="91440" tIns="45720" rIns="91440" bIns="45720" rtlCol="0" anchor="t">
                          <a:noAutofit/>
                        </a:bodyPr>
                        <a:lstStyle>
                          <a:lvl1pPr algn="l" defTabSz="457200" rtl="0" eaLnBrk="1" latinLnBrk="0" hangingPunct="1">
                            <a:spcBef>
                              <a:spcPct val="0"/>
                            </a:spcBef>
                            <a:buNone/>
                            <a:defRPr sz="3600" kern="1200">
                              <a:solidFill>
                                <a:schemeClr val="accent1"/>
                              </a:solidFill>
                              <a:latin typeface="+mj-lt"/>
                              <a:ea typeface="+mj-ea"/>
                              <a:cs typeface="+mj-cs"/>
                            </a:defRPr>
                          </a:lvl1pPr>
                          <a:lvl2pPr eaLnBrk="1" hangingPunct="1">
                            <a:defRPr>
                              <a:solidFill>
                                <a:schemeClr val="tx2"/>
                              </a:solidFill>
                            </a:defRPr>
                          </a:lvl2pPr>
                          <a:lvl3pPr eaLnBrk="1" hangingPunct="1">
                            <a:defRPr>
                              <a:solidFill>
                                <a:schemeClr val="tx2"/>
                              </a:solidFill>
                            </a:defRPr>
                          </a:lvl3pPr>
                          <a:lvl4pPr eaLnBrk="1" hangingPunct="1">
                            <a:defRPr>
                              <a:solidFill>
                                <a:schemeClr val="tx2"/>
                              </a:solidFill>
                            </a:defRPr>
                          </a:lvl4pPr>
                          <a:lvl5pPr eaLnBrk="1" hangingPunct="1">
                            <a:defRPr>
                              <a:solidFill>
                                <a:schemeClr val="tx2"/>
                              </a:solidFill>
                            </a:defRPr>
                          </a:lvl5pPr>
                          <a:lvl6pPr eaLnBrk="1" hangingPunct="1">
                            <a:defRPr>
                              <a:solidFill>
                                <a:schemeClr val="tx2"/>
                              </a:solidFill>
                            </a:defRPr>
                          </a:lvl6pPr>
                          <a:lvl7pPr eaLnBrk="1" hangingPunct="1">
                            <a:defRPr>
                              <a:solidFill>
                                <a:schemeClr val="tx2"/>
                              </a:solidFill>
                            </a:defRPr>
                          </a:lvl7pPr>
                          <a:lvl8pPr eaLnBrk="1" hangingPunct="1">
                            <a:defRPr>
                              <a:solidFill>
                                <a:schemeClr val="tx2"/>
                              </a:solidFill>
                            </a:defRPr>
                          </a:lvl8pPr>
                          <a:lvl9pPr eaLnBrk="1" hangingPunct="1">
                            <a:defRPr>
                              <a:solidFill>
                                <a:schemeClr val="tx2"/>
                              </a:solidFill>
                            </a:defRPr>
                          </a:lvl9pPr>
                        </a:lstStyle>
                        <a:p>
                          <a:pPr algn="ctr"/>
                          <a:r>
                            <a:rPr lang="ru-RU" sz="2400" b="1" dirty="0" smtClean="0">
                              <a:solidFill>
                                <a:srgbClr val="002060"/>
                              </a:solidFill>
                            </a:rPr>
                            <a:t>Функции денег</a:t>
                          </a:r>
                          <a:endParaRPr lang="ru-RU" sz="2400" b="1" dirty="0">
                            <a:solidFill>
                              <a:srgbClr val="002060"/>
                            </a:solidFill>
                          </a:endParaRPr>
                        </a:p>
                      </a:txBody>
                      <a:useSpRect/>
                    </a:txSp>
                  </a:sp>
                  <a:pic>
                    <a:nvPicPr>
                      <a:cNvPr id="3074" name="Picture 2" descr="http://std72.ru/Risunki0/R0/image027.gif"/>
                      <a:cNvPicPr>
                        <a:picLocks noGrp="1" noChangeAspect="1" noChangeArrowheads="1"/>
                      </a:cNvPicPr>
                    </a:nvPicPr>
                    <a:blipFill>
                      <a:blip r:embed="rId74">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xmlns="" val="0"/>
                          </a:ext>
                        </a:extLst>
                      </a:blip>
                      <a:srcRect/>
                      <a:stretch>
                        <a:fillRect/>
                      </a:stretch>
                    </a:blipFill>
                    <a:spPr bwMode="auto">
                      <a:xfrm>
                        <a:off x="0" y="1034237"/>
                        <a:ext cx="8428892" cy="4523148"/>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xmlns="">
                            <a:solidFill>
                              <a:srgbClr val="FFFFFF"/>
                            </a:solidFill>
                          </a14:hiddenFill>
                        </a:ext>
                      </a:extLst>
                    </a:spPr>
                  </a:pic>
                </lc:lockedCanvas>
              </a:graphicData>
            </a:graphic>
          </wp:inline>
        </w:drawing>
      </w:r>
      <w:r w:rsidRPr="00B2138A">
        <w:rPr>
          <w:rFonts w:ascii="Times New Roman" w:hAnsi="Times New Roman"/>
          <w:noProof/>
          <w:sz w:val="24"/>
        </w:rPr>
        <w:drawing>
          <wp:inline distT="0" distB="0" distL="0" distR="0">
            <wp:extent cx="2124075" cy="1190625"/>
            <wp:effectExtent l="19050" t="0" r="0" b="0"/>
            <wp:docPr id="106" name="Объект 1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551411" cy="5324880"/>
                      <a:chOff x="284119" y="220134"/>
                      <a:chExt cx="9551411" cy="5324880"/>
                    </a:xfrm>
                  </a:grpSpPr>
                  <a:sp>
                    <a:nvSpPr>
                      <a:cNvPr id="2" name="Заголовок 1"/>
                      <a:cNvSpPr>
                        <a:spLocks noGrp="1"/>
                      </a:cNvSpPr>
                    </a:nvSpPr>
                    <a:spPr>
                      <a:xfrm>
                        <a:off x="677334" y="220134"/>
                        <a:ext cx="5415122" cy="556043"/>
                      </a:xfrm>
                      <a:prstGeom prst="rect">
                        <a:avLst/>
                      </a:prstGeom>
                    </a:spPr>
                    <a:txSp>
                      <a:txBody>
                        <a:bodyPr vert="horz" lIns="91440" tIns="45720" rIns="91440" bIns="45720" rtlCol="0" anchor="t">
                          <a:noAutofit/>
                        </a:bodyPr>
                        <a:lstStyle>
                          <a:lvl1pPr algn="l" defTabSz="457200" rtl="0" eaLnBrk="1" latinLnBrk="0" hangingPunct="1">
                            <a:spcBef>
                              <a:spcPct val="0"/>
                            </a:spcBef>
                            <a:buNone/>
                            <a:defRPr sz="3600" kern="1200">
                              <a:solidFill>
                                <a:schemeClr val="accent1"/>
                              </a:solidFill>
                              <a:latin typeface="+mj-lt"/>
                              <a:ea typeface="+mj-ea"/>
                              <a:cs typeface="+mj-cs"/>
                            </a:defRPr>
                          </a:lvl1pPr>
                          <a:lvl2pPr eaLnBrk="1" hangingPunct="1">
                            <a:defRPr>
                              <a:solidFill>
                                <a:schemeClr val="tx2"/>
                              </a:solidFill>
                            </a:defRPr>
                          </a:lvl2pPr>
                          <a:lvl3pPr eaLnBrk="1" hangingPunct="1">
                            <a:defRPr>
                              <a:solidFill>
                                <a:schemeClr val="tx2"/>
                              </a:solidFill>
                            </a:defRPr>
                          </a:lvl3pPr>
                          <a:lvl4pPr eaLnBrk="1" hangingPunct="1">
                            <a:defRPr>
                              <a:solidFill>
                                <a:schemeClr val="tx2"/>
                              </a:solidFill>
                            </a:defRPr>
                          </a:lvl4pPr>
                          <a:lvl5pPr eaLnBrk="1" hangingPunct="1">
                            <a:defRPr>
                              <a:solidFill>
                                <a:schemeClr val="tx2"/>
                              </a:solidFill>
                            </a:defRPr>
                          </a:lvl5pPr>
                          <a:lvl6pPr eaLnBrk="1" hangingPunct="1">
                            <a:defRPr>
                              <a:solidFill>
                                <a:schemeClr val="tx2"/>
                              </a:solidFill>
                            </a:defRPr>
                          </a:lvl6pPr>
                          <a:lvl7pPr eaLnBrk="1" hangingPunct="1">
                            <a:defRPr>
                              <a:solidFill>
                                <a:schemeClr val="tx2"/>
                              </a:solidFill>
                            </a:defRPr>
                          </a:lvl7pPr>
                          <a:lvl8pPr eaLnBrk="1" hangingPunct="1">
                            <a:defRPr>
                              <a:solidFill>
                                <a:schemeClr val="tx2"/>
                              </a:solidFill>
                            </a:defRPr>
                          </a:lvl8pPr>
                          <a:lvl9pPr eaLnBrk="1" hangingPunct="1">
                            <a:defRPr>
                              <a:solidFill>
                                <a:schemeClr val="tx2"/>
                              </a:solidFill>
                            </a:defRPr>
                          </a:lvl9pPr>
                        </a:lstStyle>
                        <a:p>
                          <a:pPr algn="ctr"/>
                          <a:r>
                            <a:rPr lang="ru-RU" sz="2400" b="1" dirty="0" smtClean="0">
                              <a:solidFill>
                                <a:srgbClr val="002060"/>
                              </a:solidFill>
                            </a:rPr>
                            <a:t>Эволюция денег</a:t>
                          </a:r>
                          <a:endParaRPr lang="ru-RU" sz="2400" b="1" dirty="0">
                            <a:solidFill>
                              <a:srgbClr val="002060"/>
                            </a:solidFill>
                          </a:endParaRPr>
                        </a:p>
                      </a:txBody>
                      <a:useSpRect/>
                    </a:txSp>
                  </a:sp>
                  <a:pic>
                    <a:nvPicPr>
                      <a:cNvPr id="1026" name="Picture 2" descr="http://coolreferat.com/dopb212415.zip"/>
                      <a:cNvPicPr>
                        <a:picLocks noGrp="1" noChangeAspect="1" noChangeArrowheads="1"/>
                      </a:cNvPicPr>
                    </a:nvPicPr>
                    <a:blipFill>
                      <a:blip r:embed="rId75">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xmlns="" val="0"/>
                          </a:ext>
                        </a:extLst>
                      </a:blip>
                      <a:srcRect/>
                      <a:stretch>
                        <a:fillRect/>
                      </a:stretch>
                    </a:blipFill>
                    <a:spPr bwMode="auto">
                      <a:xfrm>
                        <a:off x="284119" y="1397197"/>
                        <a:ext cx="9551411" cy="4147817"/>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xmlns="">
                            <a:solidFill>
                              <a:srgbClr val="FFFFFF"/>
                            </a:solidFill>
                          </a14:hiddenFill>
                        </a:ext>
                      </a:extLst>
                    </a:spPr>
                  </a:pic>
                </lc:lockedCanvas>
              </a:graphicData>
            </a:graphic>
          </wp:inline>
        </w:drawing>
      </w:r>
      <w:r>
        <w:rPr>
          <w:rFonts w:ascii="Times New Roman" w:hAnsi="Times New Roman"/>
          <w:sz w:val="24"/>
        </w:rPr>
        <w:t xml:space="preserve">  </w:t>
      </w:r>
      <w:r w:rsidRPr="00B2138A">
        <w:rPr>
          <w:rFonts w:ascii="Times New Roman" w:hAnsi="Times New Roman"/>
          <w:noProof/>
          <w:sz w:val="24"/>
        </w:rPr>
        <w:drawing>
          <wp:inline distT="0" distB="0" distL="0" distR="0">
            <wp:extent cx="2066925" cy="1123950"/>
            <wp:effectExtent l="19050" t="0" r="0" b="0"/>
            <wp:docPr id="107" name="Объект 1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374922" cy="5927870"/>
                      <a:chOff x="304801" y="241794"/>
                      <a:chExt cx="10374922" cy="5927870"/>
                    </a:xfrm>
                  </a:grpSpPr>
                  <a:sp>
                    <a:nvSpPr>
                      <a:cNvPr id="2" name="Заголовок 1"/>
                      <a:cNvSpPr>
                        <a:spLocks noGrp="1"/>
                      </a:cNvSpPr>
                    </a:nvSpPr>
                    <a:spPr>
                      <a:xfrm>
                        <a:off x="656069" y="241794"/>
                        <a:ext cx="5361959" cy="683238"/>
                      </a:xfrm>
                      <a:prstGeom prst="rect">
                        <a:avLst/>
                      </a:prstGeom>
                    </a:spPr>
                    <a:txSp>
                      <a:txBody>
                        <a:bodyPr vert="horz" lIns="91440" tIns="45720" rIns="91440" bIns="45720" rtlCol="0" anchor="t">
                          <a:noAutofit/>
                        </a:bodyPr>
                        <a:lstStyle>
                          <a:lvl1pPr algn="l" defTabSz="457200" rtl="0" eaLnBrk="1" latinLnBrk="0" hangingPunct="1">
                            <a:spcBef>
                              <a:spcPct val="0"/>
                            </a:spcBef>
                            <a:buNone/>
                            <a:defRPr sz="3600" kern="1200">
                              <a:solidFill>
                                <a:schemeClr val="accent1"/>
                              </a:solidFill>
                              <a:latin typeface="+mj-lt"/>
                              <a:ea typeface="+mj-ea"/>
                              <a:cs typeface="+mj-cs"/>
                            </a:defRPr>
                          </a:lvl1pPr>
                          <a:lvl2pPr eaLnBrk="1" hangingPunct="1">
                            <a:defRPr>
                              <a:solidFill>
                                <a:schemeClr val="tx2"/>
                              </a:solidFill>
                            </a:defRPr>
                          </a:lvl2pPr>
                          <a:lvl3pPr eaLnBrk="1" hangingPunct="1">
                            <a:defRPr>
                              <a:solidFill>
                                <a:schemeClr val="tx2"/>
                              </a:solidFill>
                            </a:defRPr>
                          </a:lvl3pPr>
                          <a:lvl4pPr eaLnBrk="1" hangingPunct="1">
                            <a:defRPr>
                              <a:solidFill>
                                <a:schemeClr val="tx2"/>
                              </a:solidFill>
                            </a:defRPr>
                          </a:lvl4pPr>
                          <a:lvl5pPr eaLnBrk="1" hangingPunct="1">
                            <a:defRPr>
                              <a:solidFill>
                                <a:schemeClr val="tx2"/>
                              </a:solidFill>
                            </a:defRPr>
                          </a:lvl5pPr>
                          <a:lvl6pPr eaLnBrk="1" hangingPunct="1">
                            <a:defRPr>
                              <a:solidFill>
                                <a:schemeClr val="tx2"/>
                              </a:solidFill>
                            </a:defRPr>
                          </a:lvl6pPr>
                          <a:lvl7pPr eaLnBrk="1" hangingPunct="1">
                            <a:defRPr>
                              <a:solidFill>
                                <a:schemeClr val="tx2"/>
                              </a:solidFill>
                            </a:defRPr>
                          </a:lvl7pPr>
                          <a:lvl8pPr eaLnBrk="1" hangingPunct="1">
                            <a:defRPr>
                              <a:solidFill>
                                <a:schemeClr val="tx2"/>
                              </a:solidFill>
                            </a:defRPr>
                          </a:lvl8pPr>
                          <a:lvl9pPr eaLnBrk="1" hangingPunct="1">
                            <a:defRPr>
                              <a:solidFill>
                                <a:schemeClr val="tx2"/>
                              </a:solidFill>
                            </a:defRPr>
                          </a:lvl9pPr>
                        </a:lstStyle>
                        <a:p>
                          <a:pPr algn="ctr"/>
                          <a:r>
                            <a:rPr lang="ru-RU" sz="2400" b="1" dirty="0" smtClean="0">
                              <a:solidFill>
                                <a:srgbClr val="002060"/>
                              </a:solidFill>
                            </a:rPr>
                            <a:t>Виды денег</a:t>
                          </a:r>
                          <a:endParaRPr lang="ru-RU" sz="2400" b="1" dirty="0">
                            <a:solidFill>
                              <a:srgbClr val="002060"/>
                            </a:solidFill>
                          </a:endParaRPr>
                        </a:p>
                      </a:txBody>
                      <a:useSpRect/>
                    </a:txSp>
                  </a:sp>
                  <a:pic>
                    <a:nvPicPr>
                      <a:cNvPr id="4" name="Объект 3"/>
                      <a:cNvPicPr>
                        <a:picLocks noGrp="1" noChangeAspect="1"/>
                      </a:cNvPicPr>
                    </a:nvPicPr>
                    <a:blipFill>
                      <a:blip r:embed="rId76"/>
                      <a:stretch>
                        <a:fillRect/>
                      </a:stretch>
                    </a:blipFill>
                    <a:spPr>
                      <a:xfrm>
                        <a:off x="304801" y="1269530"/>
                        <a:ext cx="10374922" cy="4900134"/>
                      </a:xfrm>
                      <a:prstGeom prst="rect">
                        <a:avLst/>
                      </a:prstGeom>
                    </a:spPr>
                  </a:pic>
                </lc:lockedCanvas>
              </a:graphicData>
            </a:graphic>
          </wp:inline>
        </w:drawing>
      </w:r>
    </w:p>
    <w:p w:rsidR="00E05E9A" w:rsidRDefault="00E05E9A" w:rsidP="001A40BA">
      <w:pPr>
        <w:spacing w:line="20" w:lineRule="atLeast"/>
        <w:jc w:val="both"/>
        <w:rPr>
          <w:rFonts w:ascii="Times New Roman" w:hAnsi="Times New Roman"/>
          <w:sz w:val="24"/>
        </w:rPr>
      </w:pPr>
    </w:p>
    <w:p w:rsidR="00E05E9A" w:rsidRDefault="00E05E9A" w:rsidP="001A40BA">
      <w:pPr>
        <w:spacing w:line="20" w:lineRule="atLeast"/>
        <w:jc w:val="both"/>
        <w:rPr>
          <w:rFonts w:ascii="Times New Roman" w:hAnsi="Times New Roman"/>
          <w:sz w:val="24"/>
        </w:rPr>
      </w:pPr>
    </w:p>
    <w:p w:rsidR="00E05E9A" w:rsidRDefault="00E05E9A" w:rsidP="001A40BA">
      <w:pPr>
        <w:spacing w:line="20" w:lineRule="atLeast"/>
        <w:jc w:val="both"/>
        <w:rPr>
          <w:rFonts w:ascii="Times New Roman" w:hAnsi="Times New Roman"/>
          <w:sz w:val="24"/>
        </w:rPr>
      </w:pPr>
    </w:p>
    <w:p w:rsidR="00E05E9A" w:rsidRDefault="00E05E9A" w:rsidP="001A40BA">
      <w:pPr>
        <w:spacing w:line="20" w:lineRule="atLeast"/>
        <w:jc w:val="both"/>
        <w:rPr>
          <w:rFonts w:ascii="Times New Roman" w:hAnsi="Times New Roman"/>
          <w:sz w:val="24"/>
        </w:rPr>
      </w:pPr>
      <w:r>
        <w:rPr>
          <w:rFonts w:ascii="Times New Roman" w:hAnsi="Times New Roman"/>
          <w:sz w:val="24"/>
        </w:rPr>
        <w:lastRenderedPageBreak/>
        <w:t>Презентаци</w:t>
      </w:r>
      <w:proofErr w:type="gramStart"/>
      <w:r>
        <w:rPr>
          <w:rFonts w:ascii="Times New Roman" w:hAnsi="Times New Roman"/>
          <w:sz w:val="24"/>
        </w:rPr>
        <w:t>я-</w:t>
      </w:r>
      <w:proofErr w:type="gramEnd"/>
      <w:r>
        <w:rPr>
          <w:rFonts w:ascii="Times New Roman" w:hAnsi="Times New Roman"/>
          <w:sz w:val="24"/>
        </w:rPr>
        <w:t xml:space="preserve"> ЗАКРЕПЛЕНИЕ</w:t>
      </w:r>
    </w:p>
    <w:p w:rsidR="00E05E9A" w:rsidRDefault="00E05E9A" w:rsidP="001A40BA">
      <w:pPr>
        <w:spacing w:line="20" w:lineRule="atLeast"/>
        <w:jc w:val="both"/>
        <w:rPr>
          <w:rFonts w:ascii="Times New Roman" w:hAnsi="Times New Roman"/>
          <w:sz w:val="24"/>
        </w:rPr>
      </w:pPr>
    </w:p>
    <w:p w:rsidR="00E05E9A" w:rsidRDefault="00B51E0D" w:rsidP="001A40BA">
      <w:pPr>
        <w:spacing w:line="20" w:lineRule="atLeast"/>
        <w:jc w:val="both"/>
        <w:rPr>
          <w:rFonts w:ascii="Times New Roman" w:hAnsi="Times New Roman"/>
          <w:sz w:val="24"/>
        </w:rPr>
      </w:pPr>
      <w:r w:rsidRPr="00E05E9A">
        <w:rPr>
          <w:rFonts w:ascii="Times New Roman" w:hAnsi="Times New Roman"/>
          <w:sz w:val="24"/>
        </w:rPr>
        <w:object w:dxaOrig="7205" w:dyaOrig="5401">
          <v:shape id="_x0000_i1026" type="#_x0000_t75" style="width:139.5pt;height:105pt" o:ole="">
            <v:imagedata r:id="rId77" o:title=""/>
          </v:shape>
          <o:OLEObject Type="Embed" ProgID="PowerPoint.Slide.12" ShapeID="_x0000_i1026" DrawAspect="Content" ObjectID="_1561832174" r:id="rId78"/>
        </w:object>
      </w:r>
      <w:r w:rsidR="00E05E9A">
        <w:rPr>
          <w:rFonts w:ascii="Times New Roman" w:hAnsi="Times New Roman"/>
          <w:sz w:val="24"/>
        </w:rPr>
        <w:t xml:space="preserve"> </w:t>
      </w:r>
      <w:r w:rsidR="00E05E9A" w:rsidRPr="00E05E9A">
        <w:rPr>
          <w:rFonts w:ascii="Times New Roman" w:hAnsi="Times New Roman"/>
          <w:sz w:val="24"/>
        </w:rPr>
        <w:object w:dxaOrig="7205" w:dyaOrig="5401">
          <v:shape id="_x0000_i1027" type="#_x0000_t75" style="width:140.25pt;height:105pt" o:ole="">
            <v:imagedata r:id="rId79" o:title=""/>
          </v:shape>
          <o:OLEObject Type="Embed" ProgID="PowerPoint.Slide.12" ShapeID="_x0000_i1027" DrawAspect="Content" ObjectID="_1561832175" r:id="rId80"/>
        </w:object>
      </w:r>
      <w:r w:rsidR="00E05E9A">
        <w:rPr>
          <w:rFonts w:ascii="Times New Roman" w:hAnsi="Times New Roman"/>
          <w:sz w:val="24"/>
        </w:rPr>
        <w:t xml:space="preserve"> </w:t>
      </w:r>
      <w:r w:rsidRPr="00E05E9A">
        <w:rPr>
          <w:rFonts w:ascii="Times New Roman" w:hAnsi="Times New Roman"/>
          <w:sz w:val="24"/>
        </w:rPr>
        <w:object w:dxaOrig="7205" w:dyaOrig="5401">
          <v:shape id="_x0000_i1028" type="#_x0000_t75" style="width:141pt;height:105.75pt" o:ole="">
            <v:imagedata r:id="rId81" o:title=""/>
          </v:shape>
          <o:OLEObject Type="Embed" ProgID="PowerPoint.Slide.12" ShapeID="_x0000_i1028" DrawAspect="Content" ObjectID="_1561832176" r:id="rId82"/>
        </w:object>
      </w:r>
      <w:r w:rsidR="00E05E9A">
        <w:rPr>
          <w:rFonts w:ascii="Times New Roman" w:hAnsi="Times New Roman"/>
          <w:sz w:val="24"/>
        </w:rPr>
        <w:t xml:space="preserve"> </w:t>
      </w:r>
      <w:r w:rsidRPr="00E05E9A">
        <w:rPr>
          <w:rFonts w:ascii="Times New Roman" w:hAnsi="Times New Roman"/>
          <w:sz w:val="24"/>
        </w:rPr>
        <w:object w:dxaOrig="7205" w:dyaOrig="5401">
          <v:shape id="_x0000_i1029" type="#_x0000_t75" style="width:137.25pt;height:103.5pt" o:ole="">
            <v:imagedata r:id="rId83" o:title=""/>
          </v:shape>
          <o:OLEObject Type="Embed" ProgID="PowerPoint.Slide.12" ShapeID="_x0000_i1029" DrawAspect="Content" ObjectID="_1561832177" r:id="rId84"/>
        </w:object>
      </w:r>
    </w:p>
    <w:p w:rsidR="00E05E9A" w:rsidRDefault="00B51E0D" w:rsidP="001A40BA">
      <w:pPr>
        <w:spacing w:line="20" w:lineRule="atLeast"/>
        <w:jc w:val="both"/>
        <w:rPr>
          <w:rFonts w:ascii="Times New Roman" w:hAnsi="Times New Roman"/>
          <w:sz w:val="24"/>
        </w:rPr>
      </w:pPr>
      <w:r w:rsidRPr="00E05E9A">
        <w:rPr>
          <w:rFonts w:ascii="Times New Roman" w:hAnsi="Times New Roman"/>
          <w:sz w:val="24"/>
        </w:rPr>
        <w:object w:dxaOrig="7205" w:dyaOrig="5401">
          <v:shape id="_x0000_i1030" type="#_x0000_t75" style="width:139.5pt;height:104.25pt" o:ole="">
            <v:imagedata r:id="rId85" o:title=""/>
          </v:shape>
          <o:OLEObject Type="Embed" ProgID="PowerPoint.Slide.12" ShapeID="_x0000_i1030" DrawAspect="Content" ObjectID="_1561832178" r:id="rId86"/>
        </w:object>
      </w:r>
    </w:p>
    <w:sectPr w:rsidR="00E05E9A" w:rsidSect="00CB160E">
      <w:headerReference w:type="even" r:id="rId87"/>
      <w:headerReference w:type="default" r:id="rId88"/>
      <w:footerReference w:type="even" r:id="rId89"/>
      <w:footerReference w:type="default" r:id="rId90"/>
      <w:headerReference w:type="first" r:id="rId91"/>
      <w:footerReference w:type="first" r:id="rId92"/>
      <w:pgSz w:w="16838" w:h="11906" w:orient="landscape"/>
      <w:pgMar w:top="1701" w:right="1134" w:bottom="850" w:left="1134" w:header="708" w:footer="708" w:gutter="0"/>
      <w:cols w:space="708"/>
      <w:docGrid w:linePitch="3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752" w:rsidRDefault="00D56752" w:rsidP="000F0CC3">
      <w:r>
        <w:separator/>
      </w:r>
    </w:p>
  </w:endnote>
  <w:endnote w:type="continuationSeparator" w:id="0">
    <w:p w:rsidR="00D56752" w:rsidRDefault="00D56752" w:rsidP="000F0C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Kaz">
    <w:altName w:val="Times New Roman"/>
    <w:charset w:val="00"/>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AC5" w:rsidRDefault="00135AC5">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AC5" w:rsidRPr="000F0CC3" w:rsidRDefault="00135AC5">
    <w:pPr>
      <w:pStyle w:val="ad"/>
      <w:rPr>
        <w:b w:val="0"/>
        <w:sz w:val="20"/>
        <w:szCs w:val="20"/>
      </w:rPr>
    </w:pPr>
    <w:r w:rsidRPr="000F0CC3">
      <w:rPr>
        <w:b w:val="0"/>
        <w:sz w:val="20"/>
        <w:szCs w:val="20"/>
      </w:rPr>
      <w:t>Ф</w:t>
    </w:r>
    <w:r>
      <w:rPr>
        <w:b w:val="0"/>
        <w:sz w:val="20"/>
        <w:szCs w:val="20"/>
      </w:rPr>
      <w:t xml:space="preserve"> 06.2-19 Издание</w:t>
    </w:r>
    <w:proofErr w:type="gramStart"/>
    <w:r>
      <w:rPr>
        <w:b w:val="0"/>
        <w:sz w:val="20"/>
        <w:szCs w:val="20"/>
      </w:rPr>
      <w:t>1</w:t>
    </w:r>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AC5" w:rsidRDefault="00135AC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752" w:rsidRDefault="00D56752" w:rsidP="000F0CC3">
      <w:r>
        <w:separator/>
      </w:r>
    </w:p>
  </w:footnote>
  <w:footnote w:type="continuationSeparator" w:id="0">
    <w:p w:rsidR="00D56752" w:rsidRDefault="00D56752" w:rsidP="000F0C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AC5" w:rsidRDefault="00135AC5">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AC5" w:rsidRDefault="00135AC5">
    <w:pPr>
      <w:pStyle w:val="ab"/>
    </w:pPr>
  </w:p>
  <w:p w:rsidR="00135AC5" w:rsidRDefault="00135AC5">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AC5" w:rsidRDefault="00135AC5">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9159A"/>
    <w:multiLevelType w:val="hybridMultilevel"/>
    <w:tmpl w:val="E0A49E5C"/>
    <w:lvl w:ilvl="0" w:tplc="BE92564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2A275872"/>
    <w:multiLevelType w:val="multilevel"/>
    <w:tmpl w:val="96049CCA"/>
    <w:lvl w:ilvl="0">
      <w:start w:val="1"/>
      <w:numFmt w:val="decimal"/>
      <w:lvlText w:val="%1."/>
      <w:lvlJc w:val="left"/>
      <w:pPr>
        <w:ind w:left="600" w:hanging="600"/>
      </w:pPr>
      <w:rPr>
        <w:rFonts w:hint="default"/>
      </w:rPr>
    </w:lvl>
    <w:lvl w:ilvl="1">
      <w:start w:val="10"/>
      <w:numFmt w:val="decimal"/>
      <w:lvlText w:val="%1.%2."/>
      <w:lvlJc w:val="left"/>
      <w:pPr>
        <w:ind w:left="3294" w:hanging="720"/>
      </w:pPr>
      <w:rPr>
        <w:rFonts w:hint="default"/>
      </w:rPr>
    </w:lvl>
    <w:lvl w:ilvl="2">
      <w:start w:val="1"/>
      <w:numFmt w:val="decimal"/>
      <w:lvlText w:val="%1.%2.%3."/>
      <w:lvlJc w:val="left"/>
      <w:pPr>
        <w:ind w:left="5868" w:hanging="720"/>
      </w:pPr>
      <w:rPr>
        <w:rFonts w:hint="default"/>
      </w:rPr>
    </w:lvl>
    <w:lvl w:ilvl="3">
      <w:start w:val="1"/>
      <w:numFmt w:val="decimal"/>
      <w:lvlText w:val="%1.%2.%3.%4."/>
      <w:lvlJc w:val="left"/>
      <w:pPr>
        <w:ind w:left="8802" w:hanging="1080"/>
      </w:pPr>
      <w:rPr>
        <w:rFonts w:hint="default"/>
      </w:rPr>
    </w:lvl>
    <w:lvl w:ilvl="4">
      <w:start w:val="1"/>
      <w:numFmt w:val="decimal"/>
      <w:lvlText w:val="%1.%2.%3.%4.%5."/>
      <w:lvlJc w:val="left"/>
      <w:pPr>
        <w:ind w:left="11376" w:hanging="1080"/>
      </w:pPr>
      <w:rPr>
        <w:rFonts w:hint="default"/>
      </w:rPr>
    </w:lvl>
    <w:lvl w:ilvl="5">
      <w:start w:val="1"/>
      <w:numFmt w:val="decimal"/>
      <w:lvlText w:val="%1.%2.%3.%4.%5.%6."/>
      <w:lvlJc w:val="left"/>
      <w:pPr>
        <w:ind w:left="14310" w:hanging="1440"/>
      </w:pPr>
      <w:rPr>
        <w:rFonts w:hint="default"/>
      </w:rPr>
    </w:lvl>
    <w:lvl w:ilvl="6">
      <w:start w:val="1"/>
      <w:numFmt w:val="decimal"/>
      <w:lvlText w:val="%1.%2.%3.%4.%5.%6.%7."/>
      <w:lvlJc w:val="left"/>
      <w:pPr>
        <w:ind w:left="17244" w:hanging="1800"/>
      </w:pPr>
      <w:rPr>
        <w:rFonts w:hint="default"/>
      </w:rPr>
    </w:lvl>
    <w:lvl w:ilvl="7">
      <w:start w:val="1"/>
      <w:numFmt w:val="decimal"/>
      <w:lvlText w:val="%1.%2.%3.%4.%5.%6.%7.%8."/>
      <w:lvlJc w:val="left"/>
      <w:pPr>
        <w:ind w:left="19818" w:hanging="1800"/>
      </w:pPr>
      <w:rPr>
        <w:rFonts w:hint="default"/>
      </w:rPr>
    </w:lvl>
    <w:lvl w:ilvl="8">
      <w:start w:val="1"/>
      <w:numFmt w:val="decimal"/>
      <w:lvlText w:val="%1.%2.%3.%4.%5.%6.%7.%8.%9."/>
      <w:lvlJc w:val="left"/>
      <w:pPr>
        <w:ind w:left="22752" w:hanging="2160"/>
      </w:pPr>
      <w:rPr>
        <w:rFonts w:hint="default"/>
      </w:rPr>
    </w:lvl>
  </w:abstractNum>
  <w:abstractNum w:abstractNumId="2">
    <w:nsid w:val="2E524E95"/>
    <w:multiLevelType w:val="hybridMultilevel"/>
    <w:tmpl w:val="06F06400"/>
    <w:lvl w:ilvl="0" w:tplc="B240F7A4">
      <w:start w:val="1"/>
      <w:numFmt w:val="decimal"/>
      <w:lvlText w:val="%1."/>
      <w:lvlJc w:val="left"/>
      <w:pPr>
        <w:ind w:left="121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31B63EB7"/>
    <w:multiLevelType w:val="multilevel"/>
    <w:tmpl w:val="8CA88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805FEC"/>
    <w:multiLevelType w:val="multilevel"/>
    <w:tmpl w:val="E53259E8"/>
    <w:lvl w:ilvl="0">
      <w:start w:val="1"/>
      <w:numFmt w:val="upperRoman"/>
      <w:lvlText w:val="%1."/>
      <w:lvlJc w:val="left"/>
      <w:pPr>
        <w:ind w:left="1854" w:hanging="720"/>
      </w:pPr>
      <w:rPr>
        <w:rFonts w:hint="default"/>
        <w:b/>
      </w:rPr>
    </w:lvl>
    <w:lvl w:ilvl="1">
      <w:start w:val="1"/>
      <w:numFmt w:val="decimal"/>
      <w:isLgl/>
      <w:lvlText w:val="%1.%2"/>
      <w:lvlJc w:val="left"/>
      <w:pPr>
        <w:ind w:left="1524" w:hanging="39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5">
    <w:nsid w:val="3D285CFD"/>
    <w:multiLevelType w:val="multilevel"/>
    <w:tmpl w:val="20C0B53C"/>
    <w:lvl w:ilvl="0">
      <w:start w:val="1"/>
      <w:numFmt w:val="decimal"/>
      <w:lvlText w:val="%1."/>
      <w:lvlJc w:val="left"/>
      <w:pPr>
        <w:ind w:left="360" w:hanging="360"/>
      </w:pPr>
      <w:rPr>
        <w:rFonts w:hint="default"/>
        <w:b/>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45923DB7"/>
    <w:multiLevelType w:val="hybridMultilevel"/>
    <w:tmpl w:val="F728423C"/>
    <w:lvl w:ilvl="0" w:tplc="949E115A">
      <w:start w:val="1"/>
      <w:numFmt w:val="decimal"/>
      <w:lvlText w:val="%1."/>
      <w:lvlJc w:val="left"/>
      <w:pPr>
        <w:ind w:left="973" w:hanging="360"/>
      </w:pPr>
      <w:rPr>
        <w:rFonts w:hint="default"/>
        <w:b/>
      </w:rPr>
    </w:lvl>
    <w:lvl w:ilvl="1" w:tplc="04190019" w:tentative="1">
      <w:start w:val="1"/>
      <w:numFmt w:val="lowerLetter"/>
      <w:lvlText w:val="%2."/>
      <w:lvlJc w:val="left"/>
      <w:pPr>
        <w:ind w:left="1693" w:hanging="360"/>
      </w:pPr>
    </w:lvl>
    <w:lvl w:ilvl="2" w:tplc="0419001B" w:tentative="1">
      <w:start w:val="1"/>
      <w:numFmt w:val="lowerRoman"/>
      <w:lvlText w:val="%3."/>
      <w:lvlJc w:val="right"/>
      <w:pPr>
        <w:ind w:left="2413" w:hanging="180"/>
      </w:pPr>
    </w:lvl>
    <w:lvl w:ilvl="3" w:tplc="0419000F" w:tentative="1">
      <w:start w:val="1"/>
      <w:numFmt w:val="decimal"/>
      <w:lvlText w:val="%4."/>
      <w:lvlJc w:val="left"/>
      <w:pPr>
        <w:ind w:left="3133" w:hanging="360"/>
      </w:pPr>
    </w:lvl>
    <w:lvl w:ilvl="4" w:tplc="04190019" w:tentative="1">
      <w:start w:val="1"/>
      <w:numFmt w:val="lowerLetter"/>
      <w:lvlText w:val="%5."/>
      <w:lvlJc w:val="left"/>
      <w:pPr>
        <w:ind w:left="3853" w:hanging="360"/>
      </w:pPr>
    </w:lvl>
    <w:lvl w:ilvl="5" w:tplc="0419001B" w:tentative="1">
      <w:start w:val="1"/>
      <w:numFmt w:val="lowerRoman"/>
      <w:lvlText w:val="%6."/>
      <w:lvlJc w:val="right"/>
      <w:pPr>
        <w:ind w:left="4573" w:hanging="180"/>
      </w:pPr>
    </w:lvl>
    <w:lvl w:ilvl="6" w:tplc="0419000F" w:tentative="1">
      <w:start w:val="1"/>
      <w:numFmt w:val="decimal"/>
      <w:lvlText w:val="%7."/>
      <w:lvlJc w:val="left"/>
      <w:pPr>
        <w:ind w:left="5293" w:hanging="360"/>
      </w:pPr>
    </w:lvl>
    <w:lvl w:ilvl="7" w:tplc="04190019" w:tentative="1">
      <w:start w:val="1"/>
      <w:numFmt w:val="lowerLetter"/>
      <w:lvlText w:val="%8."/>
      <w:lvlJc w:val="left"/>
      <w:pPr>
        <w:ind w:left="6013" w:hanging="360"/>
      </w:pPr>
    </w:lvl>
    <w:lvl w:ilvl="8" w:tplc="0419001B" w:tentative="1">
      <w:start w:val="1"/>
      <w:numFmt w:val="lowerRoman"/>
      <w:lvlText w:val="%9."/>
      <w:lvlJc w:val="right"/>
      <w:pPr>
        <w:ind w:left="6733" w:hanging="180"/>
      </w:pPr>
    </w:lvl>
  </w:abstractNum>
  <w:abstractNum w:abstractNumId="7">
    <w:nsid w:val="555609BB"/>
    <w:multiLevelType w:val="hybridMultilevel"/>
    <w:tmpl w:val="B210A448"/>
    <w:lvl w:ilvl="0" w:tplc="1EAACA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5B726844"/>
    <w:multiLevelType w:val="multilevel"/>
    <w:tmpl w:val="91503C84"/>
    <w:lvl w:ilvl="0">
      <w:start w:val="1"/>
      <w:numFmt w:val="upperRoman"/>
      <w:lvlText w:val="%1."/>
      <w:lvlJc w:val="left"/>
      <w:pPr>
        <w:ind w:left="1080" w:hanging="72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5D1534CE"/>
    <w:multiLevelType w:val="hybridMultilevel"/>
    <w:tmpl w:val="771E3164"/>
    <w:lvl w:ilvl="0" w:tplc="9A74CFFC">
      <w:start w:val="1"/>
      <w:numFmt w:val="decimal"/>
      <w:lvlText w:val="%1."/>
      <w:lvlJc w:val="left"/>
      <w:pPr>
        <w:ind w:left="1494" w:hanging="360"/>
      </w:pPr>
      <w:rPr>
        <w:rFonts w:hint="default"/>
        <w:b w:val="0"/>
        <w:sz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0">
    <w:nsid w:val="5E094044"/>
    <w:multiLevelType w:val="multilevel"/>
    <w:tmpl w:val="4E8CB602"/>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6CA24050"/>
    <w:multiLevelType w:val="hybridMultilevel"/>
    <w:tmpl w:val="08D895A4"/>
    <w:lvl w:ilvl="0" w:tplc="04190001">
      <w:start w:val="1"/>
      <w:numFmt w:val="bullet"/>
      <w:lvlText w:val=""/>
      <w:lvlJc w:val="left"/>
      <w:pPr>
        <w:ind w:left="1854" w:hanging="360"/>
      </w:pPr>
      <w:rPr>
        <w:rFonts w:ascii="Symbol" w:hAnsi="Symbol" w:hint="default"/>
      </w:rPr>
    </w:lvl>
    <w:lvl w:ilvl="1" w:tplc="DF8E00D2">
      <w:start w:val="1"/>
      <w:numFmt w:val="bullet"/>
      <w:lvlText w:val="•"/>
      <w:lvlJc w:val="left"/>
      <w:pPr>
        <w:ind w:left="2574" w:hanging="360"/>
      </w:pPr>
      <w:rPr>
        <w:rFonts w:ascii="Times New Roman" w:hAnsi="Times New Roman"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nsid w:val="72282EB6"/>
    <w:multiLevelType w:val="hybridMultilevel"/>
    <w:tmpl w:val="5E2053B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3">
    <w:nsid w:val="72A45039"/>
    <w:multiLevelType w:val="multilevel"/>
    <w:tmpl w:val="BECAD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8842FB7"/>
    <w:multiLevelType w:val="hybridMultilevel"/>
    <w:tmpl w:val="5D5E7072"/>
    <w:lvl w:ilvl="0" w:tplc="310881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0"/>
  </w:num>
  <w:num w:numId="2">
    <w:abstractNumId w:val="5"/>
  </w:num>
  <w:num w:numId="3">
    <w:abstractNumId w:val="12"/>
  </w:num>
  <w:num w:numId="4">
    <w:abstractNumId w:val="9"/>
  </w:num>
  <w:num w:numId="5">
    <w:abstractNumId w:val="4"/>
  </w:num>
  <w:num w:numId="6">
    <w:abstractNumId w:val="11"/>
  </w:num>
  <w:num w:numId="7">
    <w:abstractNumId w:val="8"/>
  </w:num>
  <w:num w:numId="8">
    <w:abstractNumId w:val="2"/>
  </w:num>
  <w:num w:numId="9">
    <w:abstractNumId w:val="0"/>
  </w:num>
  <w:num w:numId="10">
    <w:abstractNumId w:val="7"/>
  </w:num>
  <w:num w:numId="11">
    <w:abstractNumId w:val="14"/>
  </w:num>
  <w:num w:numId="12">
    <w:abstractNumId w:val="6"/>
  </w:num>
  <w:num w:numId="13">
    <w:abstractNumId w:val="1"/>
  </w:num>
  <w:num w:numId="14">
    <w:abstractNumId w:val="13"/>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281"/>
  <w:characterSpacingControl w:val="doNotCompress"/>
  <w:footnotePr>
    <w:footnote w:id="-1"/>
    <w:footnote w:id="0"/>
  </w:footnotePr>
  <w:endnotePr>
    <w:endnote w:id="-1"/>
    <w:endnote w:id="0"/>
  </w:endnotePr>
  <w:compat/>
  <w:rsids>
    <w:rsidRoot w:val="008351CF"/>
    <w:rsid w:val="00033B35"/>
    <w:rsid w:val="000C589A"/>
    <w:rsid w:val="000F0CC3"/>
    <w:rsid w:val="00135AC5"/>
    <w:rsid w:val="001A0762"/>
    <w:rsid w:val="001A40BA"/>
    <w:rsid w:val="001E4C9A"/>
    <w:rsid w:val="00222234"/>
    <w:rsid w:val="00225B34"/>
    <w:rsid w:val="00247601"/>
    <w:rsid w:val="002F3D66"/>
    <w:rsid w:val="00313412"/>
    <w:rsid w:val="00356511"/>
    <w:rsid w:val="00363E3F"/>
    <w:rsid w:val="003C28ED"/>
    <w:rsid w:val="003D7260"/>
    <w:rsid w:val="00444F62"/>
    <w:rsid w:val="00450D24"/>
    <w:rsid w:val="0045548D"/>
    <w:rsid w:val="004813A8"/>
    <w:rsid w:val="004D5E9F"/>
    <w:rsid w:val="0050274A"/>
    <w:rsid w:val="00513B43"/>
    <w:rsid w:val="00521CA7"/>
    <w:rsid w:val="00542701"/>
    <w:rsid w:val="005568DE"/>
    <w:rsid w:val="005918C8"/>
    <w:rsid w:val="006B3761"/>
    <w:rsid w:val="006C3595"/>
    <w:rsid w:val="006F333D"/>
    <w:rsid w:val="00731495"/>
    <w:rsid w:val="00736956"/>
    <w:rsid w:val="00763A8D"/>
    <w:rsid w:val="00794B00"/>
    <w:rsid w:val="007E1CC0"/>
    <w:rsid w:val="008351CF"/>
    <w:rsid w:val="008A5AEA"/>
    <w:rsid w:val="008C76B8"/>
    <w:rsid w:val="00915CF2"/>
    <w:rsid w:val="00982041"/>
    <w:rsid w:val="00991FAF"/>
    <w:rsid w:val="00995E84"/>
    <w:rsid w:val="009E2C1B"/>
    <w:rsid w:val="00A1264E"/>
    <w:rsid w:val="00AC084C"/>
    <w:rsid w:val="00AE51D0"/>
    <w:rsid w:val="00B03850"/>
    <w:rsid w:val="00B124DE"/>
    <w:rsid w:val="00B2138A"/>
    <w:rsid w:val="00B46000"/>
    <w:rsid w:val="00B50CCA"/>
    <w:rsid w:val="00B51E0D"/>
    <w:rsid w:val="00BB53C1"/>
    <w:rsid w:val="00C451BE"/>
    <w:rsid w:val="00C6213B"/>
    <w:rsid w:val="00CB160E"/>
    <w:rsid w:val="00CF7BCB"/>
    <w:rsid w:val="00D50A61"/>
    <w:rsid w:val="00D56752"/>
    <w:rsid w:val="00DC0ECA"/>
    <w:rsid w:val="00DD5088"/>
    <w:rsid w:val="00E05E9A"/>
    <w:rsid w:val="00E06F37"/>
    <w:rsid w:val="00E273A4"/>
    <w:rsid w:val="00E505F1"/>
    <w:rsid w:val="00E650CE"/>
    <w:rsid w:val="00E96C28"/>
    <w:rsid w:val="00F702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A61"/>
    <w:pPr>
      <w:jc w:val="left"/>
    </w:pPr>
    <w:rPr>
      <w:rFonts w:ascii="Times New Roman Kaz" w:eastAsia="Times New Roman" w:hAnsi="Times New Roman Kaz" w:cs="Times New Roman"/>
      <w:b/>
      <w:sz w:val="28"/>
      <w:szCs w:val="24"/>
      <w:lang w:eastAsia="ru-RU"/>
    </w:rPr>
  </w:style>
  <w:style w:type="paragraph" w:styleId="3">
    <w:name w:val="heading 3"/>
    <w:basedOn w:val="a"/>
    <w:next w:val="a"/>
    <w:link w:val="30"/>
    <w:uiPriority w:val="9"/>
    <w:semiHidden/>
    <w:unhideWhenUsed/>
    <w:qFormat/>
    <w:rsid w:val="00222234"/>
    <w:pPr>
      <w:keepNext/>
      <w:keepLines/>
      <w:spacing w:before="200"/>
      <w:outlineLvl w:val="2"/>
    </w:pPr>
    <w:rPr>
      <w:rFonts w:asciiTheme="majorHAnsi" w:eastAsiaTheme="majorEastAsia" w:hAnsiTheme="majorHAnsi" w:cstheme="majorBidi"/>
      <w:b w:val="0"/>
      <w:bCs/>
      <w:color w:val="4F81BD" w:themeColor="accent1"/>
    </w:rPr>
  </w:style>
  <w:style w:type="paragraph" w:styleId="4">
    <w:name w:val="heading 4"/>
    <w:basedOn w:val="a"/>
    <w:next w:val="a"/>
    <w:link w:val="40"/>
    <w:uiPriority w:val="9"/>
    <w:semiHidden/>
    <w:unhideWhenUsed/>
    <w:qFormat/>
    <w:rsid w:val="00D50A61"/>
    <w:pPr>
      <w:keepNext/>
      <w:spacing w:before="240" w:after="60"/>
      <w:outlineLvl w:val="3"/>
    </w:pPr>
    <w:rPr>
      <w:rFonts w:ascii="Calibri" w:hAnsi="Calibri"/>
      <w:bCs/>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D50A61"/>
    <w:rPr>
      <w:rFonts w:ascii="Calibri" w:eastAsia="Times New Roman" w:hAnsi="Calibri" w:cs="Times New Roman"/>
      <w:b/>
      <w:bCs/>
      <w:sz w:val="28"/>
      <w:szCs w:val="28"/>
      <w:lang w:eastAsia="ru-RU"/>
    </w:rPr>
  </w:style>
  <w:style w:type="paragraph" w:styleId="a3">
    <w:name w:val="Body Text Indent"/>
    <w:basedOn w:val="a"/>
    <w:link w:val="a4"/>
    <w:rsid w:val="00D50A61"/>
    <w:pPr>
      <w:ind w:left="360"/>
    </w:pPr>
  </w:style>
  <w:style w:type="character" w:customStyle="1" w:styleId="a4">
    <w:name w:val="Основной текст с отступом Знак"/>
    <w:basedOn w:val="a0"/>
    <w:link w:val="a3"/>
    <w:rsid w:val="00D50A61"/>
    <w:rPr>
      <w:rFonts w:ascii="Times New Roman Kaz" w:eastAsia="Times New Roman" w:hAnsi="Times New Roman Kaz" w:cs="Times New Roman"/>
      <w:b/>
      <w:sz w:val="28"/>
      <w:szCs w:val="24"/>
      <w:lang w:eastAsia="ru-RU"/>
    </w:rPr>
  </w:style>
  <w:style w:type="paragraph" w:styleId="a5">
    <w:name w:val="Normal (Web)"/>
    <w:basedOn w:val="a"/>
    <w:uiPriority w:val="99"/>
    <w:unhideWhenUsed/>
    <w:rsid w:val="00D50A61"/>
    <w:pPr>
      <w:spacing w:before="100" w:beforeAutospacing="1" w:after="100" w:afterAutospacing="1"/>
    </w:pPr>
    <w:rPr>
      <w:rFonts w:ascii="Times New Roman" w:hAnsi="Times New Roman"/>
      <w:b w:val="0"/>
      <w:sz w:val="24"/>
    </w:rPr>
  </w:style>
  <w:style w:type="paragraph" w:styleId="a6">
    <w:name w:val="List Paragraph"/>
    <w:basedOn w:val="a"/>
    <w:uiPriority w:val="34"/>
    <w:qFormat/>
    <w:rsid w:val="00D50A61"/>
    <w:pPr>
      <w:ind w:left="708"/>
    </w:pPr>
  </w:style>
  <w:style w:type="paragraph" w:styleId="a7">
    <w:name w:val="No Spacing"/>
    <w:link w:val="a8"/>
    <w:qFormat/>
    <w:rsid w:val="00D50A61"/>
    <w:pPr>
      <w:jc w:val="left"/>
    </w:pPr>
    <w:rPr>
      <w:rFonts w:ascii="Calibri" w:eastAsia="Times New Roman" w:hAnsi="Calibri" w:cs="Times New Roman"/>
      <w:lang w:eastAsia="ru-RU"/>
    </w:rPr>
  </w:style>
  <w:style w:type="character" w:customStyle="1" w:styleId="a8">
    <w:name w:val="Без интервала Знак"/>
    <w:link w:val="a7"/>
    <w:uiPriority w:val="1"/>
    <w:locked/>
    <w:rsid w:val="00D50A61"/>
    <w:rPr>
      <w:rFonts w:ascii="Calibri" w:eastAsia="Times New Roman" w:hAnsi="Calibri" w:cs="Times New Roman"/>
      <w:lang w:eastAsia="ru-RU"/>
    </w:rPr>
  </w:style>
  <w:style w:type="character" w:customStyle="1" w:styleId="apple-converted-space">
    <w:name w:val="apple-converted-space"/>
    <w:rsid w:val="00D50A61"/>
  </w:style>
  <w:style w:type="character" w:styleId="a9">
    <w:name w:val="Strong"/>
    <w:uiPriority w:val="22"/>
    <w:qFormat/>
    <w:rsid w:val="00D50A61"/>
    <w:rPr>
      <w:b/>
      <w:bCs/>
    </w:rPr>
  </w:style>
  <w:style w:type="character" w:styleId="aa">
    <w:name w:val="Hyperlink"/>
    <w:uiPriority w:val="99"/>
    <w:semiHidden/>
    <w:unhideWhenUsed/>
    <w:rsid w:val="00D50A61"/>
    <w:rPr>
      <w:color w:val="0000FF"/>
      <w:u w:val="single"/>
    </w:rPr>
  </w:style>
  <w:style w:type="character" w:customStyle="1" w:styleId="30">
    <w:name w:val="Заголовок 3 Знак"/>
    <w:basedOn w:val="a0"/>
    <w:link w:val="3"/>
    <w:uiPriority w:val="9"/>
    <w:semiHidden/>
    <w:rsid w:val="00222234"/>
    <w:rPr>
      <w:rFonts w:asciiTheme="majorHAnsi" w:eastAsiaTheme="majorEastAsia" w:hAnsiTheme="majorHAnsi" w:cstheme="majorBidi"/>
      <w:bCs/>
      <w:color w:val="4F81BD" w:themeColor="accent1"/>
      <w:sz w:val="28"/>
      <w:szCs w:val="24"/>
      <w:lang w:eastAsia="ru-RU"/>
    </w:rPr>
  </w:style>
  <w:style w:type="paragraph" w:styleId="ab">
    <w:name w:val="header"/>
    <w:basedOn w:val="a"/>
    <w:link w:val="ac"/>
    <w:uiPriority w:val="99"/>
    <w:unhideWhenUsed/>
    <w:rsid w:val="000F0CC3"/>
    <w:pPr>
      <w:tabs>
        <w:tab w:val="center" w:pos="4677"/>
        <w:tab w:val="right" w:pos="9355"/>
      </w:tabs>
    </w:pPr>
  </w:style>
  <w:style w:type="character" w:customStyle="1" w:styleId="ac">
    <w:name w:val="Верхний колонтитул Знак"/>
    <w:basedOn w:val="a0"/>
    <w:link w:val="ab"/>
    <w:uiPriority w:val="99"/>
    <w:rsid w:val="000F0CC3"/>
    <w:rPr>
      <w:rFonts w:ascii="Times New Roman Kaz" w:eastAsia="Times New Roman" w:hAnsi="Times New Roman Kaz" w:cs="Times New Roman"/>
      <w:b/>
      <w:sz w:val="28"/>
      <w:szCs w:val="24"/>
      <w:lang w:eastAsia="ru-RU"/>
    </w:rPr>
  </w:style>
  <w:style w:type="paragraph" w:styleId="ad">
    <w:name w:val="footer"/>
    <w:basedOn w:val="a"/>
    <w:link w:val="ae"/>
    <w:uiPriority w:val="99"/>
    <w:unhideWhenUsed/>
    <w:rsid w:val="000F0CC3"/>
    <w:pPr>
      <w:tabs>
        <w:tab w:val="center" w:pos="4677"/>
        <w:tab w:val="right" w:pos="9355"/>
      </w:tabs>
    </w:pPr>
  </w:style>
  <w:style w:type="character" w:customStyle="1" w:styleId="ae">
    <w:name w:val="Нижний колонтитул Знак"/>
    <w:basedOn w:val="a0"/>
    <w:link w:val="ad"/>
    <w:uiPriority w:val="99"/>
    <w:rsid w:val="000F0CC3"/>
    <w:rPr>
      <w:rFonts w:ascii="Times New Roman Kaz" w:eastAsia="Times New Roman" w:hAnsi="Times New Roman Kaz" w:cs="Times New Roman"/>
      <w:b/>
      <w:sz w:val="28"/>
      <w:szCs w:val="24"/>
      <w:lang w:eastAsia="ru-RU"/>
    </w:rPr>
  </w:style>
  <w:style w:type="paragraph" w:styleId="af">
    <w:name w:val="Balloon Text"/>
    <w:basedOn w:val="a"/>
    <w:link w:val="af0"/>
    <w:uiPriority w:val="99"/>
    <w:semiHidden/>
    <w:unhideWhenUsed/>
    <w:rsid w:val="000F0CC3"/>
    <w:rPr>
      <w:rFonts w:ascii="Tahoma" w:hAnsi="Tahoma" w:cs="Tahoma"/>
      <w:sz w:val="16"/>
      <w:szCs w:val="16"/>
    </w:rPr>
  </w:style>
  <w:style w:type="character" w:customStyle="1" w:styleId="af0">
    <w:name w:val="Текст выноски Знак"/>
    <w:basedOn w:val="a0"/>
    <w:link w:val="af"/>
    <w:uiPriority w:val="99"/>
    <w:semiHidden/>
    <w:rsid w:val="000F0CC3"/>
    <w:rPr>
      <w:rFonts w:ascii="Tahoma" w:eastAsia="Times New Roman" w:hAnsi="Tahoma" w:cs="Tahoma"/>
      <w:b/>
      <w:sz w:val="16"/>
      <w:szCs w:val="16"/>
      <w:lang w:eastAsia="ru-RU"/>
    </w:rPr>
  </w:style>
  <w:style w:type="table" w:styleId="af1">
    <w:name w:val="Table Grid"/>
    <w:basedOn w:val="a1"/>
    <w:uiPriority w:val="59"/>
    <w:rsid w:val="00E96C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A61"/>
    <w:pPr>
      <w:jc w:val="left"/>
    </w:pPr>
    <w:rPr>
      <w:rFonts w:ascii="Times New Roman Kaz" w:eastAsia="Times New Roman" w:hAnsi="Times New Roman Kaz" w:cs="Times New Roman"/>
      <w:b/>
      <w:sz w:val="28"/>
      <w:szCs w:val="24"/>
      <w:lang w:eastAsia="ru-RU"/>
    </w:rPr>
  </w:style>
  <w:style w:type="paragraph" w:styleId="3">
    <w:name w:val="heading 3"/>
    <w:basedOn w:val="a"/>
    <w:next w:val="a"/>
    <w:link w:val="30"/>
    <w:uiPriority w:val="9"/>
    <w:semiHidden/>
    <w:unhideWhenUsed/>
    <w:qFormat/>
    <w:rsid w:val="00222234"/>
    <w:pPr>
      <w:keepNext/>
      <w:keepLines/>
      <w:spacing w:before="200"/>
      <w:outlineLvl w:val="2"/>
    </w:pPr>
    <w:rPr>
      <w:rFonts w:asciiTheme="majorHAnsi" w:eastAsiaTheme="majorEastAsia" w:hAnsiTheme="majorHAnsi" w:cstheme="majorBidi"/>
      <w:b w:val="0"/>
      <w:bCs/>
      <w:color w:val="4F81BD" w:themeColor="accent1"/>
    </w:rPr>
  </w:style>
  <w:style w:type="paragraph" w:styleId="4">
    <w:name w:val="heading 4"/>
    <w:basedOn w:val="a"/>
    <w:next w:val="a"/>
    <w:link w:val="40"/>
    <w:uiPriority w:val="9"/>
    <w:semiHidden/>
    <w:unhideWhenUsed/>
    <w:qFormat/>
    <w:rsid w:val="00D50A61"/>
    <w:pPr>
      <w:keepNext/>
      <w:spacing w:before="240" w:after="60"/>
      <w:outlineLvl w:val="3"/>
    </w:pPr>
    <w:rPr>
      <w:rFonts w:ascii="Calibri" w:hAnsi="Calibri"/>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D50A61"/>
    <w:rPr>
      <w:rFonts w:ascii="Calibri" w:eastAsia="Times New Roman" w:hAnsi="Calibri" w:cs="Times New Roman"/>
      <w:b/>
      <w:bCs/>
      <w:sz w:val="28"/>
      <w:szCs w:val="28"/>
      <w:lang w:eastAsia="ru-RU"/>
    </w:rPr>
  </w:style>
  <w:style w:type="paragraph" w:styleId="a3">
    <w:name w:val="Body Text Indent"/>
    <w:basedOn w:val="a"/>
    <w:link w:val="a4"/>
    <w:rsid w:val="00D50A61"/>
    <w:pPr>
      <w:ind w:left="360"/>
    </w:pPr>
  </w:style>
  <w:style w:type="character" w:customStyle="1" w:styleId="a4">
    <w:name w:val="Основной текст с отступом Знак"/>
    <w:basedOn w:val="a0"/>
    <w:link w:val="a3"/>
    <w:rsid w:val="00D50A61"/>
    <w:rPr>
      <w:rFonts w:ascii="Times New Roman Kaz" w:eastAsia="Times New Roman" w:hAnsi="Times New Roman Kaz" w:cs="Times New Roman"/>
      <w:b/>
      <w:sz w:val="28"/>
      <w:szCs w:val="24"/>
      <w:lang w:eastAsia="ru-RU"/>
    </w:rPr>
  </w:style>
  <w:style w:type="paragraph" w:styleId="a5">
    <w:name w:val="Normal (Web)"/>
    <w:basedOn w:val="a"/>
    <w:uiPriority w:val="99"/>
    <w:unhideWhenUsed/>
    <w:rsid w:val="00D50A61"/>
    <w:pPr>
      <w:spacing w:before="100" w:beforeAutospacing="1" w:after="100" w:afterAutospacing="1"/>
    </w:pPr>
    <w:rPr>
      <w:rFonts w:ascii="Times New Roman" w:hAnsi="Times New Roman"/>
      <w:b w:val="0"/>
      <w:sz w:val="24"/>
    </w:rPr>
  </w:style>
  <w:style w:type="paragraph" w:styleId="a6">
    <w:name w:val="List Paragraph"/>
    <w:basedOn w:val="a"/>
    <w:uiPriority w:val="34"/>
    <w:qFormat/>
    <w:rsid w:val="00D50A61"/>
    <w:pPr>
      <w:ind w:left="708"/>
    </w:pPr>
  </w:style>
  <w:style w:type="paragraph" w:styleId="a7">
    <w:name w:val="No Spacing"/>
    <w:link w:val="a8"/>
    <w:qFormat/>
    <w:rsid w:val="00D50A61"/>
    <w:pPr>
      <w:jc w:val="left"/>
    </w:pPr>
    <w:rPr>
      <w:rFonts w:ascii="Calibri" w:eastAsia="Times New Roman" w:hAnsi="Calibri" w:cs="Times New Roman"/>
      <w:lang w:eastAsia="ru-RU"/>
    </w:rPr>
  </w:style>
  <w:style w:type="character" w:customStyle="1" w:styleId="a8">
    <w:name w:val="Без интервала Знак"/>
    <w:link w:val="a7"/>
    <w:uiPriority w:val="1"/>
    <w:locked/>
    <w:rsid w:val="00D50A61"/>
    <w:rPr>
      <w:rFonts w:ascii="Calibri" w:eastAsia="Times New Roman" w:hAnsi="Calibri" w:cs="Times New Roman"/>
      <w:lang w:eastAsia="ru-RU"/>
    </w:rPr>
  </w:style>
  <w:style w:type="character" w:customStyle="1" w:styleId="apple-converted-space">
    <w:name w:val="apple-converted-space"/>
    <w:rsid w:val="00D50A61"/>
  </w:style>
  <w:style w:type="character" w:styleId="a9">
    <w:name w:val="Strong"/>
    <w:uiPriority w:val="22"/>
    <w:qFormat/>
    <w:rsid w:val="00D50A61"/>
    <w:rPr>
      <w:b/>
      <w:bCs/>
    </w:rPr>
  </w:style>
  <w:style w:type="character" w:styleId="aa">
    <w:name w:val="Hyperlink"/>
    <w:uiPriority w:val="99"/>
    <w:semiHidden/>
    <w:unhideWhenUsed/>
    <w:rsid w:val="00D50A61"/>
    <w:rPr>
      <w:color w:val="0000FF"/>
      <w:u w:val="single"/>
    </w:rPr>
  </w:style>
  <w:style w:type="character" w:customStyle="1" w:styleId="30">
    <w:name w:val="Заголовок 3 Знак"/>
    <w:basedOn w:val="a0"/>
    <w:link w:val="3"/>
    <w:uiPriority w:val="9"/>
    <w:semiHidden/>
    <w:rsid w:val="00222234"/>
    <w:rPr>
      <w:rFonts w:asciiTheme="majorHAnsi" w:eastAsiaTheme="majorEastAsia" w:hAnsiTheme="majorHAnsi" w:cstheme="majorBidi"/>
      <w:bCs/>
      <w:color w:val="4F81BD" w:themeColor="accent1"/>
      <w:sz w:val="28"/>
      <w:szCs w:val="24"/>
      <w:lang w:eastAsia="ru-RU"/>
    </w:rPr>
  </w:style>
  <w:style w:type="paragraph" w:styleId="ab">
    <w:name w:val="header"/>
    <w:basedOn w:val="a"/>
    <w:link w:val="ac"/>
    <w:uiPriority w:val="99"/>
    <w:unhideWhenUsed/>
    <w:rsid w:val="000F0CC3"/>
    <w:pPr>
      <w:tabs>
        <w:tab w:val="center" w:pos="4677"/>
        <w:tab w:val="right" w:pos="9355"/>
      </w:tabs>
    </w:pPr>
  </w:style>
  <w:style w:type="character" w:customStyle="1" w:styleId="ac">
    <w:name w:val="Верхний колонтитул Знак"/>
    <w:basedOn w:val="a0"/>
    <w:link w:val="ab"/>
    <w:uiPriority w:val="99"/>
    <w:rsid w:val="000F0CC3"/>
    <w:rPr>
      <w:rFonts w:ascii="Times New Roman Kaz" w:eastAsia="Times New Roman" w:hAnsi="Times New Roman Kaz" w:cs="Times New Roman"/>
      <w:b/>
      <w:sz w:val="28"/>
      <w:szCs w:val="24"/>
      <w:lang w:eastAsia="ru-RU"/>
    </w:rPr>
  </w:style>
  <w:style w:type="paragraph" w:styleId="ad">
    <w:name w:val="footer"/>
    <w:basedOn w:val="a"/>
    <w:link w:val="ae"/>
    <w:uiPriority w:val="99"/>
    <w:unhideWhenUsed/>
    <w:rsid w:val="000F0CC3"/>
    <w:pPr>
      <w:tabs>
        <w:tab w:val="center" w:pos="4677"/>
        <w:tab w:val="right" w:pos="9355"/>
      </w:tabs>
    </w:pPr>
  </w:style>
  <w:style w:type="character" w:customStyle="1" w:styleId="ae">
    <w:name w:val="Нижний колонтитул Знак"/>
    <w:basedOn w:val="a0"/>
    <w:link w:val="ad"/>
    <w:uiPriority w:val="99"/>
    <w:rsid w:val="000F0CC3"/>
    <w:rPr>
      <w:rFonts w:ascii="Times New Roman Kaz" w:eastAsia="Times New Roman" w:hAnsi="Times New Roman Kaz" w:cs="Times New Roman"/>
      <w:b/>
      <w:sz w:val="28"/>
      <w:szCs w:val="24"/>
      <w:lang w:eastAsia="ru-RU"/>
    </w:rPr>
  </w:style>
  <w:style w:type="paragraph" w:styleId="af">
    <w:name w:val="Balloon Text"/>
    <w:basedOn w:val="a"/>
    <w:link w:val="af0"/>
    <w:uiPriority w:val="99"/>
    <w:semiHidden/>
    <w:unhideWhenUsed/>
    <w:rsid w:val="000F0CC3"/>
    <w:rPr>
      <w:rFonts w:ascii="Tahoma" w:hAnsi="Tahoma" w:cs="Tahoma"/>
      <w:sz w:val="16"/>
      <w:szCs w:val="16"/>
    </w:rPr>
  </w:style>
  <w:style w:type="character" w:customStyle="1" w:styleId="af0">
    <w:name w:val="Текст выноски Знак"/>
    <w:basedOn w:val="a0"/>
    <w:link w:val="af"/>
    <w:uiPriority w:val="99"/>
    <w:semiHidden/>
    <w:rsid w:val="000F0CC3"/>
    <w:rPr>
      <w:rFonts w:ascii="Tahoma" w:eastAsia="Times New Roman" w:hAnsi="Tahoma" w:cs="Tahoma"/>
      <w:b/>
      <w:sz w:val="16"/>
      <w:szCs w:val="16"/>
      <w:lang w:eastAsia="ru-RU"/>
    </w:rPr>
  </w:style>
  <w:style w:type="table" w:styleId="af1">
    <w:name w:val="Table Grid"/>
    <w:basedOn w:val="a1"/>
    <w:uiPriority w:val="59"/>
    <w:rsid w:val="00E96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566185290">
      <w:bodyDiv w:val="1"/>
      <w:marLeft w:val="0"/>
      <w:marRight w:val="0"/>
      <w:marTop w:val="0"/>
      <w:marBottom w:val="0"/>
      <w:divBdr>
        <w:top w:val="none" w:sz="0" w:space="0" w:color="auto"/>
        <w:left w:val="none" w:sz="0" w:space="0" w:color="auto"/>
        <w:bottom w:val="none" w:sz="0" w:space="0" w:color="auto"/>
        <w:right w:val="none" w:sz="0" w:space="0" w:color="auto"/>
      </w:divBdr>
    </w:div>
    <w:div w:id="210587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gif"/><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5.jpeg"/><Relationship Id="rId68" Type="http://schemas.openxmlformats.org/officeDocument/2006/relationships/image" Target="media/image60.gif"/><Relationship Id="rId76" Type="http://schemas.openxmlformats.org/officeDocument/2006/relationships/image" Target="media/image68.png"/><Relationship Id="rId84" Type="http://schemas.openxmlformats.org/officeDocument/2006/relationships/package" Target="embeddings/______Microsoft_Office_PowerPoint5.sldx"/><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gif"/><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8.jpeg"/><Relationship Id="rId74" Type="http://schemas.openxmlformats.org/officeDocument/2006/relationships/image" Target="media/image66.gif"/><Relationship Id="rId79" Type="http://schemas.openxmlformats.org/officeDocument/2006/relationships/image" Target="media/image70.emf"/><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package" Target="embeddings/______Microsoft_Office_PowerPoint1.sldx"/><Relationship Id="rId82" Type="http://schemas.openxmlformats.org/officeDocument/2006/relationships/package" Target="embeddings/______Microsoft_Office_PowerPoint4.sldx"/><Relationship Id="rId90" Type="http://schemas.openxmlformats.org/officeDocument/2006/relationships/footer" Target="footer2.xml"/><Relationship Id="rId95" Type="http://schemas.microsoft.com/office/2007/relationships/stylesWithEffects" Target="stylesWithEffects.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gif"/><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emf"/><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4.jpeg"/><Relationship Id="rId80" Type="http://schemas.openxmlformats.org/officeDocument/2006/relationships/package" Target="embeddings/______Microsoft_Office_PowerPoint3.sldx"/><Relationship Id="rId85" Type="http://schemas.openxmlformats.org/officeDocument/2006/relationships/image" Target="media/image73.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gif"/><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59.gif"/><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png"/><Relationship Id="rId83" Type="http://schemas.openxmlformats.org/officeDocument/2006/relationships/image" Target="media/image72.emf"/><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gif"/><Relationship Id="rId31" Type="http://schemas.openxmlformats.org/officeDocument/2006/relationships/image" Target="media/image24.gif"/><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emf"/><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package" Target="embeddings/______Microsoft_Office_PowerPoint2.sldx"/><Relationship Id="rId81" Type="http://schemas.openxmlformats.org/officeDocument/2006/relationships/image" Target="media/image71.emf"/><Relationship Id="rId86" Type="http://schemas.openxmlformats.org/officeDocument/2006/relationships/package" Target="embeddings/______Microsoft_Office_PowerPoint6.sldx"/><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01E52-89D4-47F1-89BA-560829F73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1</Pages>
  <Words>1304</Words>
  <Characters>7435</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Aleksey</cp:lastModifiedBy>
  <cp:revision>31</cp:revision>
  <cp:lastPrinted>2017-02-28T01:36:00Z</cp:lastPrinted>
  <dcterms:created xsi:type="dcterms:W3CDTF">2016-11-21T09:15:00Z</dcterms:created>
  <dcterms:modified xsi:type="dcterms:W3CDTF">2017-07-17T15:29:00Z</dcterms:modified>
</cp:coreProperties>
</file>