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6F" w:rsidRPr="009E5BEF" w:rsidRDefault="00214D6F" w:rsidP="009E5BEF">
      <w:pPr>
        <w:spacing w:before="100" w:beforeAutospacing="1" w:after="100" w:afterAutospacing="1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5E" w:rsidRPr="009E5BEF" w:rsidRDefault="00496F5E" w:rsidP="009E5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Упавшему помоги встать. Старому, слабому, слепому помоги перейти дорогу. И делай это сердечно, от души, любезно, не хмурясь.</w:t>
      </w:r>
    </w:p>
    <w:p w:rsidR="00C63F90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26C8F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F92587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Доброта и милосердие – это высочайшие нравственные ценности, вершина человеческого духа. В них проявляются гармония чувств, мыслей, поступков; активное противостояние всему дурному, борьба со злом; готовность помочь кому-нибудь или простить кого-либо из сострадания. В раннем детстве, когда еще только начинает формироваться в человеке все человеческое, воспитание добрых чу</w:t>
      </w:r>
      <w:proofErr w:type="gramStart"/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пр</w:t>
      </w:r>
      <w:proofErr w:type="gramEnd"/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иобретает особое значение. Ведь и духовная щедрость, и </w:t>
      </w:r>
      <w:proofErr w:type="gramStart"/>
      <w:r w:rsidR="00213A43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="00213A43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духовность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 свои истоки из детства. Особое значение формирование доброты и милосердия приобретает в наше перестроечное время. Дети добры по своей природе, но бесценное зерно доброго требует постоянного ухода, иначе оно может не прорости. </w:t>
      </w:r>
    </w:p>
    <w:p w:rsidR="00496F5E" w:rsidRPr="009E5BEF" w:rsidRDefault="00C26C8F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 3</w:t>
      </w:r>
      <w:r w:rsidR="00213A43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</w:t>
      </w:r>
      <w:r w:rsidR="00496F5E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обязанность – учить ребенка и мыслить, и чувствовать, и действовать по законам добрых человеческих отношений. Наш опыт показывает, что некоторые дети не проявляют сочувствия, оби</w:t>
      </w:r>
      <w:r w:rsidR="00496F5E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жают </w:t>
      </w:r>
      <w:proofErr w:type="gramStart"/>
      <w:r w:rsidR="00496F5E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="00496F5E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смеются над несчастными. Что это? Детское недомыслие или уже испорчен</w:t>
      </w:r>
      <w:r w:rsidR="00496F5E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ность?  </w:t>
      </w:r>
    </w:p>
    <w:p w:rsidR="00C26C8F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Доброта – понятие емкое и многогранное. </w:t>
      </w:r>
      <w:proofErr w:type="gramStart"/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человечность и отзывчивость, чуткость и доброжелательность, умение поступиться своим я», «хочу» ради «мы», «обязан».</w:t>
      </w:r>
      <w:proofErr w:type="gramEnd"/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Проявить готовность, разделить невзгоды и радости других людей. </w:t>
      </w:r>
    </w:p>
    <w:p w:rsidR="00496F5E" w:rsidRPr="009E5BEF" w:rsidRDefault="00C26C8F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="00F92587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6F5E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Замечательный польский педагог Януш Корчак говорил: «Мне кажется, добрый человек – это такой человек, который обладает воображением и понимает, каково другому, умеет почувствовать, что другой чувствует».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Нельзя не учитывать, что маленьким детям присуще непосредственное восприятие окружающего, отсутствие нравственных критериев, неумение оценивать собственные поступки с этической точки зрения. </w:t>
      </w:r>
      <w:r w:rsidR="00213A43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то, какой чувственный опыт получает ребенок в первые годы жизни – опыт доброты или жестокости – не может не сказаться на дальнейшем становлении личности.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C26C8F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 5</w:t>
      </w:r>
      <w:r w:rsidR="00F92587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 говорил, что «добрые чувства должны уходить своими корнями в детство... Если добрые чувства не воспитаны в детстве, их никогда не воспитаешь, потому что подлинно человеческое утверждается в душе одновременно с познанием первых и важ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нейших истин</w:t>
      </w:r>
      <w:r w:rsidR="00213A43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.… В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детстве человек должен пройти эмоциональную школу – школу воспитания добрых чувств». </w:t>
      </w:r>
    </w:p>
    <w:p w:rsidR="00496F5E" w:rsidRPr="009E5BEF" w:rsidRDefault="00496F5E" w:rsidP="009E5BEF">
      <w:pPr>
        <w:tabs>
          <w:tab w:val="left" w:pos="5245"/>
        </w:tabs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26C8F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  6</w:t>
      </w:r>
      <w:r w:rsidR="00F92587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литературных данных показывает, что основные условия воспитания правильных взаимоотношений дошкольников с окружаю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следующие:</w:t>
      </w:r>
    </w:p>
    <w:p w:rsidR="00496F5E" w:rsidRPr="009E5BEF" w:rsidRDefault="00496F5E" w:rsidP="009E5BEF">
      <w:pPr>
        <w:tabs>
          <w:tab w:val="left" w:pos="5245"/>
        </w:tabs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эмоционально-положительного климата в группе;</w:t>
      </w:r>
    </w:p>
    <w:p w:rsidR="00496F5E" w:rsidRPr="009E5BEF" w:rsidRDefault="00496F5E" w:rsidP="009E5BEF">
      <w:pPr>
        <w:tabs>
          <w:tab w:val="left" w:pos="5245"/>
        </w:tabs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 дошкольников умения сдерживать свои желания; </w:t>
      </w:r>
    </w:p>
    <w:p w:rsidR="00496F5E" w:rsidRPr="009E5BEF" w:rsidRDefault="00496F5E" w:rsidP="009E5BEF">
      <w:pPr>
        <w:tabs>
          <w:tab w:val="left" w:pos="5245"/>
        </w:tabs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-целенаправленная организация педагогических ситуаций, которые позволяли бы детям проявлять добрые чувства к окружающим.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Взрослые должны помочь ребенку понять важность даже самых крохот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добрых дел.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Хотя этические беседы с дошкольниками - не единственное средство при формирова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у них правил культурного поведения, тем не менее, велика их роль в развитии у детей представлений о том, что такое хорошо и что такое плохо. Хорошо известны художествен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произведения на эту тему: А. Барто - «Вовка - добрая душа», С. Михалков - «Дядя Сте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па», В. Катаев - «Цветик-семицветик», Е. Пермяк - «Самое страшное» и многие другие.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213A43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7. В</w:t>
      </w:r>
      <w:r w:rsidR="00213A43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милосердия большая роль отводится художественной литературе. 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ге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рои рассказов и сказок переживают из-за того, что причинили кому-то вред; они мучаются, пока не искупят свою вину.  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Сказка «Кукушка» рассказывает о том, как мать превратилась в кукушку и улетела от своих черст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вых, недобрых сыновей. Все ребята поняли вину сыновей и осудили их. Отношение к </w:t>
      </w:r>
      <w:proofErr w:type="gramStart"/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пы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талась раскрыть с помощью таких произведений, как «Трудный вечер» Н. Артюховой, «Посидим в тишине» Е. Благининой, «Вовка - добрая душа» А. Барто, «Что такое хорошо и что такое плохо» В. Маяковского.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Большую пользу приносит сказка В. Катаева «Цветик - семицветик». Она учит детей состраданию, заботе о людях. Ведь девочка из сказки самое большое удовлетворение получила то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гда, когда исцелила безнадежно больного мальчика. Значит, делая добро </w:t>
      </w:r>
      <w:proofErr w:type="gramStart"/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сам ста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новишься счастливее.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C26C8F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F92587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 </w:t>
      </w:r>
      <w:r w:rsidR="00F92587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беседах с детьми можно использовать пословицы и поговорки, например: </w:t>
      </w:r>
    </w:p>
    <w:p w:rsidR="00496F5E" w:rsidRPr="009E5BEF" w:rsidRDefault="00496F5E" w:rsidP="009E5BEF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Конечно, путник плох незрячий.    Но </w:t>
      </w:r>
      <w:proofErr w:type="gramStart"/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бессердечный</w:t>
      </w:r>
      <w:proofErr w:type="gramEnd"/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 тем паче. </w:t>
      </w:r>
    </w:p>
    <w:p w:rsidR="00496F5E" w:rsidRPr="009E5BEF" w:rsidRDefault="00213A43" w:rsidP="009E5BEF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Ласковое слово не трудно, а споров </w:t>
      </w:r>
    </w:p>
    <w:p w:rsidR="00496F5E" w:rsidRPr="009E5BEF" w:rsidRDefault="00496F5E" w:rsidP="009E5BEF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Ласково слово - что весенний день. </w:t>
      </w:r>
    </w:p>
    <w:p w:rsidR="00496F5E" w:rsidRPr="009E5BEF" w:rsidRDefault="00496F5E" w:rsidP="009E5BEF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у курицы сердце есть. </w:t>
      </w:r>
    </w:p>
    <w:p w:rsidR="00496F5E" w:rsidRPr="009E5BEF" w:rsidRDefault="00496F5E" w:rsidP="009E5BEF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сухарь на здоровье, а злому и мясное не впрок. </w:t>
      </w:r>
    </w:p>
    <w:p w:rsidR="00496F5E" w:rsidRPr="009E5BEF" w:rsidRDefault="00496F5E" w:rsidP="009E5BEF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-Доброе слово лучше мягкого пирога. </w:t>
      </w:r>
    </w:p>
    <w:p w:rsidR="00496F5E" w:rsidRPr="009E5BEF" w:rsidRDefault="00496F5E" w:rsidP="009E5BEF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-Любить друга - любить себя.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В пословицах и поговорках – кладезь народной мудрости, естественным образом воспитывающей в духе доброты и милосердия.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26C8F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="00B01F2A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92587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деятельность детей в детском саду - игра. Именно в этой деятельности у детей лучше всего проявляются и закрепляются добрые чувства. Ведь подлинная доброта заключается не в добрых намерениях, а в добрых поступках.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прежде всего, игры-занятия, дидактические игры («Построим кукле ком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нату», «Купание куклы» и другие) учат детей проявлять внимание, заботу, добросердеч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ность. </w:t>
      </w:r>
      <w:proofErr w:type="gramEnd"/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старших группах целесообразно проводить дидактические игры, в которых ребята учатся принимать гостей. Их мож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учить </w:t>
      </w:r>
      <w:r w:rsidR="00213A43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красиво,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на стол, готовить несложный, но вкусный салат, пирог, пе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ченье.  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C26C8F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</w:t>
      </w:r>
      <w:r w:rsidR="00B01F2A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13A43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детском саду тематика сюжетно-ролевых игр разнообразна: </w:t>
      </w:r>
      <w:r w:rsidR="00604576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3A43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Семья», «Моряки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«Стройка»,</w:t>
      </w:r>
      <w:r w:rsidR="00604576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«Дом», «Больница», «Школа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Эти игры позволяют педагогу создавать такие ситуации, в которых дети учатся приходить на помощь, проявлять внимание, милосердие, преодолевать трудности.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Малыши очень любят играть в дочки - матери. В этой игре проявляется отношение матери к ребенку, отношения между членами семьи. Такие игры способствуют формированию у де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 глубоко нравственных чувств.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Постепенно формировалось бережное, нежное, ласковое отношение к куклам. Потом чувства, воспитанные в играх, стали проявляться и в повседневной жизни. Дети стали доброжелательнее относиться друг к другу и к окружающим людям.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01F2A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Слайд10</w:t>
      </w:r>
      <w:r w:rsidR="00213A43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разнообразнее игры, тем стабильнее результат. Практика показывает, что дети с большим удовольствием, интересом, выдумкой сочиняют рассказы, сказки о жизни домашних и диких животных. Изображают их в играх-драматизациях, разыгрывают сцены и простые сюжеты, подражая их повадкам 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 провели тестирование на тему «Я и мой ре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бенок», организовали консультации для родителей «Как формировать у детей старшего возраста добрые чувства»; «Каким растет ваш ребенок?», разъяснили, что атмосфера друже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любия, искренности, внимания в семье является залогом успешного воспитания ребенка. </w:t>
      </w:r>
    </w:p>
    <w:p w:rsidR="00496F5E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результате проведенной работы убедились, что совместное участие педагогов и родите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лей в воспитании детей оказывает положительное влияние на их чувства, взаимоотношения, учит малышей быть добрыми, приветливыми, проявлять внимание друг к другу. </w:t>
      </w:r>
      <w:bookmarkStart w:id="0" w:name="_GoBack"/>
      <w:bookmarkEnd w:id="0"/>
    </w:p>
    <w:p w:rsidR="00350A0D" w:rsidRPr="009E5BEF" w:rsidRDefault="00496F5E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="00C26C8F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="009E5BEF" w:rsidRPr="009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сота, добро, истина в четырех ведущих сферах действительности - в природе, рукотворном мире, окружающих людях и себе самом - это те ценности, на которые ориентируется дошко</w:t>
      </w: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льная педагогика нашего времени. Взаимодействие человека с природой – уникальная возможность воспитания доброты и милосердия, основ нравственности. </w:t>
      </w:r>
      <w:r w:rsidR="00350A0D"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50A0D" w:rsidRPr="009E5BEF" w:rsidRDefault="00350A0D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Верим, что проделанная нашими педагогами работа не пропадет даром, что дети вырастут добрыми, любящими, умеющими заботиться о другом человеке, о животном, о природе в целом. Полученные результаты обнадеживают.  </w:t>
      </w:r>
    </w:p>
    <w:p w:rsidR="00350A0D" w:rsidRPr="009E5BEF" w:rsidRDefault="00350A0D" w:rsidP="009E5B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0D" w:rsidRDefault="00350A0D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A0D" w:rsidRDefault="00350A0D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A0D" w:rsidRDefault="00350A0D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A0D" w:rsidRDefault="00350A0D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A0D" w:rsidRDefault="00350A0D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EF" w:rsidRDefault="009E5BEF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EF" w:rsidRDefault="009E5BEF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EF" w:rsidRDefault="009E5BEF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EF" w:rsidRDefault="009E5BEF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EF" w:rsidRDefault="009E5BEF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EF" w:rsidRDefault="009E5BEF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EF" w:rsidRDefault="009E5BEF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EF" w:rsidRDefault="009E5BEF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EF" w:rsidRDefault="009E5BEF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EF" w:rsidRDefault="009E5BEF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EF" w:rsidRDefault="009E5BEF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EF" w:rsidRDefault="009E5BEF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EF" w:rsidRDefault="009E5BEF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A0D" w:rsidRPr="00213A43" w:rsidRDefault="00350A0D" w:rsidP="0021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0D" w:rsidRDefault="006C4498" w:rsidP="0035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2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.25pt;margin-top:17.85pt;width:471.75pt;height:81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" filled="f" stroked="f">
            <v:textbox>
              <w:txbxContent>
                <w:p w:rsidR="005B26B2" w:rsidRPr="006C4498" w:rsidRDefault="005B26B2" w:rsidP="005B26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Informal Roman" w:eastAsia="Times New Roman" w:hAnsi="Informal Roman" w:cs="Times New Roman"/>
                      <w:b/>
                      <w:color w:val="548DD4" w:themeColor="text2" w:themeTint="99"/>
                      <w:spacing w:val="10"/>
                      <w:sz w:val="28"/>
                      <w:szCs w:val="28"/>
                      <w:lang w:eastAsia="ru-RU"/>
                    </w:rPr>
                  </w:pPr>
                  <w:r w:rsidRPr="006C4498"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  <w:spacing w:val="10"/>
                      <w:sz w:val="28"/>
                      <w:szCs w:val="28"/>
                      <w:lang w:eastAsia="ru-RU"/>
                    </w:rPr>
                    <w:t>Докладкпрезентации</w:t>
                  </w:r>
                </w:p>
                <w:p w:rsidR="005B26B2" w:rsidRPr="006C4498" w:rsidRDefault="005B26B2" w:rsidP="005B26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Informal Roman" w:eastAsia="Times New Roman" w:hAnsi="Informal Roman" w:cs="Times New Roman"/>
                      <w:b/>
                      <w:i/>
                      <w:spacing w:val="10"/>
                      <w:sz w:val="24"/>
                      <w:szCs w:val="24"/>
                    </w:rPr>
                  </w:pPr>
                  <w:r w:rsidRPr="006C4498">
                    <w:rPr>
                      <w:rFonts w:ascii="Informal Roman" w:eastAsia="Times New Roman" w:hAnsi="Informal Roman" w:cs="Times New Roman"/>
                      <w:b/>
                      <w:color w:val="00B0F0"/>
                      <w:spacing w:val="10"/>
                      <w:sz w:val="28"/>
                      <w:szCs w:val="28"/>
                      <w:lang w:eastAsia="ru-RU"/>
                    </w:rPr>
                    <w:t>«</w:t>
                  </w:r>
                  <w:r w:rsidRPr="006C4498">
                    <w:rPr>
                      <w:rFonts w:ascii="Times New Roman" w:eastAsia="Times New Roman" w:hAnsi="Times New Roman" w:cs="Times New Roman"/>
                      <w:b/>
                      <w:i/>
                      <w:spacing w:val="10"/>
                      <w:sz w:val="24"/>
                      <w:szCs w:val="24"/>
                      <w:lang w:eastAsia="ru-RU"/>
                    </w:rPr>
                    <w:t>Воспитаниедобрыхчувствдетейдошкольноговозраста</w:t>
                  </w:r>
                  <w:r w:rsidRPr="006C4498">
                    <w:rPr>
                      <w:rFonts w:ascii="Informal Roman" w:eastAsia="Times New Roman" w:hAnsi="Informal Roman" w:cs="Informal Roman"/>
                      <w:b/>
                      <w:i/>
                      <w:spacing w:val="10"/>
                      <w:sz w:val="24"/>
                      <w:szCs w:val="24"/>
                      <w:lang w:eastAsia="ru-RU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350A0D" w:rsidRPr="00496F5E" w:rsidRDefault="00350A0D" w:rsidP="006C44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37D" w:rsidRPr="005B26B2" w:rsidRDefault="002B537D" w:rsidP="006C4498">
      <w:pPr>
        <w:pStyle w:val="1"/>
        <w:jc w:val="right"/>
        <w:rPr>
          <w:rFonts w:eastAsia="Times New Roman"/>
          <w:lang w:eastAsia="ru-RU"/>
        </w:rPr>
      </w:pPr>
    </w:p>
    <w:p w:rsidR="006C4498" w:rsidRDefault="006C4498" w:rsidP="006C4498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213A43" w:rsidRPr="00CA5CF8" w:rsidRDefault="00213A43" w:rsidP="006C4498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/>
          <w:color w:val="7030A0"/>
          <w:sz w:val="40"/>
          <w:szCs w:val="40"/>
          <w:lang w:eastAsia="ru-RU"/>
        </w:rPr>
      </w:pPr>
      <w:proofErr w:type="spellStart"/>
      <w:r w:rsidRPr="00CA5CF8">
        <w:rPr>
          <w:rFonts w:ascii="Monotype Corsiva" w:eastAsia="Times New Roman" w:hAnsi="Monotype Corsiva" w:cs="Times New Roman"/>
          <w:b/>
          <w:color w:val="7030A0"/>
          <w:sz w:val="40"/>
          <w:szCs w:val="40"/>
          <w:lang w:eastAsia="ru-RU"/>
        </w:rPr>
        <w:t>Подготовил</w:t>
      </w:r>
      <w:proofErr w:type="gramStart"/>
      <w:r w:rsidR="00CA5CF8" w:rsidRPr="00CA5CF8">
        <w:rPr>
          <w:rFonts w:ascii="Monotype Corsiva" w:eastAsia="Times New Roman" w:hAnsi="Monotype Corsiva" w:cs="Times New Roman"/>
          <w:b/>
          <w:color w:val="7030A0"/>
          <w:sz w:val="40"/>
          <w:szCs w:val="40"/>
          <w:lang w:eastAsia="ru-RU"/>
        </w:rPr>
        <w:t>:</w:t>
      </w:r>
      <w:r w:rsidR="00F92587" w:rsidRPr="00CA5CF8">
        <w:rPr>
          <w:rFonts w:ascii="Monotype Corsiva" w:eastAsia="Times New Roman" w:hAnsi="Monotype Corsiva" w:cs="Times New Roman"/>
          <w:b/>
          <w:color w:val="7030A0"/>
          <w:sz w:val="40"/>
          <w:szCs w:val="40"/>
          <w:lang w:eastAsia="ru-RU"/>
        </w:rPr>
        <w:t>Н</w:t>
      </w:r>
      <w:proofErr w:type="gramEnd"/>
      <w:r w:rsidR="00F92587" w:rsidRPr="00CA5CF8">
        <w:rPr>
          <w:rFonts w:ascii="Monotype Corsiva" w:eastAsia="Times New Roman" w:hAnsi="Monotype Corsiva" w:cs="Times New Roman"/>
          <w:b/>
          <w:color w:val="7030A0"/>
          <w:sz w:val="40"/>
          <w:szCs w:val="40"/>
          <w:lang w:eastAsia="ru-RU"/>
        </w:rPr>
        <w:t>евмовенко.И.К</w:t>
      </w:r>
      <w:proofErr w:type="spellEnd"/>
      <w:r w:rsidR="00F92587" w:rsidRPr="00CA5CF8">
        <w:rPr>
          <w:rFonts w:ascii="Monotype Corsiva" w:eastAsia="Times New Roman" w:hAnsi="Monotype Corsiva" w:cs="Times New Roman"/>
          <w:b/>
          <w:color w:val="7030A0"/>
          <w:sz w:val="40"/>
          <w:szCs w:val="40"/>
          <w:lang w:eastAsia="ru-RU"/>
        </w:rPr>
        <w:t>.</w:t>
      </w:r>
    </w:p>
    <w:p w:rsidR="00213A43" w:rsidRDefault="00213A43" w:rsidP="00213A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13A43" w:rsidRPr="00F92587" w:rsidRDefault="00213A43" w:rsidP="00213A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C9" w:rsidRDefault="00E740C9" w:rsidP="00336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98" w:rsidRDefault="006C4498" w:rsidP="00336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98" w:rsidRDefault="006C4498" w:rsidP="00336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98" w:rsidRDefault="006C4498" w:rsidP="00336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98" w:rsidRDefault="006C4498" w:rsidP="00336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98" w:rsidRDefault="006C4498" w:rsidP="00336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98" w:rsidRDefault="006C4498" w:rsidP="00336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98" w:rsidRDefault="006C4498" w:rsidP="00336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98" w:rsidRDefault="006C4498" w:rsidP="00336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58" w:rsidRDefault="00336458" w:rsidP="00336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43" w:rsidRPr="00CA5CF8" w:rsidRDefault="006C4498" w:rsidP="00F92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2017</w:t>
      </w:r>
    </w:p>
    <w:sectPr w:rsidR="00213A43" w:rsidRPr="00CA5CF8" w:rsidSect="006C4498">
      <w:pgSz w:w="12240" w:h="15840" w:code="1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7DA5"/>
    <w:multiLevelType w:val="multilevel"/>
    <w:tmpl w:val="DBB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E4A01"/>
    <w:rsid w:val="000E4A01"/>
    <w:rsid w:val="001D306E"/>
    <w:rsid w:val="00213A43"/>
    <w:rsid w:val="00214D6F"/>
    <w:rsid w:val="002B537D"/>
    <w:rsid w:val="002B7DB1"/>
    <w:rsid w:val="00336458"/>
    <w:rsid w:val="00350A0D"/>
    <w:rsid w:val="00496F5E"/>
    <w:rsid w:val="004F6663"/>
    <w:rsid w:val="005B26B2"/>
    <w:rsid w:val="00604576"/>
    <w:rsid w:val="006C4498"/>
    <w:rsid w:val="006D30EF"/>
    <w:rsid w:val="00783F9F"/>
    <w:rsid w:val="007B3025"/>
    <w:rsid w:val="007E412C"/>
    <w:rsid w:val="00842BDB"/>
    <w:rsid w:val="008A0EA9"/>
    <w:rsid w:val="0096260F"/>
    <w:rsid w:val="009E5BEF"/>
    <w:rsid w:val="00B01F2A"/>
    <w:rsid w:val="00C26C8F"/>
    <w:rsid w:val="00C63F90"/>
    <w:rsid w:val="00CA5CF8"/>
    <w:rsid w:val="00CE03BC"/>
    <w:rsid w:val="00DD040B"/>
    <w:rsid w:val="00E65863"/>
    <w:rsid w:val="00E740C9"/>
    <w:rsid w:val="00F92587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0B"/>
  </w:style>
  <w:style w:type="paragraph" w:styleId="1">
    <w:name w:val="heading 1"/>
    <w:basedOn w:val="a"/>
    <w:next w:val="a"/>
    <w:link w:val="10"/>
    <w:uiPriority w:val="9"/>
    <w:qFormat/>
    <w:rsid w:val="005B2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CC67-4E3B-47FE-B568-6A30A916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Иван</cp:lastModifiedBy>
  <cp:revision>19</cp:revision>
  <cp:lastPrinted>2012-05-13T13:49:00Z</cp:lastPrinted>
  <dcterms:created xsi:type="dcterms:W3CDTF">2012-05-10T16:08:00Z</dcterms:created>
  <dcterms:modified xsi:type="dcterms:W3CDTF">2017-09-14T16:34:00Z</dcterms:modified>
</cp:coreProperties>
</file>