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9E" w:rsidRPr="00777394" w:rsidRDefault="005E499E" w:rsidP="005E499E">
      <w:pPr>
        <w:pStyle w:val="af"/>
        <w:spacing w:after="0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 xml:space="preserve">Министерство общего </w:t>
      </w:r>
      <w:r w:rsidR="00503CA2" w:rsidRPr="00777394">
        <w:rPr>
          <w:rFonts w:ascii="Times New Roman" w:hAnsi="Times New Roman"/>
          <w:b/>
          <w:sz w:val="20"/>
          <w:szCs w:val="20"/>
        </w:rPr>
        <w:t xml:space="preserve">и </w:t>
      </w:r>
      <w:r w:rsidRPr="00777394">
        <w:rPr>
          <w:rFonts w:ascii="Times New Roman" w:hAnsi="Times New Roman"/>
          <w:b/>
          <w:sz w:val="20"/>
          <w:szCs w:val="20"/>
        </w:rPr>
        <w:t xml:space="preserve">профессионального образования </w:t>
      </w:r>
    </w:p>
    <w:p w:rsidR="005E499E" w:rsidRPr="00777394" w:rsidRDefault="005E499E" w:rsidP="005E499E">
      <w:pPr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Государственное бюджетное</w:t>
      </w:r>
      <w:r w:rsidR="00A376DB">
        <w:rPr>
          <w:rFonts w:ascii="Times New Roman" w:hAnsi="Times New Roman"/>
          <w:b/>
          <w:sz w:val="20"/>
          <w:szCs w:val="20"/>
        </w:rPr>
        <w:t xml:space="preserve"> профессиональное </w:t>
      </w:r>
      <w:r w:rsidRPr="00777394">
        <w:rPr>
          <w:rFonts w:ascii="Times New Roman" w:hAnsi="Times New Roman"/>
          <w:b/>
          <w:sz w:val="20"/>
          <w:szCs w:val="20"/>
        </w:rPr>
        <w:t xml:space="preserve"> образовательное учре</w:t>
      </w:r>
      <w:r w:rsidRPr="00777394">
        <w:rPr>
          <w:rFonts w:ascii="Times New Roman" w:hAnsi="Times New Roman"/>
          <w:b/>
          <w:sz w:val="20"/>
          <w:szCs w:val="20"/>
        </w:rPr>
        <w:t>ж</w:t>
      </w:r>
      <w:r w:rsidRPr="00777394">
        <w:rPr>
          <w:rFonts w:ascii="Times New Roman" w:hAnsi="Times New Roman"/>
          <w:b/>
          <w:sz w:val="20"/>
          <w:szCs w:val="20"/>
        </w:rPr>
        <w:t>дение Ростовской области</w:t>
      </w:r>
    </w:p>
    <w:p w:rsidR="005E499E" w:rsidRPr="00777394" w:rsidRDefault="005E499E" w:rsidP="005E499E">
      <w:pPr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 xml:space="preserve"> «Каменский техникум строительства и автосервиса»</w:t>
      </w: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5E499E" w:rsidRPr="00777394" w:rsidRDefault="005E499E" w:rsidP="0000288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2883" w:rsidRPr="00777394" w:rsidRDefault="00002883" w:rsidP="0000288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Методические рекомендации </w:t>
      </w:r>
    </w:p>
    <w:p w:rsidR="002F0E26" w:rsidRPr="00777394" w:rsidRDefault="00002883" w:rsidP="002F0E2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к выполнению </w:t>
      </w:r>
      <w:r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для </w:t>
      </w:r>
      <w:proofErr w:type="gramStart"/>
      <w:r w:rsidRPr="007773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A5C2D" w:rsidRDefault="002F0E26" w:rsidP="002F0E2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по дисциплине Информационные технологии </w:t>
      </w:r>
      <w:proofErr w:type="gramStart"/>
      <w:r w:rsidRPr="00777394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F0E26" w:rsidRPr="00777394" w:rsidRDefault="002F0E26" w:rsidP="002F0E2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профессиональной деятельности</w:t>
      </w:r>
    </w:p>
    <w:p w:rsidR="002F0E26" w:rsidRPr="00777394" w:rsidRDefault="002F0E26" w:rsidP="002F0E2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для специальности </w:t>
      </w:r>
    </w:p>
    <w:p w:rsidR="00002883" w:rsidRPr="00D16E41" w:rsidRDefault="00D16E41" w:rsidP="0000288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503CA2" w:rsidRPr="00777394" w:rsidRDefault="00503CA2">
      <w:pPr>
        <w:rPr>
          <w:rFonts w:ascii="Times New Roman" w:hAnsi="Times New Roman" w:cs="Times New Roman"/>
          <w:sz w:val="20"/>
          <w:szCs w:val="20"/>
        </w:rPr>
      </w:pPr>
    </w:p>
    <w:p w:rsidR="00503CA2" w:rsidRPr="00777394" w:rsidRDefault="00503CA2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5535FA" w:rsidRPr="00777394" w:rsidRDefault="005535FA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 w:rsidP="003350AF">
      <w:pPr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355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65pt;margin-top:5.25pt;width:57.05pt;height:41.15pt;z-index:251659264" stroked="f">
            <v:textbox style="mso-next-textbox:#_x0000_s1026">
              <w:txbxContent>
                <w:p w:rsidR="00777394" w:rsidRDefault="00777394"/>
              </w:txbxContent>
            </v:textbox>
          </v:shape>
        </w:pict>
      </w:r>
    </w:p>
    <w:p w:rsidR="00002883" w:rsidRPr="00777394" w:rsidRDefault="00002883" w:rsidP="00002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 w:rsidP="00002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002883" w:rsidP="00002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883" w:rsidRPr="00777394" w:rsidRDefault="0064472A" w:rsidP="00002883">
      <w:pPr>
        <w:jc w:val="center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г.</w:t>
      </w:r>
      <w:r w:rsidR="002F0E26" w:rsidRPr="00777394">
        <w:rPr>
          <w:rFonts w:ascii="Times New Roman" w:hAnsi="Times New Roman" w:cs="Times New Roman"/>
          <w:sz w:val="20"/>
          <w:szCs w:val="20"/>
        </w:rPr>
        <w:t xml:space="preserve"> </w:t>
      </w:r>
      <w:r w:rsidRPr="00777394">
        <w:rPr>
          <w:rFonts w:ascii="Times New Roman" w:hAnsi="Times New Roman" w:cs="Times New Roman"/>
          <w:sz w:val="20"/>
          <w:szCs w:val="20"/>
        </w:rPr>
        <w:t>Каменск-Шахтинский</w:t>
      </w:r>
    </w:p>
    <w:p w:rsidR="00002883" w:rsidRDefault="00002883" w:rsidP="00002883">
      <w:pPr>
        <w:jc w:val="center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201</w:t>
      </w:r>
      <w:r w:rsidR="00A376DB">
        <w:rPr>
          <w:rFonts w:ascii="Times New Roman" w:hAnsi="Times New Roman" w:cs="Times New Roman"/>
          <w:sz w:val="20"/>
          <w:szCs w:val="20"/>
        </w:rPr>
        <w:t>6</w:t>
      </w:r>
    </w:p>
    <w:p w:rsidR="00A376DB" w:rsidRPr="00777394" w:rsidRDefault="00A376DB" w:rsidP="0000288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075" w:type="dxa"/>
        <w:tblLook w:val="04A0"/>
      </w:tblPr>
      <w:tblGrid>
        <w:gridCol w:w="4088"/>
        <w:gridCol w:w="2987"/>
      </w:tblGrid>
      <w:tr w:rsidR="00A376DB" w:rsidRPr="004E6F65" w:rsidTr="00A376DB">
        <w:tc>
          <w:tcPr>
            <w:tcW w:w="4088" w:type="dxa"/>
          </w:tcPr>
          <w:p w:rsidR="00A376DB" w:rsidRPr="004E6F65" w:rsidRDefault="00A376DB" w:rsidP="000924EB">
            <w:pPr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Рассмотрено на заседании цикловой комиссии </w:t>
            </w:r>
            <w:proofErr w:type="gramStart"/>
            <w:r w:rsidRPr="004E6F65">
              <w:rPr>
                <w:rFonts w:ascii="Times New Roman" w:hAnsi="Times New Roman"/>
                <w:sz w:val="18"/>
                <w:szCs w:val="18"/>
              </w:rPr>
              <w:t>математических</w:t>
            </w:r>
            <w:proofErr w:type="gramEnd"/>
            <w:r w:rsidRPr="004E6F65">
              <w:rPr>
                <w:rFonts w:ascii="Times New Roman" w:hAnsi="Times New Roman"/>
                <w:sz w:val="18"/>
                <w:szCs w:val="18"/>
              </w:rPr>
              <w:t xml:space="preserve">, общих естественнонаучных                         </w:t>
            </w:r>
          </w:p>
          <w:p w:rsidR="00A376DB" w:rsidRPr="004E6F65" w:rsidRDefault="00A376DB" w:rsidP="000924EB">
            <w:pPr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>дисциплин и группы «Информатика и вычисл</w:t>
            </w:r>
            <w:r w:rsidRPr="004E6F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E6F65">
              <w:rPr>
                <w:rFonts w:ascii="Times New Roman" w:hAnsi="Times New Roman"/>
                <w:sz w:val="18"/>
                <w:szCs w:val="18"/>
              </w:rPr>
              <w:t>тельная техника»</w:t>
            </w:r>
          </w:p>
          <w:p w:rsidR="00A376DB" w:rsidRPr="004E6F65" w:rsidRDefault="00A376DB" w:rsidP="000924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>Протокол № ___ от _____   ________ 201__г.</w:t>
            </w:r>
          </w:p>
          <w:p w:rsidR="00A376DB" w:rsidRPr="004E6F65" w:rsidRDefault="00A376DB" w:rsidP="000924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 xml:space="preserve">Председатель ЦК  ______ Г.Н. Филимонова </w:t>
            </w:r>
          </w:p>
          <w:p w:rsidR="00A376DB" w:rsidRPr="004E6F65" w:rsidRDefault="00A376DB" w:rsidP="000924EB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dxa"/>
          </w:tcPr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>Согласовано</w:t>
            </w: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>методическим советом</w:t>
            </w: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6F65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376DB" w:rsidRPr="004E6F65" w:rsidRDefault="00A376DB" w:rsidP="000924EB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499E" w:rsidRPr="00777394" w:rsidRDefault="005E499E" w:rsidP="005E49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499E" w:rsidRPr="00777394" w:rsidRDefault="005E499E" w:rsidP="005E49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499E" w:rsidRPr="00777394" w:rsidRDefault="005E499E" w:rsidP="005E49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499E" w:rsidRPr="00777394" w:rsidRDefault="005E499E" w:rsidP="005E499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6E41" w:rsidRPr="00D16E41" w:rsidRDefault="002F0E26" w:rsidP="00D16E41">
      <w:pPr>
        <w:ind w:firstLine="69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Данные методические рекомендации предназначены для выполнения </w:t>
      </w:r>
      <w:proofErr w:type="gramStart"/>
      <w:r w:rsidRPr="00777394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самостоятельной внеаудиторной работы по дисциплине И</w:t>
      </w:r>
      <w:r w:rsidRPr="00777394">
        <w:rPr>
          <w:rFonts w:ascii="Times New Roman" w:eastAsia="Calibri" w:hAnsi="Times New Roman" w:cs="Times New Roman"/>
          <w:sz w:val="20"/>
          <w:szCs w:val="20"/>
        </w:rPr>
        <w:t>н</w:t>
      </w:r>
      <w:r w:rsidRPr="00777394">
        <w:rPr>
          <w:rFonts w:ascii="Times New Roman" w:eastAsia="Calibri" w:hAnsi="Times New Roman" w:cs="Times New Roman"/>
          <w:sz w:val="20"/>
          <w:szCs w:val="20"/>
        </w:rPr>
        <w:t>формационные технологии в профессиональной деятельности  по специальн</w:t>
      </w:r>
      <w:r w:rsidRPr="00777394">
        <w:rPr>
          <w:rFonts w:ascii="Times New Roman" w:eastAsia="Calibri" w:hAnsi="Times New Roman" w:cs="Times New Roman"/>
          <w:sz w:val="20"/>
          <w:szCs w:val="20"/>
        </w:rPr>
        <w:t>о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сти </w:t>
      </w:r>
      <w:r w:rsidR="00A376DB">
        <w:rPr>
          <w:rFonts w:ascii="Times New Roman" w:eastAsia="Calibri" w:hAnsi="Times New Roman" w:cs="Times New Roman"/>
          <w:sz w:val="20"/>
          <w:szCs w:val="20"/>
        </w:rPr>
        <w:t xml:space="preserve"> 190629 </w:t>
      </w:r>
      <w:r w:rsidR="00D16E41" w:rsidRPr="00D16E41">
        <w:rPr>
          <w:rFonts w:ascii="Times New Roman" w:hAnsi="Times New Roman" w:cs="Times New Roman"/>
          <w:sz w:val="20"/>
          <w:szCs w:val="20"/>
        </w:rPr>
        <w:t>Техническая эксплуатация подъемно-транспортных, строител</w:t>
      </w:r>
      <w:r w:rsidR="00D16E41" w:rsidRPr="00D16E41">
        <w:rPr>
          <w:rFonts w:ascii="Times New Roman" w:hAnsi="Times New Roman" w:cs="Times New Roman"/>
          <w:sz w:val="20"/>
          <w:szCs w:val="20"/>
        </w:rPr>
        <w:t>ь</w:t>
      </w:r>
      <w:r w:rsidR="00D16E41" w:rsidRPr="00D16E41">
        <w:rPr>
          <w:rFonts w:ascii="Times New Roman" w:hAnsi="Times New Roman" w:cs="Times New Roman"/>
          <w:sz w:val="20"/>
          <w:szCs w:val="20"/>
        </w:rPr>
        <w:t>ных, дорожных машин и оборудования (по отраслям)</w:t>
      </w:r>
      <w:r w:rsidR="00D16E41">
        <w:rPr>
          <w:rFonts w:ascii="Times New Roman" w:hAnsi="Times New Roman" w:cs="Times New Roman"/>
          <w:sz w:val="20"/>
          <w:szCs w:val="20"/>
        </w:rPr>
        <w:t>.</w:t>
      </w:r>
    </w:p>
    <w:p w:rsidR="002F0E26" w:rsidRPr="00777394" w:rsidRDefault="002F0E26" w:rsidP="002F0E26">
      <w:pPr>
        <w:ind w:firstLine="69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Содержат перечень требований по содержанию и оформлению докл</w:t>
      </w:r>
      <w:r w:rsidRPr="00777394">
        <w:rPr>
          <w:rFonts w:ascii="Times New Roman" w:eastAsia="Calibri" w:hAnsi="Times New Roman" w:cs="Times New Roman"/>
          <w:sz w:val="20"/>
          <w:szCs w:val="20"/>
        </w:rPr>
        <w:t>а</w:t>
      </w:r>
      <w:r w:rsidRPr="00777394">
        <w:rPr>
          <w:rFonts w:ascii="Times New Roman" w:eastAsia="Calibri" w:hAnsi="Times New Roman" w:cs="Times New Roman"/>
          <w:sz w:val="20"/>
          <w:szCs w:val="20"/>
        </w:rPr>
        <w:t>дов, сообщений, рефератов и презентаций, тематику работ.</w:t>
      </w:r>
    </w:p>
    <w:p w:rsidR="005535FA" w:rsidRPr="00777394" w:rsidRDefault="005535FA" w:rsidP="002825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5FA" w:rsidRPr="00777394" w:rsidRDefault="005535FA" w:rsidP="002825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C8" w:rsidRPr="00777394" w:rsidRDefault="00A607C8" w:rsidP="002825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525" w:rsidRPr="00777394" w:rsidRDefault="00282525" w:rsidP="002825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6DB" w:rsidRDefault="002F0E26" w:rsidP="002A1DD1">
      <w:pPr>
        <w:rPr>
          <w:rFonts w:ascii="Times New Roman" w:hAnsi="Times New Roman"/>
          <w:b/>
          <w:i/>
          <w:sz w:val="20"/>
          <w:szCs w:val="20"/>
        </w:rPr>
      </w:pPr>
      <w:r w:rsidRPr="00777394">
        <w:rPr>
          <w:rFonts w:ascii="Times New Roman" w:hAnsi="Times New Roman"/>
          <w:sz w:val="20"/>
          <w:szCs w:val="20"/>
        </w:rPr>
        <w:t>Автор</w:t>
      </w:r>
      <w:r w:rsidR="002A1DD1" w:rsidRPr="00777394">
        <w:rPr>
          <w:rFonts w:ascii="Times New Roman" w:hAnsi="Times New Roman"/>
          <w:sz w:val="20"/>
          <w:szCs w:val="20"/>
        </w:rPr>
        <w:t xml:space="preserve">: </w:t>
      </w:r>
      <w:r w:rsidR="002A1DD1" w:rsidRPr="00777394">
        <w:rPr>
          <w:rFonts w:ascii="Times New Roman" w:hAnsi="Times New Roman"/>
          <w:b/>
          <w:i/>
          <w:sz w:val="20"/>
          <w:szCs w:val="20"/>
        </w:rPr>
        <w:t>Н.Ю. Дашкова</w:t>
      </w:r>
      <w:r w:rsidRPr="00777394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A1DD1" w:rsidRPr="00777394" w:rsidRDefault="00A376DB" w:rsidP="002A1DD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2F0E26" w:rsidRPr="00777394">
        <w:rPr>
          <w:rFonts w:ascii="Times New Roman" w:hAnsi="Times New Roman"/>
          <w:b/>
          <w:i/>
          <w:sz w:val="20"/>
          <w:szCs w:val="20"/>
        </w:rPr>
        <w:t xml:space="preserve">преподаватель </w:t>
      </w:r>
      <w:r>
        <w:rPr>
          <w:rFonts w:ascii="Times New Roman" w:hAnsi="Times New Roman"/>
          <w:b/>
          <w:i/>
          <w:sz w:val="20"/>
          <w:szCs w:val="20"/>
        </w:rPr>
        <w:t>высшей</w:t>
      </w:r>
      <w:r w:rsidR="002F0E26" w:rsidRPr="00777394">
        <w:rPr>
          <w:rFonts w:ascii="Times New Roman" w:hAnsi="Times New Roman"/>
          <w:b/>
          <w:i/>
          <w:sz w:val="20"/>
          <w:szCs w:val="20"/>
        </w:rPr>
        <w:t xml:space="preserve"> квалификационной катег</w:t>
      </w:r>
      <w:r w:rsidR="002F0E26" w:rsidRPr="00777394">
        <w:rPr>
          <w:rFonts w:ascii="Times New Roman" w:hAnsi="Times New Roman"/>
          <w:b/>
          <w:i/>
          <w:sz w:val="20"/>
          <w:szCs w:val="20"/>
        </w:rPr>
        <w:t>о</w:t>
      </w:r>
      <w:r w:rsidR="002F0E26" w:rsidRPr="00777394">
        <w:rPr>
          <w:rFonts w:ascii="Times New Roman" w:hAnsi="Times New Roman"/>
          <w:b/>
          <w:i/>
          <w:sz w:val="20"/>
          <w:szCs w:val="20"/>
        </w:rPr>
        <w:t>рии</w:t>
      </w:r>
    </w:p>
    <w:p w:rsidR="002A1DD1" w:rsidRPr="00777394" w:rsidRDefault="002A1DD1" w:rsidP="002A1DD1">
      <w:pPr>
        <w:rPr>
          <w:rFonts w:ascii="Times New Roman" w:hAnsi="Times New Roman"/>
          <w:b/>
          <w:i/>
          <w:sz w:val="20"/>
          <w:szCs w:val="20"/>
        </w:rPr>
      </w:pPr>
    </w:p>
    <w:p w:rsidR="002A1DD1" w:rsidRPr="00777394" w:rsidRDefault="002A1DD1" w:rsidP="002A1DD1">
      <w:pPr>
        <w:ind w:firstLine="696"/>
        <w:jc w:val="both"/>
        <w:rPr>
          <w:rFonts w:ascii="Times New Roman" w:hAnsi="Times New Roman"/>
          <w:sz w:val="20"/>
          <w:szCs w:val="20"/>
        </w:rPr>
      </w:pPr>
    </w:p>
    <w:p w:rsidR="00282525" w:rsidRPr="00777394" w:rsidRDefault="00282525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82525" w:rsidRPr="00777394" w:rsidRDefault="00282525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 w:rsidP="00282525">
      <w:pPr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F0E26" w:rsidRPr="00777394" w:rsidRDefault="002F0E2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B9067C" w:rsidRPr="00777394" w:rsidRDefault="00B9067C" w:rsidP="00B9067C">
      <w:pPr>
        <w:shd w:val="clear" w:color="auto" w:fill="FFFFFF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>СОДЕРЖАНИЕ</w:t>
      </w:r>
    </w:p>
    <w:p w:rsidR="00A607C8" w:rsidRPr="00777394" w:rsidRDefault="00A607C8" w:rsidP="00A607C8">
      <w:pPr>
        <w:shd w:val="clear" w:color="auto" w:fill="FFFFFF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7C8" w:rsidRPr="00777394" w:rsidRDefault="00A607C8" w:rsidP="00A607C8">
      <w:pPr>
        <w:shd w:val="clear" w:color="auto" w:fill="FFFFFF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5"/>
        <w:gridCol w:w="575"/>
      </w:tblGrid>
      <w:tr w:rsidR="00A607C8" w:rsidRPr="00777394" w:rsidTr="000B351A">
        <w:tc>
          <w:tcPr>
            <w:tcW w:w="9039" w:type="dxa"/>
          </w:tcPr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ВВЕДЕНИЕ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Этапы подготовки и выполнения работы 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ind w:firstLine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1.1. Работа с литературой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ind w:firstLine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 Составление плана 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внеаудиторной 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Требования к написанию и оформлению 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>внеаудиторной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ind w:firstLine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2.1. Образец оформления доклада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ind w:firstLine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2.2. Образец оформления реферата</w:t>
            </w:r>
          </w:p>
          <w:p w:rsidR="008C4D3A" w:rsidRPr="00777394" w:rsidRDefault="008C4D3A" w:rsidP="00A607C8">
            <w:pPr>
              <w:shd w:val="clear" w:color="auto" w:fill="FFFFFF"/>
              <w:tabs>
                <w:tab w:val="left" w:leader="dot" w:pos="8675"/>
              </w:tabs>
              <w:ind w:firstLine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83CCF"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. Образец оформления презентации</w:t>
            </w:r>
          </w:p>
          <w:p w:rsidR="008C4D3A" w:rsidRPr="00777394" w:rsidRDefault="008C4D3A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>СПИСОК ЛИТЕРАТУРЫ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внеаудиторной 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А. Пример заполнения титульного листа </w:t>
            </w:r>
          </w:p>
          <w:p w:rsidR="00A607C8" w:rsidRPr="00777394" w:rsidRDefault="00A607C8" w:rsidP="00A607C8">
            <w:pPr>
              <w:shd w:val="clear" w:color="auto" w:fill="FFFFFF"/>
              <w:tabs>
                <w:tab w:val="left" w:leader="dot" w:pos="8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>внеаудиторной работы</w:t>
            </w:r>
          </w:p>
          <w:p w:rsidR="00A607C8" w:rsidRPr="00777394" w:rsidRDefault="00A607C8" w:rsidP="00A607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6167" w:rsidRPr="00777394" w:rsidRDefault="00246167" w:rsidP="002461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 w:rsidR="00777394"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773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Тематика 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>внеаудиторных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(докладов, сообщ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ний, презентаций, рефератов) для специальности 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  <w:r w:rsidR="000C1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77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3B2" w:rsidRPr="00D16E4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</w:t>
            </w:r>
            <w:r w:rsidR="000C13B2" w:rsidRPr="00D16E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3B2" w:rsidRPr="00D16E41">
              <w:rPr>
                <w:rFonts w:ascii="Times New Roman" w:hAnsi="Times New Roman" w:cs="Times New Roman"/>
                <w:sz w:val="20"/>
                <w:szCs w:val="20"/>
              </w:rPr>
              <w:t>шин и оборудования (по отраслям</w:t>
            </w:r>
            <w:r w:rsidR="00A37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167" w:rsidRPr="00777394" w:rsidRDefault="00246167" w:rsidP="00A607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07C8" w:rsidRPr="00777394" w:rsidRDefault="000B351A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63DEF" w:rsidRPr="00777394" w:rsidRDefault="00777394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63DEF" w:rsidRPr="00777394" w:rsidRDefault="00777394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63DEF" w:rsidRPr="00777394" w:rsidRDefault="000B351A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63DEF" w:rsidRPr="00777394" w:rsidRDefault="000B351A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D63DEF" w:rsidRPr="00777394" w:rsidRDefault="000B351A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D63DEF" w:rsidRPr="00777394" w:rsidRDefault="000B351A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D63DEF" w:rsidRPr="00777394" w:rsidRDefault="00FF42B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6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6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3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76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DEF" w:rsidRPr="00777394" w:rsidRDefault="00D63DEF" w:rsidP="00A60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07C8" w:rsidRPr="00777394" w:rsidRDefault="00A607C8" w:rsidP="00A607C8">
      <w:pPr>
        <w:shd w:val="clear" w:color="auto" w:fill="FFFFFF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2525" w:rsidRPr="00777394" w:rsidRDefault="00282525" w:rsidP="002D37E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2883" w:rsidRPr="00777394" w:rsidRDefault="00002883">
      <w:pPr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>
      <w:pPr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>
      <w:pPr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>
      <w:pPr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>
      <w:pPr>
        <w:rPr>
          <w:rFonts w:ascii="Times New Roman" w:hAnsi="Times New Roman" w:cs="Times New Roman"/>
          <w:sz w:val="20"/>
          <w:szCs w:val="20"/>
        </w:rPr>
      </w:pPr>
    </w:p>
    <w:p w:rsidR="002D37E1" w:rsidRPr="00777394" w:rsidRDefault="002D37E1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1177E5" w:rsidRPr="00777394" w:rsidRDefault="001177E5">
      <w:pPr>
        <w:rPr>
          <w:rFonts w:ascii="Times New Roman" w:hAnsi="Times New Roman" w:cs="Times New Roman"/>
          <w:sz w:val="20"/>
          <w:szCs w:val="20"/>
        </w:rPr>
      </w:pPr>
    </w:p>
    <w:p w:rsidR="00D63DEF" w:rsidRPr="00777394" w:rsidRDefault="00D63DEF">
      <w:pPr>
        <w:rPr>
          <w:rFonts w:ascii="Times New Roman" w:hAnsi="Times New Roman" w:cs="Times New Roman"/>
          <w:sz w:val="20"/>
          <w:szCs w:val="20"/>
        </w:rPr>
      </w:pPr>
    </w:p>
    <w:p w:rsidR="00777394" w:rsidRPr="00777394" w:rsidRDefault="00777394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BD0EDF" w:rsidRPr="00777394" w:rsidRDefault="00BD0EDF" w:rsidP="00BD0E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>ВВЕДЕНИЕ</w:t>
      </w:r>
    </w:p>
    <w:p w:rsidR="00BD0EDF" w:rsidRPr="00777394" w:rsidRDefault="00BD0EDF" w:rsidP="00BD0ED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0EDF" w:rsidRPr="00777394" w:rsidRDefault="00BD0EDF" w:rsidP="00BD0EDF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В соответствии с учебным планом обучающиеся очной формы обуч</w:t>
      </w:r>
      <w:r w:rsidRPr="00777394">
        <w:rPr>
          <w:rFonts w:ascii="Times New Roman" w:hAnsi="Times New Roman"/>
        </w:rPr>
        <w:t>е</w:t>
      </w:r>
      <w:r w:rsidRPr="00777394">
        <w:rPr>
          <w:rFonts w:ascii="Times New Roman" w:hAnsi="Times New Roman"/>
        </w:rPr>
        <w:t>ния выполняют внеаудиторную работу по дисциплин</w:t>
      </w:r>
      <w:r w:rsidR="007D0964" w:rsidRPr="00777394">
        <w:rPr>
          <w:rFonts w:ascii="Times New Roman" w:hAnsi="Times New Roman"/>
        </w:rPr>
        <w:t>ам</w:t>
      </w:r>
      <w:r w:rsidRPr="00777394">
        <w:rPr>
          <w:rFonts w:ascii="Times New Roman" w:hAnsi="Times New Roman"/>
        </w:rPr>
        <w:t>.</w:t>
      </w:r>
    </w:p>
    <w:p w:rsidR="008E3198" w:rsidRPr="00777394" w:rsidRDefault="00BD0EDF" w:rsidP="00BD0EDF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Цел</w:t>
      </w:r>
      <w:r w:rsidR="008E3198" w:rsidRPr="00777394">
        <w:rPr>
          <w:rFonts w:ascii="Times New Roman" w:hAnsi="Times New Roman"/>
        </w:rPr>
        <w:t>и</w:t>
      </w:r>
      <w:r w:rsidRPr="00777394">
        <w:rPr>
          <w:rFonts w:ascii="Times New Roman" w:hAnsi="Times New Roman"/>
        </w:rPr>
        <w:t xml:space="preserve"> внеаудиторной работы</w:t>
      </w:r>
      <w:r w:rsidR="008E3198" w:rsidRPr="00777394">
        <w:rPr>
          <w:rFonts w:ascii="Times New Roman" w:hAnsi="Times New Roman"/>
        </w:rPr>
        <w:t>:</w:t>
      </w:r>
    </w:p>
    <w:p w:rsidR="008E3198" w:rsidRPr="00777394" w:rsidRDefault="008E3198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- закрепление, углубление, расширение и систематизация знаний, п</w:t>
      </w:r>
      <w:r w:rsidRPr="00777394">
        <w:rPr>
          <w:rFonts w:ascii="Times New Roman" w:hAnsi="Times New Roman"/>
        </w:rPr>
        <w:t>о</w:t>
      </w:r>
      <w:r w:rsidRPr="00777394">
        <w:rPr>
          <w:rFonts w:ascii="Times New Roman" w:hAnsi="Times New Roman"/>
        </w:rPr>
        <w:t>лученных во время аудиторных занятий, самостоятельное овладение новым учебным материалом;</w:t>
      </w:r>
    </w:p>
    <w:p w:rsidR="008E3198" w:rsidRPr="00777394" w:rsidRDefault="008E3198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 xml:space="preserve">- формирование </w:t>
      </w:r>
      <w:proofErr w:type="spellStart"/>
      <w:r w:rsidRPr="00777394">
        <w:rPr>
          <w:rFonts w:ascii="Times New Roman" w:hAnsi="Times New Roman"/>
        </w:rPr>
        <w:t>общетрудовых</w:t>
      </w:r>
      <w:proofErr w:type="spellEnd"/>
      <w:r w:rsidRPr="00777394">
        <w:rPr>
          <w:rFonts w:ascii="Times New Roman" w:hAnsi="Times New Roman"/>
        </w:rPr>
        <w:t xml:space="preserve"> и </w:t>
      </w:r>
      <w:proofErr w:type="spellStart"/>
      <w:r w:rsidRPr="00777394">
        <w:rPr>
          <w:rFonts w:ascii="Times New Roman" w:hAnsi="Times New Roman"/>
        </w:rPr>
        <w:t>общепрофессиональных</w:t>
      </w:r>
      <w:proofErr w:type="spellEnd"/>
      <w:r w:rsidRPr="00777394">
        <w:rPr>
          <w:rFonts w:ascii="Times New Roman" w:hAnsi="Times New Roman"/>
        </w:rPr>
        <w:t xml:space="preserve"> умений;</w:t>
      </w:r>
    </w:p>
    <w:p w:rsidR="008E3198" w:rsidRPr="00777394" w:rsidRDefault="008E3198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- формирование умений и навыков самостоятельного умственного труда;</w:t>
      </w:r>
    </w:p>
    <w:p w:rsidR="008E3198" w:rsidRPr="00777394" w:rsidRDefault="008E3198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- развитие самостоятельности мышления;</w:t>
      </w:r>
    </w:p>
    <w:p w:rsidR="008E3198" w:rsidRPr="00777394" w:rsidRDefault="008E3198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- формирование убежденности, волевых черт характера, способности к самоорганизации.</w:t>
      </w:r>
    </w:p>
    <w:p w:rsidR="00BD0EDF" w:rsidRPr="00777394" w:rsidRDefault="00BD0EDF" w:rsidP="00C92F68">
      <w:pPr>
        <w:pStyle w:val="a5"/>
        <w:ind w:firstLine="708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 xml:space="preserve">Приступая к выполнению </w:t>
      </w:r>
      <w:r w:rsidR="00C92F68" w:rsidRPr="00777394">
        <w:rPr>
          <w:rFonts w:ascii="Times New Roman" w:hAnsi="Times New Roman"/>
        </w:rPr>
        <w:t>внеаудиторной</w:t>
      </w:r>
      <w:r w:rsidRPr="00777394">
        <w:rPr>
          <w:rFonts w:ascii="Times New Roman" w:hAnsi="Times New Roman"/>
        </w:rPr>
        <w:t xml:space="preserve"> работы, необходимо, прежде всего, ознакомиться с научной и методической литературой по выбранной т</w:t>
      </w:r>
      <w:r w:rsidRPr="00777394">
        <w:rPr>
          <w:rFonts w:ascii="Times New Roman" w:hAnsi="Times New Roman"/>
        </w:rPr>
        <w:t>е</w:t>
      </w:r>
      <w:r w:rsidRPr="00777394">
        <w:rPr>
          <w:rFonts w:ascii="Times New Roman" w:hAnsi="Times New Roman"/>
        </w:rPr>
        <w:t xml:space="preserve">ме, с материалами, публикуемыми в сети Интернет. </w:t>
      </w:r>
    </w:p>
    <w:p w:rsidR="00BD0EDF" w:rsidRPr="00777394" w:rsidRDefault="00BD0EDF" w:rsidP="00C92F6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При выполнении </w:t>
      </w:r>
      <w:r w:rsidR="00C92F68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</w:t>
      </w:r>
      <w:proofErr w:type="gramStart"/>
      <w:r w:rsidR="00C92F68" w:rsidRPr="0077739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D0EDF" w:rsidRPr="00777394" w:rsidRDefault="00BD0EDF" w:rsidP="00772C3E">
      <w:pPr>
        <w:numPr>
          <w:ilvl w:val="0"/>
          <w:numId w:val="1"/>
        </w:numPr>
        <w:tabs>
          <w:tab w:val="clear" w:pos="1789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приобщается к самостоятельной творческой работе со специальной литературой;</w:t>
      </w:r>
    </w:p>
    <w:p w:rsidR="00BD0EDF" w:rsidRPr="00777394" w:rsidRDefault="00BD0EDF" w:rsidP="00772C3E">
      <w:pPr>
        <w:numPr>
          <w:ilvl w:val="0"/>
          <w:numId w:val="1"/>
        </w:numPr>
        <w:tabs>
          <w:tab w:val="clear" w:pos="1789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вырабатывает навыки подбора, обработки и анализа материала;</w:t>
      </w:r>
    </w:p>
    <w:p w:rsidR="00BD0EDF" w:rsidRPr="00777394" w:rsidRDefault="00BD0EDF" w:rsidP="00772C3E">
      <w:pPr>
        <w:numPr>
          <w:ilvl w:val="0"/>
          <w:numId w:val="1"/>
        </w:numPr>
        <w:tabs>
          <w:tab w:val="clear" w:pos="1789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систематизирует и закрепляет теоретические знания, полученные при изучении </w:t>
      </w:r>
      <w:r w:rsidR="00C92F68" w:rsidRPr="00777394">
        <w:rPr>
          <w:rFonts w:ascii="Times New Roman" w:hAnsi="Times New Roman" w:cs="Times New Roman"/>
          <w:sz w:val="20"/>
          <w:szCs w:val="20"/>
        </w:rPr>
        <w:t>дисциплины</w:t>
      </w:r>
      <w:r w:rsidRPr="0077739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D0EDF" w:rsidRPr="00777394" w:rsidRDefault="00BD0EDF" w:rsidP="00772C3E">
      <w:pPr>
        <w:numPr>
          <w:ilvl w:val="0"/>
          <w:numId w:val="1"/>
        </w:numPr>
        <w:tabs>
          <w:tab w:val="clear" w:pos="1789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углубляет и закрепляет знания по изучаемо</w:t>
      </w:r>
      <w:r w:rsidR="00C92F68" w:rsidRPr="00777394">
        <w:rPr>
          <w:rFonts w:ascii="Times New Roman" w:hAnsi="Times New Roman" w:cs="Times New Roman"/>
          <w:sz w:val="20"/>
          <w:szCs w:val="20"/>
        </w:rPr>
        <w:t>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2F68" w:rsidRPr="00777394">
        <w:rPr>
          <w:rFonts w:ascii="Times New Roman" w:hAnsi="Times New Roman" w:cs="Times New Roman"/>
          <w:sz w:val="20"/>
          <w:szCs w:val="20"/>
        </w:rPr>
        <w:t>дисциплине</w:t>
      </w:r>
      <w:r w:rsidRPr="0077739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D0EDF" w:rsidRPr="00777394" w:rsidRDefault="00BD0EDF" w:rsidP="00772C3E">
      <w:pPr>
        <w:numPr>
          <w:ilvl w:val="0"/>
          <w:numId w:val="1"/>
        </w:numPr>
        <w:tabs>
          <w:tab w:val="clear" w:pos="1789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демонстрирует способность делать аргументированные выводы.</w:t>
      </w:r>
    </w:p>
    <w:p w:rsidR="00BD0EDF" w:rsidRPr="00777394" w:rsidRDefault="00BD0EDF" w:rsidP="00C92F6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Защита </w:t>
      </w:r>
      <w:r w:rsidR="00C92F68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определяет уровень подготовленности </w:t>
      </w:r>
      <w:proofErr w:type="gramStart"/>
      <w:r w:rsidR="00C92F68" w:rsidRPr="00777394">
        <w:rPr>
          <w:rFonts w:ascii="Times New Roman" w:hAnsi="Times New Roman" w:cs="Times New Roman"/>
          <w:spacing w:val="-2"/>
          <w:sz w:val="20"/>
          <w:szCs w:val="20"/>
        </w:rPr>
        <w:t>обучающихся</w:t>
      </w:r>
      <w:proofErr w:type="gramEnd"/>
      <w:r w:rsidRPr="0077739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к практической работе. 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Руководитель на основании избранной </w:t>
      </w:r>
      <w:proofErr w:type="gramStart"/>
      <w:r w:rsidR="00C92F68" w:rsidRPr="00777394">
        <w:rPr>
          <w:rFonts w:ascii="Times New Roman" w:hAnsi="Times New Roman" w:cs="Times New Roman"/>
          <w:spacing w:val="-2"/>
          <w:sz w:val="20"/>
          <w:szCs w:val="20"/>
        </w:rPr>
        <w:t>обучающимся</w:t>
      </w:r>
      <w:proofErr w:type="gramEnd"/>
      <w:r w:rsidRPr="0077739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тем</w:t>
      </w:r>
      <w:r w:rsidR="00C92F68" w:rsidRPr="00777394">
        <w:rPr>
          <w:rFonts w:ascii="Times New Roman" w:hAnsi="Times New Roman" w:cs="Times New Roman"/>
          <w:spacing w:val="-2"/>
          <w:sz w:val="20"/>
          <w:szCs w:val="20"/>
        </w:rPr>
        <w:t>ой</w:t>
      </w:r>
      <w:r w:rsidRPr="0077739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формулирует задания по выполнению работы, рекомендует основную и дополнительную литературу для освещения теоретических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вопр</w:t>
      </w:r>
      <w:r w:rsidRPr="00777394">
        <w:rPr>
          <w:rFonts w:ascii="Times New Roman" w:eastAsia="Calibri" w:hAnsi="Times New Roman" w:cs="Times New Roman"/>
          <w:sz w:val="20"/>
          <w:szCs w:val="20"/>
        </w:rPr>
        <w:t>о</w:t>
      </w:r>
      <w:r w:rsidRPr="00777394">
        <w:rPr>
          <w:rFonts w:ascii="Times New Roman" w:eastAsia="Calibri" w:hAnsi="Times New Roman" w:cs="Times New Roman"/>
          <w:sz w:val="20"/>
          <w:szCs w:val="20"/>
        </w:rPr>
        <w:t>сов, определяет объем и качество иллюстративного и вспомогательного мат</w:t>
      </w:r>
      <w:r w:rsidRPr="00777394">
        <w:rPr>
          <w:rFonts w:ascii="Times New Roman" w:eastAsia="Calibri" w:hAnsi="Times New Roman" w:cs="Times New Roman"/>
          <w:sz w:val="20"/>
          <w:szCs w:val="20"/>
        </w:rPr>
        <w:t>е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риала. </w:t>
      </w:r>
    </w:p>
    <w:p w:rsidR="00A93F06" w:rsidRPr="00777394" w:rsidRDefault="00BD0EDF" w:rsidP="00A93F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Защита </w:t>
      </w:r>
      <w:r w:rsidR="00C92F68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осуществляется по графику учебного процесса. </w:t>
      </w:r>
      <w:r w:rsidR="00A93F06" w:rsidRPr="00777394">
        <w:rPr>
          <w:rFonts w:ascii="Times New Roman" w:eastAsia="Calibri" w:hAnsi="Times New Roman" w:cs="Times New Roman"/>
          <w:sz w:val="20"/>
          <w:szCs w:val="20"/>
        </w:rPr>
        <w:t xml:space="preserve">Завершенная </w:t>
      </w:r>
      <w:r w:rsidR="00A93F06" w:rsidRPr="00777394">
        <w:rPr>
          <w:rFonts w:ascii="Times New Roman" w:hAnsi="Times New Roman" w:cs="Times New Roman"/>
          <w:sz w:val="20"/>
          <w:szCs w:val="20"/>
        </w:rPr>
        <w:t>внеаудиторная</w:t>
      </w:r>
      <w:r w:rsidR="00A93F06" w:rsidRPr="00777394">
        <w:rPr>
          <w:rFonts w:ascii="Times New Roman" w:eastAsia="Calibri" w:hAnsi="Times New Roman" w:cs="Times New Roman"/>
          <w:sz w:val="20"/>
          <w:szCs w:val="20"/>
        </w:rPr>
        <w:t xml:space="preserve"> работа, оформленная в соответствии со ст</w:t>
      </w:r>
      <w:r w:rsidR="00A93F06" w:rsidRPr="00777394">
        <w:rPr>
          <w:rFonts w:ascii="Times New Roman" w:hAnsi="Times New Roman" w:cs="Times New Roman"/>
          <w:sz w:val="20"/>
          <w:szCs w:val="20"/>
        </w:rPr>
        <w:t>андартом</w:t>
      </w:r>
      <w:r w:rsidR="00A93F06" w:rsidRPr="00777394">
        <w:rPr>
          <w:rFonts w:ascii="Times New Roman" w:eastAsia="Calibri" w:hAnsi="Times New Roman" w:cs="Times New Roman"/>
          <w:sz w:val="20"/>
          <w:szCs w:val="20"/>
        </w:rPr>
        <w:t xml:space="preserve">, предоставляется </w:t>
      </w:r>
      <w:r w:rsidR="00A93F06" w:rsidRPr="00777394">
        <w:rPr>
          <w:rFonts w:ascii="Times New Roman" w:hAnsi="Times New Roman" w:cs="Times New Roman"/>
          <w:sz w:val="20"/>
          <w:szCs w:val="20"/>
        </w:rPr>
        <w:t>обучающимся</w:t>
      </w:r>
      <w:r w:rsidR="00A93F06" w:rsidRPr="00777394">
        <w:rPr>
          <w:rFonts w:ascii="Times New Roman" w:eastAsia="Calibri" w:hAnsi="Times New Roman" w:cs="Times New Roman"/>
          <w:sz w:val="20"/>
          <w:szCs w:val="20"/>
        </w:rPr>
        <w:t xml:space="preserve"> руководителю для получения письменного отзыва, в котором содержится общая оценка деятельности </w:t>
      </w:r>
      <w:r w:rsidR="00A93F06" w:rsidRPr="00777394">
        <w:rPr>
          <w:rFonts w:ascii="Times New Roman" w:hAnsi="Times New Roman" w:cs="Times New Roman"/>
          <w:sz w:val="20"/>
          <w:szCs w:val="20"/>
        </w:rPr>
        <w:t>об</w:t>
      </w:r>
      <w:r w:rsidR="00A93F06" w:rsidRPr="00777394">
        <w:rPr>
          <w:rFonts w:ascii="Times New Roman" w:hAnsi="Times New Roman" w:cs="Times New Roman"/>
          <w:sz w:val="20"/>
          <w:szCs w:val="20"/>
        </w:rPr>
        <w:t>у</w:t>
      </w:r>
      <w:r w:rsidR="00A93F06" w:rsidRPr="00777394">
        <w:rPr>
          <w:rFonts w:ascii="Times New Roman" w:hAnsi="Times New Roman" w:cs="Times New Roman"/>
          <w:sz w:val="20"/>
          <w:szCs w:val="20"/>
        </w:rPr>
        <w:t>чающегося</w:t>
      </w:r>
      <w:r w:rsidR="00A93F06" w:rsidRPr="00777394">
        <w:rPr>
          <w:rFonts w:ascii="Times New Roman" w:eastAsia="Calibri" w:hAnsi="Times New Roman" w:cs="Times New Roman"/>
          <w:sz w:val="20"/>
          <w:szCs w:val="20"/>
        </w:rPr>
        <w:t xml:space="preserve"> и формулируется допуск (</w:t>
      </w:r>
      <w:proofErr w:type="spellStart"/>
      <w:r w:rsidR="00A93F06" w:rsidRPr="00777394">
        <w:rPr>
          <w:rFonts w:ascii="Times New Roman" w:eastAsia="Calibri" w:hAnsi="Times New Roman" w:cs="Times New Roman"/>
          <w:sz w:val="20"/>
          <w:szCs w:val="20"/>
        </w:rPr>
        <w:t>недопуск</w:t>
      </w:r>
      <w:proofErr w:type="spellEnd"/>
      <w:r w:rsidR="00A93F06" w:rsidRPr="00777394">
        <w:rPr>
          <w:rFonts w:ascii="Times New Roman" w:eastAsia="Calibri" w:hAnsi="Times New Roman" w:cs="Times New Roman"/>
          <w:sz w:val="20"/>
          <w:szCs w:val="20"/>
        </w:rPr>
        <w:t>) работы к защите.</w:t>
      </w:r>
    </w:p>
    <w:p w:rsidR="00BD0EDF" w:rsidRPr="00777394" w:rsidRDefault="00BD0EDF" w:rsidP="00BA3E9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772C3E" w:rsidRPr="00777394">
        <w:rPr>
          <w:rFonts w:ascii="Times New Roman" w:eastAsia="Calibri" w:hAnsi="Times New Roman" w:cs="Times New Roman"/>
          <w:sz w:val="20"/>
          <w:szCs w:val="20"/>
        </w:rPr>
        <w:t>дифференцированному зачету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по дисциплин</w:t>
      </w:r>
      <w:r w:rsidR="00772C3E" w:rsidRPr="00777394">
        <w:rPr>
          <w:rFonts w:ascii="Times New Roman" w:eastAsia="Calibri" w:hAnsi="Times New Roman" w:cs="Times New Roman"/>
          <w:sz w:val="20"/>
          <w:szCs w:val="20"/>
        </w:rPr>
        <w:t>ам доп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ускаются </w:t>
      </w:r>
      <w:r w:rsidR="00BA3E99" w:rsidRPr="00777394">
        <w:rPr>
          <w:rFonts w:ascii="Times New Roman" w:hAnsi="Times New Roman" w:cs="Times New Roman"/>
          <w:sz w:val="20"/>
          <w:szCs w:val="20"/>
        </w:rPr>
        <w:t>об</w:t>
      </w:r>
      <w:r w:rsidR="00BA3E99" w:rsidRPr="00777394">
        <w:rPr>
          <w:rFonts w:ascii="Times New Roman" w:hAnsi="Times New Roman" w:cs="Times New Roman"/>
          <w:sz w:val="20"/>
          <w:szCs w:val="20"/>
        </w:rPr>
        <w:t>у</w:t>
      </w:r>
      <w:r w:rsidR="00BA3E99" w:rsidRPr="00777394">
        <w:rPr>
          <w:rFonts w:ascii="Times New Roman" w:hAnsi="Times New Roman" w:cs="Times New Roman"/>
          <w:sz w:val="20"/>
          <w:szCs w:val="20"/>
        </w:rPr>
        <w:t>чающиеся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, получившие по результатам защиты </w:t>
      </w:r>
      <w:r w:rsidR="00BA3E99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пол</w:t>
      </w:r>
      <w:r w:rsidRPr="00777394">
        <w:rPr>
          <w:rFonts w:ascii="Times New Roman" w:eastAsia="Calibri" w:hAnsi="Times New Roman" w:cs="Times New Roman"/>
          <w:sz w:val="20"/>
          <w:szCs w:val="20"/>
        </w:rPr>
        <w:t>о</w:t>
      </w:r>
      <w:r w:rsidRPr="00777394">
        <w:rPr>
          <w:rFonts w:ascii="Times New Roman" w:eastAsia="Calibri" w:hAnsi="Times New Roman" w:cs="Times New Roman"/>
          <w:sz w:val="20"/>
          <w:szCs w:val="20"/>
        </w:rPr>
        <w:t>жительную оценку.</w:t>
      </w:r>
    </w:p>
    <w:p w:rsidR="00777394" w:rsidRPr="00777394" w:rsidRDefault="00777394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E5742" w:rsidRPr="00777394" w:rsidRDefault="008E5742" w:rsidP="008E5742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>1. ЭТАПЫ ПОДГОТОВКИ И ВЫПОЛНЕНИЯ</w:t>
      </w:r>
      <w:r w:rsidR="007773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77394">
        <w:rPr>
          <w:rFonts w:ascii="Times New Roman" w:hAnsi="Times New Roman" w:cs="Times New Roman"/>
          <w:b/>
          <w:sz w:val="20"/>
          <w:szCs w:val="20"/>
        </w:rPr>
        <w:t xml:space="preserve">ВНЕАУДИТОРНОЙ </w:t>
      </w:r>
      <w:r w:rsidRPr="00777394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Pr="00777394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777394">
        <w:rPr>
          <w:rFonts w:ascii="Times New Roman" w:eastAsia="Calibri" w:hAnsi="Times New Roman" w:cs="Times New Roman"/>
          <w:b/>
          <w:sz w:val="20"/>
          <w:szCs w:val="20"/>
        </w:rPr>
        <w:t>БОТЫ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E5742" w:rsidRPr="00777394" w:rsidRDefault="008E5742" w:rsidP="00D94191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Тема </w:t>
      </w:r>
      <w:r w:rsidR="00D94191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 выбирается из представленного переч</w:t>
      </w:r>
      <w:r w:rsidR="00D94191" w:rsidRPr="00777394">
        <w:rPr>
          <w:rFonts w:ascii="Times New Roman" w:hAnsi="Times New Roman" w:cs="Times New Roman"/>
          <w:sz w:val="20"/>
          <w:szCs w:val="20"/>
        </w:rPr>
        <w:t>ня.</w:t>
      </w:r>
    </w:p>
    <w:p w:rsidR="008E5742" w:rsidRPr="00777394" w:rsidRDefault="008E5742" w:rsidP="00D94191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Процесс подготовки и выполнения </w:t>
      </w:r>
      <w:r w:rsidR="00D94191" w:rsidRPr="00777394">
        <w:rPr>
          <w:rFonts w:ascii="Times New Roman" w:hAnsi="Times New Roman" w:cs="Times New Roman"/>
          <w:sz w:val="20"/>
          <w:szCs w:val="20"/>
        </w:rPr>
        <w:t>внеаудиторной работы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является творческой самостоятельной работой и включает несколько этапов: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Выбор и согласование с преподавателем темы работы.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Отбор и изучение литературы по выбранной тематике.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Составление плана работы.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Написание работы.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Оформление работы по </w:t>
      </w:r>
      <w:r w:rsidR="00D94191" w:rsidRPr="00777394">
        <w:rPr>
          <w:rFonts w:ascii="Times New Roman" w:hAnsi="Times New Roman" w:cs="Times New Roman"/>
          <w:sz w:val="20"/>
          <w:szCs w:val="20"/>
        </w:rPr>
        <w:t>стандарту</w:t>
      </w:r>
      <w:r w:rsidRPr="0077739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Предоставление работы руководителю на рецензию.</w:t>
      </w:r>
    </w:p>
    <w:p w:rsidR="008E5742" w:rsidRPr="00777394" w:rsidRDefault="008E5742" w:rsidP="00D94191">
      <w:pPr>
        <w:numPr>
          <w:ilvl w:val="0"/>
          <w:numId w:val="2"/>
        </w:numPr>
        <w:tabs>
          <w:tab w:val="clear" w:pos="900"/>
          <w:tab w:val="left" w:pos="142"/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Защита работы.</w:t>
      </w:r>
    </w:p>
    <w:p w:rsidR="008E5742" w:rsidRPr="00777394" w:rsidRDefault="00D94191" w:rsidP="00D94191">
      <w:pPr>
        <w:spacing w:line="235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Внеаудиторная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 xml:space="preserve"> работа выполняется в сроки, установленные учебными графиками, и сдается на проверку не позднее, чем за 2 недели до начала экз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>а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>менационной сессии.</w:t>
      </w:r>
    </w:p>
    <w:p w:rsidR="008E5742" w:rsidRPr="00777394" w:rsidRDefault="00D94191" w:rsidP="00D94191">
      <w:pPr>
        <w:tabs>
          <w:tab w:val="left" w:pos="709"/>
          <w:tab w:val="left" w:pos="1620"/>
          <w:tab w:val="left" w:pos="1800"/>
        </w:tabs>
        <w:spacing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ab/>
        <w:t>Внеаудиторная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 xml:space="preserve"> работа состоит из титульного листа, пояснительной записки (состоит из введения, трех разделов, </w:t>
      </w:r>
      <w:r w:rsidRPr="00777394">
        <w:rPr>
          <w:rFonts w:ascii="Times New Roman" w:hAnsi="Times New Roman" w:cs="Times New Roman"/>
          <w:sz w:val="20"/>
          <w:szCs w:val="20"/>
        </w:rPr>
        <w:t>заключения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>, списка</w:t>
      </w:r>
      <w:r w:rsidRPr="00777394">
        <w:rPr>
          <w:rFonts w:ascii="Times New Roman" w:hAnsi="Times New Roman" w:cs="Times New Roman"/>
          <w:sz w:val="20"/>
          <w:szCs w:val="20"/>
        </w:rPr>
        <w:t xml:space="preserve"> литературы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>) и приложений</w:t>
      </w:r>
      <w:r w:rsidRPr="00777394">
        <w:rPr>
          <w:rFonts w:ascii="Times New Roman" w:hAnsi="Times New Roman" w:cs="Times New Roman"/>
          <w:sz w:val="20"/>
          <w:szCs w:val="20"/>
        </w:rPr>
        <w:t xml:space="preserve"> (если необходимо)</w:t>
      </w:r>
      <w:r w:rsidR="008E5742" w:rsidRPr="0077739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E5742" w:rsidRPr="00777394" w:rsidRDefault="008E5742" w:rsidP="008E5742">
      <w:pPr>
        <w:tabs>
          <w:tab w:val="left" w:pos="1620"/>
          <w:tab w:val="left" w:pos="1800"/>
        </w:tabs>
        <w:spacing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5742" w:rsidRPr="00777394" w:rsidRDefault="008E5742" w:rsidP="008E5742">
      <w:pPr>
        <w:tabs>
          <w:tab w:val="left" w:pos="1620"/>
          <w:tab w:val="left" w:pos="1800"/>
        </w:tabs>
        <w:spacing w:line="235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1.1. Работа с литературой </w:t>
      </w:r>
    </w:p>
    <w:p w:rsidR="008E5742" w:rsidRPr="00777394" w:rsidRDefault="008E5742" w:rsidP="00D94191">
      <w:pPr>
        <w:spacing w:line="235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Для выполнения работы </w:t>
      </w:r>
      <w:proofErr w:type="gramStart"/>
      <w:r w:rsidR="00D94191" w:rsidRPr="0077739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использует материалы из ра</w:t>
      </w:r>
      <w:r w:rsidRPr="00777394">
        <w:rPr>
          <w:rFonts w:ascii="Times New Roman" w:eastAsia="Calibri" w:hAnsi="Times New Roman" w:cs="Times New Roman"/>
          <w:sz w:val="20"/>
          <w:szCs w:val="20"/>
        </w:rPr>
        <w:t>з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личных источников. Основными  источниками являются: </w:t>
      </w:r>
    </w:p>
    <w:p w:rsidR="00D94191" w:rsidRPr="00777394" w:rsidRDefault="008E5742" w:rsidP="005535FA">
      <w:pPr>
        <w:numPr>
          <w:ilvl w:val="0"/>
          <w:numId w:val="3"/>
        </w:numPr>
        <w:tabs>
          <w:tab w:val="clear" w:pos="360"/>
          <w:tab w:val="left" w:pos="142"/>
        </w:tabs>
        <w:spacing w:line="235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учебники, учебные пособия. </w:t>
      </w:r>
    </w:p>
    <w:p w:rsidR="008E5742" w:rsidRPr="00777394" w:rsidRDefault="008E5742" w:rsidP="005535FA">
      <w:pPr>
        <w:numPr>
          <w:ilvl w:val="0"/>
          <w:numId w:val="3"/>
        </w:numPr>
        <w:tabs>
          <w:tab w:val="clear" w:pos="360"/>
          <w:tab w:val="left" w:pos="142"/>
        </w:tabs>
        <w:spacing w:line="235" w:lineRule="auto"/>
        <w:ind w:left="426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специальная литература – научные публикации (книги, статьи) по в</w:t>
      </w:r>
      <w:r w:rsidRPr="00777394">
        <w:rPr>
          <w:rFonts w:ascii="Times New Roman" w:eastAsia="Calibri" w:hAnsi="Times New Roman" w:cs="Times New Roman"/>
          <w:sz w:val="20"/>
          <w:szCs w:val="20"/>
        </w:rPr>
        <w:t>ы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бранной теме. Могут подбираться </w:t>
      </w:r>
      <w:r w:rsidR="00D94191" w:rsidRPr="00777394">
        <w:rPr>
          <w:rFonts w:ascii="Times New Roman" w:hAnsi="Times New Roman" w:cs="Times New Roman"/>
          <w:sz w:val="20"/>
          <w:szCs w:val="20"/>
        </w:rPr>
        <w:t>обучающимся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самостоятельно, а также рекомендоваться руководителем; </w:t>
      </w:r>
    </w:p>
    <w:p w:rsidR="008E5742" w:rsidRPr="00777394" w:rsidRDefault="008E5742" w:rsidP="005535FA">
      <w:pPr>
        <w:numPr>
          <w:ilvl w:val="0"/>
          <w:numId w:val="3"/>
        </w:numPr>
        <w:tabs>
          <w:tab w:val="clear" w:pos="360"/>
          <w:tab w:val="left" w:pos="142"/>
        </w:tabs>
        <w:ind w:left="426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>электронные ресурсы. Рекомендуется использовать материалы из са</w:t>
      </w:r>
      <w:r w:rsidRPr="00777394">
        <w:rPr>
          <w:rFonts w:ascii="Times New Roman" w:eastAsia="Calibri" w:hAnsi="Times New Roman" w:cs="Times New Roman"/>
          <w:sz w:val="20"/>
          <w:szCs w:val="20"/>
        </w:rPr>
        <w:t>й</w:t>
      </w:r>
      <w:r w:rsidRPr="00777394">
        <w:rPr>
          <w:rFonts w:ascii="Times New Roman" w:eastAsia="Calibri" w:hAnsi="Times New Roman" w:cs="Times New Roman"/>
          <w:sz w:val="20"/>
          <w:szCs w:val="20"/>
        </w:rPr>
        <w:t>тов электронных версий журналов, научной литературы, статистические данные и т.д. Запрещается использование готовых работ из сети Инте</w:t>
      </w:r>
      <w:r w:rsidRPr="00777394">
        <w:rPr>
          <w:rFonts w:ascii="Times New Roman" w:eastAsia="Calibri" w:hAnsi="Times New Roman" w:cs="Times New Roman"/>
          <w:sz w:val="20"/>
          <w:szCs w:val="20"/>
        </w:rPr>
        <w:t>р</w:t>
      </w:r>
      <w:r w:rsidRPr="00777394">
        <w:rPr>
          <w:rFonts w:ascii="Times New Roman" w:eastAsia="Calibri" w:hAnsi="Times New Roman" w:cs="Times New Roman"/>
          <w:sz w:val="20"/>
          <w:szCs w:val="20"/>
        </w:rPr>
        <w:t>нет.</w:t>
      </w:r>
    </w:p>
    <w:p w:rsidR="008E5742" w:rsidRPr="00777394" w:rsidRDefault="008E5742" w:rsidP="00D9419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При подборе материалов </w:t>
      </w:r>
      <w:r w:rsidR="00D94191" w:rsidRPr="00777394">
        <w:rPr>
          <w:rFonts w:ascii="Times New Roman" w:hAnsi="Times New Roman" w:cs="Times New Roman"/>
          <w:sz w:val="20"/>
          <w:szCs w:val="20"/>
        </w:rPr>
        <w:t>обучающийся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должен обращать внимание на то, что в литературе могут содержаться несовпадающие, а иногда и против</w:t>
      </w:r>
      <w:r w:rsidRPr="00777394">
        <w:rPr>
          <w:rFonts w:ascii="Times New Roman" w:eastAsia="Calibri" w:hAnsi="Times New Roman" w:cs="Times New Roman"/>
          <w:sz w:val="20"/>
          <w:szCs w:val="20"/>
        </w:rPr>
        <w:t>о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положные точки зрения по одному и тому же вопросу. В этом случае </w:t>
      </w:r>
      <w:r w:rsidR="00D94191" w:rsidRPr="00777394">
        <w:rPr>
          <w:rFonts w:ascii="Times New Roman" w:hAnsi="Times New Roman" w:cs="Times New Roman"/>
          <w:sz w:val="20"/>
          <w:szCs w:val="20"/>
        </w:rPr>
        <w:t>обуча</w:t>
      </w:r>
      <w:r w:rsidR="00D94191" w:rsidRPr="00777394">
        <w:rPr>
          <w:rFonts w:ascii="Times New Roman" w:hAnsi="Times New Roman" w:cs="Times New Roman"/>
          <w:sz w:val="20"/>
          <w:szCs w:val="20"/>
        </w:rPr>
        <w:t>ю</w:t>
      </w:r>
      <w:r w:rsidR="00D94191" w:rsidRPr="00777394">
        <w:rPr>
          <w:rFonts w:ascii="Times New Roman" w:hAnsi="Times New Roman" w:cs="Times New Roman"/>
          <w:sz w:val="20"/>
          <w:szCs w:val="20"/>
        </w:rPr>
        <w:t>щийся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проводит анализ имеющихся публикаций, отражает свою точку зрения по данной проблеме, обосновывает этот вывод. </w:t>
      </w:r>
    </w:p>
    <w:p w:rsidR="008E5742" w:rsidRPr="00777394" w:rsidRDefault="008E5742" w:rsidP="008E574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5742" w:rsidRPr="00777394" w:rsidRDefault="008E5742" w:rsidP="008E574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1.2. Составление плана </w:t>
      </w:r>
      <w:r w:rsidR="00E9013C" w:rsidRPr="00777394">
        <w:rPr>
          <w:rFonts w:ascii="Times New Roman" w:eastAsia="Calibri" w:hAnsi="Times New Roman" w:cs="Times New Roman"/>
          <w:b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 работы</w:t>
      </w:r>
    </w:p>
    <w:p w:rsidR="008E5742" w:rsidRPr="00777394" w:rsidRDefault="008E5742" w:rsidP="008E574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394" w:rsidRPr="00777394" w:rsidRDefault="008E5742" w:rsidP="0077739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На основе предварительного ознакомления с литературой должен быть тщательно продуман и составлен план работы. </w:t>
      </w:r>
      <w:r w:rsidR="00C12047" w:rsidRPr="00777394">
        <w:rPr>
          <w:rFonts w:ascii="Times New Roman" w:hAnsi="Times New Roman" w:cs="Times New Roman"/>
          <w:sz w:val="20"/>
          <w:szCs w:val="20"/>
        </w:rPr>
        <w:t>Обучающийся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самосто</w:t>
      </w:r>
      <w:r w:rsidRPr="00777394">
        <w:rPr>
          <w:rFonts w:ascii="Times New Roman" w:eastAsia="Calibri" w:hAnsi="Times New Roman" w:cs="Times New Roman"/>
          <w:sz w:val="20"/>
          <w:szCs w:val="20"/>
        </w:rPr>
        <w:t>я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тельно решает вопрос о том, сколько разделов и подразделов </w:t>
      </w:r>
      <w:proofErr w:type="gramStart"/>
      <w:r w:rsidRPr="00777394">
        <w:rPr>
          <w:rFonts w:ascii="Times New Roman" w:eastAsia="Calibri" w:hAnsi="Times New Roman" w:cs="Times New Roman"/>
          <w:sz w:val="20"/>
          <w:szCs w:val="20"/>
        </w:rPr>
        <w:t>будет в составе теоретической част</w:t>
      </w:r>
      <w:r w:rsidR="00C12047" w:rsidRPr="00777394">
        <w:rPr>
          <w:rFonts w:ascii="Times New Roman" w:hAnsi="Times New Roman" w:cs="Times New Roman"/>
          <w:sz w:val="20"/>
          <w:szCs w:val="20"/>
        </w:rPr>
        <w:t>и и как она</w:t>
      </w:r>
      <w:proofErr w:type="gramEnd"/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буд</w:t>
      </w:r>
      <w:r w:rsidR="00C12047" w:rsidRPr="00777394">
        <w:rPr>
          <w:rFonts w:ascii="Times New Roman" w:hAnsi="Times New Roman" w:cs="Times New Roman"/>
          <w:sz w:val="20"/>
          <w:szCs w:val="20"/>
        </w:rPr>
        <w:t>е</w:t>
      </w:r>
      <w:r w:rsidRPr="00777394">
        <w:rPr>
          <w:rFonts w:ascii="Times New Roman" w:eastAsia="Calibri" w:hAnsi="Times New Roman" w:cs="Times New Roman"/>
          <w:sz w:val="20"/>
          <w:szCs w:val="20"/>
        </w:rPr>
        <w:t>т называться. План должен отразить осно</w:t>
      </w:r>
      <w:r w:rsidRPr="00777394">
        <w:rPr>
          <w:rFonts w:ascii="Times New Roman" w:eastAsia="Calibri" w:hAnsi="Times New Roman" w:cs="Times New Roman"/>
          <w:sz w:val="20"/>
          <w:szCs w:val="20"/>
        </w:rPr>
        <w:t>в</w:t>
      </w:r>
      <w:r w:rsidRPr="00777394">
        <w:rPr>
          <w:rFonts w:ascii="Times New Roman" w:eastAsia="Calibri" w:hAnsi="Times New Roman" w:cs="Times New Roman"/>
          <w:sz w:val="20"/>
          <w:szCs w:val="20"/>
        </w:rPr>
        <w:t>ную идею работы, раскрыть ее содержание и характер. Подготовительный р</w:t>
      </w:r>
      <w:r w:rsidRPr="00777394">
        <w:rPr>
          <w:rFonts w:ascii="Times New Roman" w:eastAsia="Calibri" w:hAnsi="Times New Roman" w:cs="Times New Roman"/>
          <w:sz w:val="20"/>
          <w:szCs w:val="20"/>
        </w:rPr>
        <w:t>а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бочий план согласовывается с руководителем </w:t>
      </w:r>
      <w:r w:rsidR="00C12047" w:rsidRPr="00777394">
        <w:rPr>
          <w:rFonts w:ascii="Times New Roman" w:hAnsi="Times New Roman" w:cs="Times New Roman"/>
          <w:sz w:val="20"/>
          <w:szCs w:val="20"/>
        </w:rPr>
        <w:t>внеаудиторной</w:t>
      </w:r>
      <w:r w:rsidRPr="00777394">
        <w:rPr>
          <w:rFonts w:ascii="Times New Roman" w:eastAsia="Calibri" w:hAnsi="Times New Roman" w:cs="Times New Roman"/>
          <w:sz w:val="20"/>
          <w:szCs w:val="20"/>
        </w:rPr>
        <w:t xml:space="preserve"> работы.  </w:t>
      </w:r>
      <w:r w:rsidR="00777394" w:rsidRPr="0077739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E5742" w:rsidRPr="00777394" w:rsidRDefault="008E5742" w:rsidP="008E574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2. ТРЕБОВАНИЯ К НАПИСАНИЮ </w:t>
      </w:r>
    </w:p>
    <w:p w:rsidR="008E5742" w:rsidRPr="00777394" w:rsidRDefault="005535FA" w:rsidP="008E574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8E5742"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И ОФОРМЛЕНИЮ </w:t>
      </w:r>
      <w:r w:rsidR="00C12047" w:rsidRPr="00777394">
        <w:rPr>
          <w:rFonts w:ascii="Times New Roman" w:hAnsi="Times New Roman" w:cs="Times New Roman"/>
          <w:b/>
          <w:sz w:val="20"/>
          <w:szCs w:val="20"/>
        </w:rPr>
        <w:t xml:space="preserve">ВНЕАУДИТОРНОЙ </w:t>
      </w:r>
      <w:r w:rsidR="008E5742" w:rsidRPr="00777394">
        <w:rPr>
          <w:rFonts w:ascii="Times New Roman" w:eastAsia="Calibri" w:hAnsi="Times New Roman" w:cs="Times New Roman"/>
          <w:b/>
          <w:sz w:val="20"/>
          <w:szCs w:val="20"/>
        </w:rPr>
        <w:t>РАБОТЫ</w:t>
      </w:r>
    </w:p>
    <w:p w:rsidR="00A93F06" w:rsidRPr="00777394" w:rsidRDefault="00A93F06" w:rsidP="008E5742">
      <w:pPr>
        <w:rPr>
          <w:rFonts w:ascii="Times New Roman" w:hAnsi="Times New Roman" w:cs="Times New Roman"/>
          <w:sz w:val="20"/>
          <w:szCs w:val="20"/>
        </w:rPr>
      </w:pPr>
    </w:p>
    <w:p w:rsidR="00046901" w:rsidRPr="00777394" w:rsidRDefault="00046901" w:rsidP="0004690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7394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Pr="007773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Образец оформления доклада </w:t>
      </w:r>
    </w:p>
    <w:p w:rsidR="00046901" w:rsidRPr="00777394" w:rsidRDefault="00046901" w:rsidP="008E5742">
      <w:pPr>
        <w:rPr>
          <w:rFonts w:ascii="Times New Roman" w:hAnsi="Times New Roman" w:cs="Times New Roman"/>
          <w:sz w:val="20"/>
          <w:szCs w:val="20"/>
        </w:rPr>
      </w:pPr>
    </w:p>
    <w:p w:rsidR="00046901" w:rsidRPr="00777394" w:rsidRDefault="00046901" w:rsidP="0004690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Организация полностью (шрифт 14pt,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курсив, без переносов, выравнивание по центру)</w:t>
      </w:r>
    </w:p>
    <w:p w:rsidR="00046901" w:rsidRPr="00777394" w:rsidRDefault="00046901" w:rsidP="0004690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ДОКЛАДА (ЗАГЛАВНЫЕ БУКВЫ, ШРИФТ 14pt,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ПОЛУЖИРНЫЙ, БЕЗ ПЕРЕНОСОВ, ВЫРАВНИВАНИЕ ПО ЦЕНТРУ)</w:t>
      </w:r>
    </w:p>
    <w:p w:rsidR="00200939" w:rsidRPr="00777394" w:rsidRDefault="00046901" w:rsidP="0004690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 Фамилия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курсив, полужирный, без переносов, выравнивание по </w:t>
      </w:r>
      <w:r w:rsidR="00AD65D8"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левому краю</w:t>
      </w: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5504C" w:rsidRPr="00777394" w:rsidRDefault="00200939" w:rsidP="00200939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группы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курсив, полужирный, без переносов, выравнивание по </w:t>
      </w:r>
      <w:r w:rsidR="00AD65D8"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левому краю</w:t>
      </w: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46901" w:rsidRPr="00777394" w:rsidRDefault="00046901" w:rsidP="0005504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набрать в текстовом редакторе MS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79A4" w:rsidRPr="00777394" w:rsidRDefault="00C879A4" w:rsidP="00C879A4">
      <w:pPr>
        <w:pStyle w:val="a7"/>
        <w:tabs>
          <w:tab w:val="left" w:pos="142"/>
          <w:tab w:val="left" w:pos="284"/>
        </w:tabs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доклада не более </w:t>
      </w:r>
      <w:r w:rsidR="00246167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-х страниц.</w:t>
      </w:r>
    </w:p>
    <w:p w:rsidR="00C879A4" w:rsidRPr="00777394" w:rsidRDefault="00C879A4" w:rsidP="00C879A4">
      <w:pPr>
        <w:pStyle w:val="a7"/>
        <w:tabs>
          <w:tab w:val="left" w:pos="142"/>
          <w:tab w:val="left" w:pos="284"/>
        </w:tabs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оформлению текста: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бумаги - А</w:t>
      </w:r>
      <w:proofErr w:type="gram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поля: верхнее, нижнее - 2 см; левое, правое - 2,5 см; 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книжная;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шрифт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высота 14pt;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межстрочное расстояние - одинарное;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по ширине;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красная строка 1,5 см.</w:t>
      </w:r>
    </w:p>
    <w:p w:rsidR="00C879A4" w:rsidRPr="00777394" w:rsidRDefault="00C879A4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рисункам: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толщина линий на рисунках и таблицах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черно-белые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текста на рисунках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46901" w:rsidRPr="00777394" w:rsidRDefault="00046901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рисунки, набранные средствами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нужно сгруппировать.</w:t>
      </w:r>
    </w:p>
    <w:p w:rsidR="00C879A4" w:rsidRPr="00777394" w:rsidRDefault="00C879A4" w:rsidP="00046901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подрисуночным надписям:</w:t>
      </w:r>
    </w:p>
    <w:p w:rsidR="00046901" w:rsidRPr="00777394" w:rsidRDefault="00046901" w:rsidP="000469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Образец:</w:t>
      </w:r>
    </w:p>
    <w:p w:rsidR="00046901" w:rsidRPr="00777394" w:rsidRDefault="00046901" w:rsidP="00046901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Рис. 1. Схема архитектуры ПК 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(шрифт 12pt,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курсив, выравнивание по центру, без перен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сов и красной строки)</w:t>
      </w:r>
    </w:p>
    <w:p w:rsidR="00C879A4" w:rsidRPr="00777394" w:rsidRDefault="00C879A4" w:rsidP="000469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01" w:rsidRPr="00777394" w:rsidRDefault="00046901" w:rsidP="00047F51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Требования к списку литературы:</w:t>
      </w:r>
    </w:p>
    <w:p w:rsidR="00046901" w:rsidRPr="00777394" w:rsidRDefault="00046901" w:rsidP="0004690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литературы приводится в конце текста, каждое из наименований оформляется под номером и с красной строки.</w:t>
      </w:r>
    </w:p>
    <w:p w:rsidR="00046901" w:rsidRPr="00777394" w:rsidRDefault="00046901" w:rsidP="00046901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Образец:</w:t>
      </w:r>
    </w:p>
    <w:p w:rsidR="00046901" w:rsidRPr="00777394" w:rsidRDefault="004572B8" w:rsidP="004572B8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Список л</w:t>
      </w:r>
      <w:r w:rsidR="00046901"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итератур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</w:t>
      </w:r>
      <w:r w:rsidR="00046901"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(шрифт 14pt, выравнивание по 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центру</w:t>
      </w:r>
      <w:r w:rsidR="00046901"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46901" w:rsidRPr="00777394" w:rsidRDefault="00046901" w:rsidP="00046901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 Иванов И. И. Наука и производство. – Томск: Изд-во Том</w:t>
      </w:r>
      <w:proofErr w:type="gramStart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н-та, 2007. – 204 с.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2. Матвиенко В. Д. Экономические институты и динамика российской экон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мики [Электронный ресурс] // URL: http://www.journal. leontief.net/rus/2006/Matv.html (дата обращения: 10.01.2008).</w:t>
      </w:r>
    </w:p>
    <w:p w:rsidR="00C91709" w:rsidRPr="00777394" w:rsidRDefault="00C91709" w:rsidP="00046901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3F06" w:rsidRPr="00777394" w:rsidRDefault="00427750" w:rsidP="00C91709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Варианты сдачи доклада:</w:t>
      </w:r>
    </w:p>
    <w:p w:rsidR="00427750" w:rsidRPr="00777394" w:rsidRDefault="00250AF5" w:rsidP="00427750">
      <w:pPr>
        <w:pStyle w:val="a7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магнитном носителе.</w:t>
      </w:r>
    </w:p>
    <w:p w:rsidR="00250AF5" w:rsidRPr="00777394" w:rsidRDefault="00046069" w:rsidP="00427750">
      <w:pPr>
        <w:pStyle w:val="a7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электронную почту руководителя.</w:t>
      </w:r>
    </w:p>
    <w:p w:rsidR="00046069" w:rsidRPr="00777394" w:rsidRDefault="00046069" w:rsidP="00046069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A93F06" w:rsidRPr="00777394" w:rsidRDefault="00C879A4">
      <w:pPr>
        <w:rPr>
          <w:rFonts w:ascii="Times New Roman" w:hAnsi="Times New Roman" w:cs="Times New Roman"/>
          <w:b/>
          <w:sz w:val="20"/>
          <w:szCs w:val="20"/>
        </w:rPr>
      </w:pPr>
      <w:r w:rsidRPr="00777394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762F03" w:rsidRPr="00777394">
        <w:rPr>
          <w:rFonts w:ascii="Times New Roman" w:hAnsi="Times New Roman" w:cs="Times New Roman"/>
          <w:b/>
          <w:sz w:val="20"/>
          <w:szCs w:val="20"/>
        </w:rPr>
        <w:t>Образец оформления реферата</w:t>
      </w:r>
    </w:p>
    <w:p w:rsidR="00762F03" w:rsidRPr="00777394" w:rsidRDefault="00762F03">
      <w:pPr>
        <w:rPr>
          <w:rFonts w:ascii="Times New Roman" w:hAnsi="Times New Roman" w:cs="Times New Roman"/>
          <w:b/>
          <w:sz w:val="20"/>
          <w:szCs w:val="20"/>
        </w:rPr>
      </w:pPr>
    </w:p>
    <w:p w:rsidR="009B7E6F" w:rsidRPr="00777394" w:rsidRDefault="009B7E6F" w:rsidP="009B7E6F">
      <w:pPr>
        <w:pStyle w:val="2"/>
        <w:tabs>
          <w:tab w:val="clear" w:pos="0"/>
          <w:tab w:val="left" w:pos="540"/>
        </w:tabs>
        <w:rPr>
          <w:sz w:val="20"/>
          <w:szCs w:val="20"/>
        </w:rPr>
      </w:pPr>
      <w:r w:rsidRPr="00777394">
        <w:rPr>
          <w:sz w:val="20"/>
          <w:szCs w:val="20"/>
        </w:rPr>
        <w:tab/>
        <w:t>Письменный реферат является обязательной внеурочной работой и н</w:t>
      </w:r>
      <w:r w:rsidRPr="00777394">
        <w:rPr>
          <w:sz w:val="20"/>
          <w:szCs w:val="20"/>
        </w:rPr>
        <w:t>е</w:t>
      </w:r>
      <w:r w:rsidRPr="00777394">
        <w:rPr>
          <w:sz w:val="20"/>
          <w:szCs w:val="20"/>
        </w:rPr>
        <w:t xml:space="preserve">обходимым условием для допуска к </w:t>
      </w:r>
      <w:r w:rsidR="00972A58" w:rsidRPr="00777394">
        <w:rPr>
          <w:sz w:val="20"/>
          <w:szCs w:val="20"/>
        </w:rPr>
        <w:t>дифференцированному зачету</w:t>
      </w:r>
      <w:r w:rsidRPr="00777394">
        <w:rPr>
          <w:sz w:val="20"/>
          <w:szCs w:val="20"/>
        </w:rPr>
        <w:t>.</w:t>
      </w:r>
    </w:p>
    <w:p w:rsidR="00FC0FA3" w:rsidRPr="00777394" w:rsidRDefault="00FC0FA3" w:rsidP="009B7E6F">
      <w:pPr>
        <w:pStyle w:val="2"/>
        <w:tabs>
          <w:tab w:val="clear" w:pos="0"/>
          <w:tab w:val="left" w:pos="540"/>
        </w:tabs>
        <w:rPr>
          <w:sz w:val="20"/>
          <w:szCs w:val="20"/>
        </w:rPr>
      </w:pPr>
    </w:p>
    <w:p w:rsidR="00FC0FA3" w:rsidRPr="00777394" w:rsidRDefault="00FC0FA3" w:rsidP="00FC0FA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Организация полностью (шрифт 14pt,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курсив, без переносов, выравнивание по центру)</w:t>
      </w:r>
    </w:p>
    <w:p w:rsidR="00FC0FA3" w:rsidRPr="00777394" w:rsidRDefault="00FC0FA3" w:rsidP="00FC0FA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РЕФЕРАТА (ЗАГЛАВНЫЕ БУКВЫ, ШРИФТ 14pt,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ПОЛУЖИРНЫЙ, БЕЗ ПЕРЕНОСОВ, ВЫРАВН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ПО ЦЕНТРУ)</w:t>
      </w:r>
    </w:p>
    <w:p w:rsidR="00200939" w:rsidRPr="00777394" w:rsidRDefault="00FC0FA3" w:rsidP="00FC0FA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 Фамилия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курсив, полужирный, без переносов, выравнивание по </w:t>
      </w:r>
      <w:r w:rsidR="00AD65D8"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левому краю</w:t>
      </w: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5535FA" w:rsidRPr="00777394" w:rsidRDefault="00200939" w:rsidP="005535FA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группы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курсив, полужирный, без переносов, выравнивание по </w:t>
      </w:r>
      <w:r w:rsidR="00AD65D8"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левому краю</w:t>
      </w: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FC0FA3" w:rsidRPr="00777394" w:rsidRDefault="00FC0FA3" w:rsidP="005535FA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FA3" w:rsidRPr="00777394" w:rsidRDefault="00FC0FA3" w:rsidP="00FC0FA3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набрать в текстовом редакторе MS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7E6F" w:rsidRPr="00777394" w:rsidRDefault="009B7E6F" w:rsidP="009B7E6F">
      <w:pPr>
        <w:pStyle w:val="2"/>
        <w:tabs>
          <w:tab w:val="clear" w:pos="0"/>
          <w:tab w:val="left" w:pos="540"/>
          <w:tab w:val="left" w:pos="720"/>
        </w:tabs>
        <w:rPr>
          <w:b/>
          <w:sz w:val="20"/>
          <w:szCs w:val="20"/>
        </w:rPr>
      </w:pPr>
    </w:p>
    <w:p w:rsidR="00FC0FA3" w:rsidRPr="00777394" w:rsidRDefault="00FC0FA3" w:rsidP="00FC0FA3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оформлению текста: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бумаги - А</w:t>
      </w:r>
      <w:proofErr w:type="gram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поля: верхнее, нижнее - 2 см; левое, правое - 2,5 см; 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книжная;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шрифт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высота 14pt;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межстрочное расстояние – 1,5;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по ширине;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красная строка 1,5 см.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FA3" w:rsidRPr="00777394" w:rsidRDefault="00FC0FA3" w:rsidP="00FC0FA3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рисункам: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толщина линий на рисунках и таблицах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черно-белые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текста на рисунках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C0FA3" w:rsidRPr="00777394" w:rsidRDefault="00FC0FA3" w:rsidP="00FC0FA3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рисунки, набранные средствами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нужно сгруппировать.</w:t>
      </w:r>
    </w:p>
    <w:p w:rsidR="00FC0FA3" w:rsidRPr="00777394" w:rsidRDefault="00FC0FA3" w:rsidP="00FC0FA3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подрисуночным надписям:</w:t>
      </w:r>
    </w:p>
    <w:p w:rsidR="00777394" w:rsidRDefault="00777394" w:rsidP="00FC0FA3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C0FA3" w:rsidRPr="00777394" w:rsidRDefault="00FC0FA3" w:rsidP="00FC0FA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Образец:</w:t>
      </w:r>
    </w:p>
    <w:p w:rsidR="00FC0FA3" w:rsidRPr="00777394" w:rsidRDefault="00FC0FA3" w:rsidP="00FC0FA3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Рис. 1. Схема архитектуры ПК 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(шрифт 12pt,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курсив, выравнивание по центру, без перен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сов и красной строки)</w:t>
      </w:r>
    </w:p>
    <w:p w:rsidR="009B7E6F" w:rsidRPr="00777394" w:rsidRDefault="009B7E6F" w:rsidP="00176B87">
      <w:pPr>
        <w:pStyle w:val="2"/>
        <w:numPr>
          <w:ilvl w:val="0"/>
          <w:numId w:val="7"/>
        </w:numPr>
        <w:tabs>
          <w:tab w:val="clear" w:pos="0"/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 xml:space="preserve">Объем реферата –  не более </w:t>
      </w:r>
      <w:r w:rsidR="00246167" w:rsidRPr="00777394">
        <w:rPr>
          <w:sz w:val="20"/>
          <w:szCs w:val="20"/>
        </w:rPr>
        <w:t>8</w:t>
      </w:r>
      <w:r w:rsidRPr="00777394">
        <w:rPr>
          <w:sz w:val="20"/>
          <w:szCs w:val="20"/>
        </w:rPr>
        <w:t>-</w:t>
      </w:r>
      <w:r w:rsidR="00246167" w:rsidRPr="00777394">
        <w:rPr>
          <w:sz w:val="20"/>
          <w:szCs w:val="20"/>
        </w:rPr>
        <w:t>м</w:t>
      </w:r>
      <w:r w:rsidRPr="00777394">
        <w:rPr>
          <w:sz w:val="20"/>
          <w:szCs w:val="20"/>
        </w:rPr>
        <w:t>и страниц набранного текста на компьют</w:t>
      </w:r>
      <w:r w:rsidRPr="00777394">
        <w:rPr>
          <w:sz w:val="20"/>
          <w:szCs w:val="20"/>
        </w:rPr>
        <w:t>е</w:t>
      </w:r>
      <w:r w:rsidRPr="00777394">
        <w:rPr>
          <w:sz w:val="20"/>
          <w:szCs w:val="20"/>
        </w:rPr>
        <w:t>ре</w:t>
      </w:r>
      <w:r w:rsidR="00246167" w:rsidRPr="00777394">
        <w:rPr>
          <w:sz w:val="20"/>
          <w:szCs w:val="20"/>
        </w:rPr>
        <w:t>,</w:t>
      </w:r>
      <w:r w:rsidRPr="00777394">
        <w:rPr>
          <w:sz w:val="20"/>
          <w:szCs w:val="20"/>
        </w:rPr>
        <w:t xml:space="preserve"> 1,5 интервал, шрифт – 14</w:t>
      </w:r>
      <w:r w:rsidRPr="00777394">
        <w:rPr>
          <w:iCs/>
          <w:sz w:val="20"/>
          <w:szCs w:val="20"/>
        </w:rPr>
        <w:t xml:space="preserve">pt, </w:t>
      </w:r>
      <w:proofErr w:type="spellStart"/>
      <w:r w:rsidRPr="00777394">
        <w:rPr>
          <w:iCs/>
          <w:sz w:val="20"/>
          <w:szCs w:val="20"/>
        </w:rPr>
        <w:t>Times</w:t>
      </w:r>
      <w:proofErr w:type="spellEnd"/>
      <w:r w:rsidRPr="00777394">
        <w:rPr>
          <w:iCs/>
          <w:sz w:val="20"/>
          <w:szCs w:val="20"/>
        </w:rPr>
        <w:t xml:space="preserve"> </w:t>
      </w:r>
      <w:proofErr w:type="spellStart"/>
      <w:r w:rsidRPr="00777394">
        <w:rPr>
          <w:iCs/>
          <w:sz w:val="20"/>
          <w:szCs w:val="20"/>
        </w:rPr>
        <w:t>New</w:t>
      </w:r>
      <w:proofErr w:type="spellEnd"/>
      <w:r w:rsidRPr="00777394">
        <w:rPr>
          <w:iCs/>
          <w:sz w:val="20"/>
          <w:szCs w:val="20"/>
        </w:rPr>
        <w:t xml:space="preserve"> </w:t>
      </w:r>
      <w:proofErr w:type="spellStart"/>
      <w:r w:rsidRPr="00777394">
        <w:rPr>
          <w:iCs/>
          <w:sz w:val="20"/>
          <w:szCs w:val="20"/>
        </w:rPr>
        <w:t>Roman</w:t>
      </w:r>
      <w:proofErr w:type="spellEnd"/>
    </w:p>
    <w:p w:rsidR="009B7E6F" w:rsidRPr="00777394" w:rsidRDefault="009B7E6F" w:rsidP="00176B87">
      <w:pPr>
        <w:pStyle w:val="2"/>
        <w:tabs>
          <w:tab w:val="clear" w:pos="0"/>
          <w:tab w:val="left" w:pos="284"/>
          <w:tab w:val="left" w:pos="540"/>
        </w:tabs>
        <w:rPr>
          <w:sz w:val="20"/>
          <w:szCs w:val="20"/>
        </w:rPr>
      </w:pPr>
    </w:p>
    <w:p w:rsidR="009B7E6F" w:rsidRPr="00777394" w:rsidRDefault="009B7E6F" w:rsidP="00176B87">
      <w:pPr>
        <w:pStyle w:val="2"/>
        <w:numPr>
          <w:ilvl w:val="0"/>
          <w:numId w:val="7"/>
        </w:numPr>
        <w:tabs>
          <w:tab w:val="clear" w:pos="0"/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 xml:space="preserve">Структура реферата.  Реферат должен состоять </w:t>
      </w:r>
      <w:proofErr w:type="gramStart"/>
      <w:r w:rsidRPr="00777394">
        <w:rPr>
          <w:sz w:val="20"/>
          <w:szCs w:val="20"/>
        </w:rPr>
        <w:t>из</w:t>
      </w:r>
      <w:proofErr w:type="gramEnd"/>
      <w:r w:rsidRPr="00777394">
        <w:rPr>
          <w:sz w:val="20"/>
          <w:szCs w:val="20"/>
        </w:rPr>
        <w:t xml:space="preserve">: </w:t>
      </w:r>
    </w:p>
    <w:p w:rsidR="009B7E6F" w:rsidRPr="00777394" w:rsidRDefault="009B7E6F" w:rsidP="009B7E6F">
      <w:pPr>
        <w:pStyle w:val="2"/>
        <w:tabs>
          <w:tab w:val="clear" w:pos="0"/>
          <w:tab w:val="left" w:pos="284"/>
          <w:tab w:val="left" w:pos="1134"/>
        </w:tabs>
        <w:rPr>
          <w:sz w:val="20"/>
          <w:szCs w:val="20"/>
        </w:rPr>
      </w:pPr>
      <w:r w:rsidRPr="00777394">
        <w:rPr>
          <w:sz w:val="20"/>
          <w:szCs w:val="20"/>
        </w:rPr>
        <w:t xml:space="preserve">1. </w:t>
      </w:r>
      <w:r w:rsidR="00176B87" w:rsidRPr="00777394">
        <w:rPr>
          <w:sz w:val="20"/>
          <w:szCs w:val="20"/>
        </w:rPr>
        <w:t>Оглавления</w:t>
      </w:r>
      <w:r w:rsidRPr="00777394">
        <w:rPr>
          <w:sz w:val="20"/>
          <w:szCs w:val="20"/>
        </w:rPr>
        <w:t xml:space="preserve">  (1с.)</w:t>
      </w:r>
    </w:p>
    <w:p w:rsidR="009B7E6F" w:rsidRPr="00777394" w:rsidRDefault="009B7E6F" w:rsidP="009B7E6F">
      <w:pPr>
        <w:pStyle w:val="2"/>
        <w:tabs>
          <w:tab w:val="clear" w:pos="0"/>
          <w:tab w:val="left" w:pos="284"/>
          <w:tab w:val="left" w:pos="540"/>
          <w:tab w:val="left" w:pos="720"/>
          <w:tab w:val="left" w:pos="1134"/>
        </w:tabs>
        <w:rPr>
          <w:sz w:val="20"/>
          <w:szCs w:val="20"/>
        </w:rPr>
      </w:pPr>
      <w:r w:rsidRPr="00777394">
        <w:rPr>
          <w:sz w:val="20"/>
          <w:szCs w:val="20"/>
        </w:rPr>
        <w:t>2. Введения  (1</w:t>
      </w:r>
      <w:r w:rsidRPr="00777394">
        <w:rPr>
          <w:sz w:val="20"/>
          <w:szCs w:val="20"/>
          <w:lang w:val="en-US"/>
        </w:rPr>
        <w:t>c</w:t>
      </w:r>
      <w:r w:rsidRPr="00777394">
        <w:rPr>
          <w:sz w:val="20"/>
          <w:szCs w:val="20"/>
        </w:rPr>
        <w:t>.)</w:t>
      </w:r>
    </w:p>
    <w:p w:rsidR="009B7E6F" w:rsidRPr="00777394" w:rsidRDefault="0005504C" w:rsidP="009B7E6F">
      <w:pPr>
        <w:pStyle w:val="2"/>
        <w:tabs>
          <w:tab w:val="clear" w:pos="0"/>
          <w:tab w:val="left" w:pos="284"/>
          <w:tab w:val="left" w:pos="540"/>
          <w:tab w:val="left" w:pos="720"/>
          <w:tab w:val="left" w:pos="1134"/>
        </w:tabs>
        <w:rPr>
          <w:sz w:val="20"/>
          <w:szCs w:val="20"/>
        </w:rPr>
      </w:pPr>
      <w:r w:rsidRPr="00777394">
        <w:rPr>
          <w:sz w:val="20"/>
          <w:szCs w:val="20"/>
        </w:rPr>
        <w:t>3. Основной части  (3</w:t>
      </w:r>
      <w:r w:rsidR="009B7E6F" w:rsidRPr="00777394">
        <w:rPr>
          <w:sz w:val="20"/>
          <w:szCs w:val="20"/>
        </w:rPr>
        <w:t>-</w:t>
      </w:r>
      <w:r w:rsidRPr="00777394">
        <w:rPr>
          <w:sz w:val="20"/>
          <w:szCs w:val="20"/>
        </w:rPr>
        <w:t>4</w:t>
      </w:r>
      <w:r w:rsidR="009B7E6F" w:rsidRPr="00777394">
        <w:rPr>
          <w:sz w:val="20"/>
          <w:szCs w:val="20"/>
          <w:lang w:val="en-US"/>
        </w:rPr>
        <w:t>c</w:t>
      </w:r>
      <w:r w:rsidR="009B7E6F" w:rsidRPr="00777394">
        <w:rPr>
          <w:sz w:val="20"/>
          <w:szCs w:val="20"/>
        </w:rPr>
        <w:t>.)</w:t>
      </w:r>
    </w:p>
    <w:p w:rsidR="009B7E6F" w:rsidRPr="00777394" w:rsidRDefault="00176B87" w:rsidP="00176B87">
      <w:pPr>
        <w:pStyle w:val="2"/>
        <w:tabs>
          <w:tab w:val="clear" w:pos="0"/>
          <w:tab w:val="left" w:pos="284"/>
          <w:tab w:val="left" w:pos="540"/>
          <w:tab w:val="left" w:pos="720"/>
          <w:tab w:val="left" w:pos="1134"/>
        </w:tabs>
        <w:rPr>
          <w:sz w:val="20"/>
          <w:szCs w:val="20"/>
        </w:rPr>
      </w:pPr>
      <w:r w:rsidRPr="00777394">
        <w:rPr>
          <w:sz w:val="20"/>
          <w:szCs w:val="20"/>
        </w:rPr>
        <w:t xml:space="preserve">4. </w:t>
      </w:r>
      <w:r w:rsidR="009B7E6F" w:rsidRPr="00777394">
        <w:rPr>
          <w:sz w:val="20"/>
          <w:szCs w:val="20"/>
        </w:rPr>
        <w:t>Заключения  (1с.)</w:t>
      </w:r>
    </w:p>
    <w:p w:rsidR="009B7E6F" w:rsidRPr="00777394" w:rsidRDefault="009B7E6F" w:rsidP="009B7E6F">
      <w:pPr>
        <w:pStyle w:val="2"/>
        <w:tabs>
          <w:tab w:val="clear" w:pos="0"/>
          <w:tab w:val="left" w:pos="284"/>
          <w:tab w:val="left" w:pos="540"/>
          <w:tab w:val="left" w:pos="720"/>
          <w:tab w:val="left" w:pos="1134"/>
        </w:tabs>
        <w:rPr>
          <w:sz w:val="20"/>
          <w:szCs w:val="20"/>
        </w:rPr>
      </w:pPr>
      <w:r w:rsidRPr="00777394">
        <w:rPr>
          <w:sz w:val="20"/>
          <w:szCs w:val="20"/>
        </w:rPr>
        <w:t>5. Списка литературы  (1</w:t>
      </w:r>
      <w:r w:rsidRPr="00777394">
        <w:rPr>
          <w:sz w:val="20"/>
          <w:szCs w:val="20"/>
          <w:lang w:val="en-US"/>
        </w:rPr>
        <w:t>c</w:t>
      </w:r>
      <w:r w:rsidRPr="00777394">
        <w:rPr>
          <w:sz w:val="20"/>
          <w:szCs w:val="20"/>
        </w:rPr>
        <w:t>.)</w:t>
      </w:r>
    </w:p>
    <w:p w:rsidR="009B7E6F" w:rsidRPr="00777394" w:rsidRDefault="009B7E6F" w:rsidP="009B7E6F">
      <w:pPr>
        <w:pStyle w:val="2"/>
        <w:tabs>
          <w:tab w:val="clear" w:pos="0"/>
          <w:tab w:val="left" w:pos="540"/>
          <w:tab w:val="left" w:pos="720"/>
        </w:tabs>
        <w:rPr>
          <w:b/>
          <w:sz w:val="20"/>
          <w:szCs w:val="20"/>
        </w:rPr>
      </w:pPr>
    </w:p>
    <w:p w:rsidR="009B7E6F" w:rsidRPr="00777394" w:rsidRDefault="009B7E6F" w:rsidP="00176B87">
      <w:pPr>
        <w:pStyle w:val="2"/>
        <w:numPr>
          <w:ilvl w:val="0"/>
          <w:numId w:val="11"/>
        </w:numPr>
        <w:tabs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>Введение  к реферату – важнейшая его часть.  Здесь вы должны обосн</w:t>
      </w:r>
      <w:r w:rsidRPr="00777394">
        <w:rPr>
          <w:sz w:val="20"/>
          <w:szCs w:val="20"/>
        </w:rPr>
        <w:t>о</w:t>
      </w:r>
      <w:r w:rsidRPr="00777394">
        <w:rPr>
          <w:sz w:val="20"/>
          <w:szCs w:val="20"/>
        </w:rPr>
        <w:t>вать</w:t>
      </w:r>
      <w:r w:rsidR="00176B87" w:rsidRPr="00777394">
        <w:rPr>
          <w:sz w:val="20"/>
          <w:szCs w:val="20"/>
        </w:rPr>
        <w:t>:</w:t>
      </w:r>
      <w:r w:rsidRPr="00777394">
        <w:rPr>
          <w:sz w:val="20"/>
          <w:szCs w:val="20"/>
        </w:rPr>
        <w:t xml:space="preserve">  </w:t>
      </w:r>
    </w:p>
    <w:p w:rsidR="009B7E6F" w:rsidRPr="00777394" w:rsidRDefault="009B7E6F" w:rsidP="00176B87">
      <w:pPr>
        <w:pStyle w:val="2"/>
        <w:numPr>
          <w:ilvl w:val="0"/>
          <w:numId w:val="12"/>
        </w:numPr>
        <w:tabs>
          <w:tab w:val="clear" w:pos="0"/>
          <w:tab w:val="left" w:pos="540"/>
        </w:tabs>
        <w:rPr>
          <w:sz w:val="20"/>
          <w:szCs w:val="20"/>
        </w:rPr>
      </w:pPr>
      <w:r w:rsidRPr="00777394">
        <w:rPr>
          <w:sz w:val="20"/>
          <w:szCs w:val="20"/>
        </w:rPr>
        <w:t xml:space="preserve"> актуальность выбранной темы;</w:t>
      </w:r>
    </w:p>
    <w:p w:rsidR="009B7E6F" w:rsidRPr="00777394" w:rsidRDefault="009B7E6F" w:rsidP="00176B87">
      <w:pPr>
        <w:pStyle w:val="2"/>
        <w:numPr>
          <w:ilvl w:val="0"/>
          <w:numId w:val="12"/>
        </w:numPr>
        <w:tabs>
          <w:tab w:val="clear" w:pos="0"/>
          <w:tab w:val="left" w:pos="540"/>
        </w:tabs>
        <w:rPr>
          <w:sz w:val="20"/>
          <w:szCs w:val="20"/>
        </w:rPr>
      </w:pPr>
      <w:r w:rsidRPr="00777394">
        <w:rPr>
          <w:sz w:val="20"/>
          <w:szCs w:val="20"/>
        </w:rPr>
        <w:t xml:space="preserve"> охарактеризовать степень разработанности проблемы;</w:t>
      </w:r>
    </w:p>
    <w:p w:rsidR="009B7E6F" w:rsidRPr="00777394" w:rsidRDefault="009B7E6F" w:rsidP="00176B87">
      <w:pPr>
        <w:pStyle w:val="2"/>
        <w:numPr>
          <w:ilvl w:val="0"/>
          <w:numId w:val="12"/>
        </w:numPr>
        <w:tabs>
          <w:tab w:val="clear" w:pos="0"/>
          <w:tab w:val="left" w:pos="540"/>
        </w:tabs>
        <w:rPr>
          <w:sz w:val="20"/>
          <w:szCs w:val="20"/>
        </w:rPr>
      </w:pPr>
      <w:r w:rsidRPr="00777394">
        <w:rPr>
          <w:sz w:val="20"/>
          <w:szCs w:val="20"/>
        </w:rPr>
        <w:t xml:space="preserve"> цель и задачи вашей небольшой работы;      </w:t>
      </w:r>
    </w:p>
    <w:p w:rsidR="009B7E6F" w:rsidRPr="00777394" w:rsidRDefault="009B7E6F" w:rsidP="009B7E6F">
      <w:pPr>
        <w:pStyle w:val="2"/>
        <w:tabs>
          <w:tab w:val="clear" w:pos="0"/>
          <w:tab w:val="left" w:pos="540"/>
        </w:tabs>
        <w:ind w:left="720"/>
        <w:rPr>
          <w:sz w:val="20"/>
          <w:szCs w:val="20"/>
        </w:rPr>
      </w:pPr>
    </w:p>
    <w:p w:rsidR="009B7E6F" w:rsidRPr="00777394" w:rsidRDefault="009B7E6F" w:rsidP="005E7D86">
      <w:pPr>
        <w:pStyle w:val="2"/>
        <w:numPr>
          <w:ilvl w:val="0"/>
          <w:numId w:val="11"/>
        </w:numPr>
        <w:tabs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 xml:space="preserve">Основная часть может состоять из нескольких параграфов  (но помните, что у вас </w:t>
      </w:r>
      <w:r w:rsidR="0005504C" w:rsidRPr="00777394">
        <w:rPr>
          <w:sz w:val="20"/>
          <w:szCs w:val="20"/>
        </w:rPr>
        <w:t>3</w:t>
      </w:r>
      <w:r w:rsidR="005E7D86" w:rsidRPr="00777394">
        <w:rPr>
          <w:sz w:val="20"/>
          <w:szCs w:val="20"/>
        </w:rPr>
        <w:t>-</w:t>
      </w:r>
      <w:r w:rsidR="0005504C" w:rsidRPr="00777394">
        <w:rPr>
          <w:sz w:val="20"/>
          <w:szCs w:val="20"/>
        </w:rPr>
        <w:t>4</w:t>
      </w:r>
      <w:r w:rsidRPr="00777394">
        <w:rPr>
          <w:sz w:val="20"/>
          <w:szCs w:val="20"/>
        </w:rPr>
        <w:t xml:space="preserve"> страницы  </w:t>
      </w:r>
      <w:r w:rsidR="005E7D86" w:rsidRPr="00777394">
        <w:rPr>
          <w:sz w:val="20"/>
          <w:szCs w:val="20"/>
        </w:rPr>
        <w:t xml:space="preserve">основной </w:t>
      </w:r>
      <w:r w:rsidRPr="00777394">
        <w:rPr>
          <w:sz w:val="20"/>
          <w:szCs w:val="20"/>
        </w:rPr>
        <w:t>части  и делать параграфы слишком мален</w:t>
      </w:r>
      <w:r w:rsidRPr="00777394">
        <w:rPr>
          <w:sz w:val="20"/>
          <w:szCs w:val="20"/>
        </w:rPr>
        <w:t>ь</w:t>
      </w:r>
      <w:r w:rsidRPr="00777394">
        <w:rPr>
          <w:sz w:val="20"/>
          <w:szCs w:val="20"/>
        </w:rPr>
        <w:t>кими – не стоит).</w:t>
      </w:r>
    </w:p>
    <w:p w:rsidR="009B7E6F" w:rsidRPr="00777394" w:rsidRDefault="009B7E6F" w:rsidP="009B7E6F">
      <w:pPr>
        <w:pStyle w:val="2"/>
        <w:tabs>
          <w:tab w:val="clear" w:pos="0"/>
          <w:tab w:val="left" w:pos="540"/>
          <w:tab w:val="left" w:pos="720"/>
        </w:tabs>
        <w:rPr>
          <w:sz w:val="20"/>
          <w:szCs w:val="20"/>
        </w:rPr>
      </w:pPr>
    </w:p>
    <w:p w:rsidR="009B7E6F" w:rsidRPr="00777394" w:rsidRDefault="009B7E6F" w:rsidP="005E7D86">
      <w:pPr>
        <w:pStyle w:val="2"/>
        <w:numPr>
          <w:ilvl w:val="0"/>
          <w:numId w:val="14"/>
        </w:numPr>
        <w:tabs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 xml:space="preserve">Заключение – 1 страница.  Оно не должно слово в слово повторять уже имеющийся текст, но содержать ваши собственные выводы о проделанной работе, а может быть, и о перспективах дальнейшего исследования темы.  </w:t>
      </w:r>
    </w:p>
    <w:p w:rsidR="009B7E6F" w:rsidRPr="00777394" w:rsidRDefault="009B7E6F" w:rsidP="009B7E6F">
      <w:pPr>
        <w:pStyle w:val="2"/>
        <w:tabs>
          <w:tab w:val="clear" w:pos="0"/>
          <w:tab w:val="left" w:pos="540"/>
          <w:tab w:val="left" w:pos="720"/>
        </w:tabs>
        <w:rPr>
          <w:sz w:val="20"/>
          <w:szCs w:val="20"/>
        </w:rPr>
      </w:pPr>
    </w:p>
    <w:p w:rsidR="009B7E6F" w:rsidRPr="00777394" w:rsidRDefault="004572B8" w:rsidP="009B7E6F">
      <w:pPr>
        <w:pStyle w:val="2"/>
        <w:numPr>
          <w:ilvl w:val="0"/>
          <w:numId w:val="14"/>
        </w:numPr>
        <w:tabs>
          <w:tab w:val="left" w:pos="284"/>
          <w:tab w:val="left" w:pos="540"/>
        </w:tabs>
        <w:ind w:left="0" w:firstLine="0"/>
        <w:rPr>
          <w:sz w:val="20"/>
          <w:szCs w:val="20"/>
        </w:rPr>
      </w:pPr>
      <w:r w:rsidRPr="00777394">
        <w:rPr>
          <w:sz w:val="20"/>
          <w:szCs w:val="20"/>
        </w:rPr>
        <w:t>Список л</w:t>
      </w:r>
      <w:r w:rsidR="009B7E6F" w:rsidRPr="00777394">
        <w:rPr>
          <w:sz w:val="20"/>
          <w:szCs w:val="20"/>
        </w:rPr>
        <w:t>итератур</w:t>
      </w:r>
      <w:r w:rsidRPr="00777394">
        <w:rPr>
          <w:sz w:val="20"/>
          <w:szCs w:val="20"/>
        </w:rPr>
        <w:t xml:space="preserve">ы </w:t>
      </w:r>
      <w:r w:rsidR="009B7E6F" w:rsidRPr="00777394">
        <w:rPr>
          <w:sz w:val="20"/>
          <w:szCs w:val="20"/>
        </w:rPr>
        <w:t>приводится в конце текста, каждое из наименований оформляется под номером и с красной строки.</w:t>
      </w:r>
    </w:p>
    <w:p w:rsidR="009B7E6F" w:rsidRPr="00777394" w:rsidRDefault="009B7E6F" w:rsidP="004572B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Образец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7E6F" w:rsidRPr="00777394" w:rsidRDefault="004572B8" w:rsidP="004572B8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Список л</w:t>
      </w:r>
      <w:r w:rsidR="009B7E6F"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итература (шрифт 14pt, выравнивание по центру)</w:t>
      </w:r>
    </w:p>
    <w:p w:rsidR="004572B8" w:rsidRPr="00777394" w:rsidRDefault="009B7E6F" w:rsidP="004572B8">
      <w:pPr>
        <w:pStyle w:val="a7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 И. И. Наука и производство. – Томск: Изд-во Том</w:t>
      </w:r>
      <w:proofErr w:type="gram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н-та, 2007. – 204 с.</w:t>
      </w:r>
    </w:p>
    <w:p w:rsidR="009B7E6F" w:rsidRPr="00777394" w:rsidRDefault="009B7E6F" w:rsidP="004572B8">
      <w:pPr>
        <w:pStyle w:val="a7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Матвиенко В. Д. Экономические институты и динамика российской экон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 [Электронный ресурс] // URL: http://www.journal. leontief.net/rus/2006/Matv.html (дата обращения: 10.01.2008).</w:t>
      </w:r>
    </w:p>
    <w:p w:rsidR="00762F03" w:rsidRPr="00777394" w:rsidRDefault="00762F03">
      <w:pPr>
        <w:rPr>
          <w:rFonts w:ascii="Times New Roman" w:hAnsi="Times New Roman" w:cs="Times New Roman"/>
          <w:sz w:val="20"/>
          <w:szCs w:val="20"/>
        </w:rPr>
      </w:pPr>
    </w:p>
    <w:p w:rsidR="002A35C2" w:rsidRPr="00777394" w:rsidRDefault="002A35C2" w:rsidP="002A35C2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 xml:space="preserve">Варианты сдачи </w:t>
      </w:r>
      <w:r w:rsidR="0005504C" w:rsidRPr="00777394">
        <w:rPr>
          <w:rFonts w:ascii="Times New Roman" w:hAnsi="Times New Roman" w:cs="Times New Roman"/>
          <w:sz w:val="20"/>
          <w:szCs w:val="20"/>
        </w:rPr>
        <w:t>реферата</w:t>
      </w:r>
      <w:r w:rsidRPr="00777394">
        <w:rPr>
          <w:rFonts w:ascii="Times New Roman" w:hAnsi="Times New Roman" w:cs="Times New Roman"/>
          <w:sz w:val="20"/>
          <w:szCs w:val="20"/>
        </w:rPr>
        <w:t>:</w:t>
      </w:r>
    </w:p>
    <w:p w:rsidR="002A35C2" w:rsidRPr="00777394" w:rsidRDefault="002A35C2" w:rsidP="002A35C2">
      <w:pPr>
        <w:pStyle w:val="a7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магнитном носителе.</w:t>
      </w:r>
    </w:p>
    <w:p w:rsidR="002A35C2" w:rsidRPr="00777394" w:rsidRDefault="002A35C2" w:rsidP="002A35C2">
      <w:pPr>
        <w:pStyle w:val="a7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электронную почту руководителя.</w:t>
      </w:r>
    </w:p>
    <w:p w:rsidR="002A35C2" w:rsidRDefault="002A35C2">
      <w:pPr>
        <w:rPr>
          <w:rFonts w:ascii="Times New Roman" w:hAnsi="Times New Roman" w:cs="Times New Roman"/>
          <w:sz w:val="20"/>
          <w:szCs w:val="20"/>
        </w:rPr>
      </w:pPr>
    </w:p>
    <w:p w:rsidR="00777394" w:rsidRDefault="00777394">
      <w:pPr>
        <w:rPr>
          <w:rFonts w:ascii="Times New Roman" w:hAnsi="Times New Roman" w:cs="Times New Roman"/>
          <w:sz w:val="20"/>
          <w:szCs w:val="20"/>
        </w:rPr>
      </w:pPr>
    </w:p>
    <w:p w:rsidR="00777394" w:rsidRPr="00777394" w:rsidRDefault="00777394">
      <w:pPr>
        <w:rPr>
          <w:rFonts w:ascii="Times New Roman" w:hAnsi="Times New Roman" w:cs="Times New Roman"/>
          <w:sz w:val="20"/>
          <w:szCs w:val="20"/>
        </w:rPr>
      </w:pPr>
    </w:p>
    <w:p w:rsidR="002A35C2" w:rsidRPr="00777394" w:rsidRDefault="00585199" w:rsidP="002A35C2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7394">
        <w:rPr>
          <w:rFonts w:ascii="Times New Roman" w:hAnsi="Times New Roman" w:cs="Times New Roman"/>
          <w:b/>
          <w:sz w:val="20"/>
          <w:szCs w:val="20"/>
        </w:rPr>
        <w:t>2.</w:t>
      </w:r>
      <w:r w:rsidR="009A41A5" w:rsidRPr="00777394">
        <w:rPr>
          <w:rFonts w:ascii="Times New Roman" w:hAnsi="Times New Roman" w:cs="Times New Roman"/>
          <w:b/>
          <w:sz w:val="20"/>
          <w:szCs w:val="20"/>
        </w:rPr>
        <w:t>3</w:t>
      </w:r>
      <w:r w:rsidR="002A35C2" w:rsidRPr="007773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35C2" w:rsidRPr="007773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Образец оформления </w:t>
      </w:r>
      <w:r w:rsidRPr="007773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презентации</w:t>
      </w:r>
      <w:r w:rsidR="002A35C2" w:rsidRPr="007773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2A35C2" w:rsidRPr="00777394" w:rsidRDefault="002A35C2" w:rsidP="002A35C2">
      <w:pPr>
        <w:rPr>
          <w:rFonts w:ascii="Times New Roman" w:hAnsi="Times New Roman" w:cs="Times New Roman"/>
          <w:sz w:val="20"/>
          <w:szCs w:val="20"/>
        </w:rPr>
      </w:pPr>
    </w:p>
    <w:p w:rsidR="002A35C2" w:rsidRPr="00777394" w:rsidRDefault="002A35C2" w:rsidP="002A35C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Организация полностью (шрифт 14pt,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курсив, без переносов, выравнивание по центру)</w:t>
      </w:r>
    </w:p>
    <w:p w:rsidR="002A35C2" w:rsidRPr="00777394" w:rsidRDefault="002A35C2" w:rsidP="002A35C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ПРЕЗЕНТАЦИИ 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(ЗАГЛАВНЫЕ БУКВЫ, ШРИФТ 14pt,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ПОЛУЖИРНЫЙ, БЕЗ ПЕРЕНОСОВ, ВЫРАВН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ПО ЦЕНТРУ)</w:t>
      </w:r>
    </w:p>
    <w:p w:rsidR="002A35C2" w:rsidRPr="00777394" w:rsidRDefault="002A35C2" w:rsidP="002A35C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 Фамилия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курсив, полужирный, без переносов, выравнивание по левому краю)</w:t>
      </w:r>
    </w:p>
    <w:p w:rsidR="00DA5386" w:rsidRPr="00777394" w:rsidRDefault="002A35C2" w:rsidP="002A35C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группы (шрифт 14pt,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курсив, полужирный, без переносов, выравнивание по левому краю)</w:t>
      </w:r>
    </w:p>
    <w:p w:rsidR="002A35C2" w:rsidRPr="00777394" w:rsidRDefault="002A35C2" w:rsidP="00DA538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C2" w:rsidRPr="00777394" w:rsidRDefault="00585199" w:rsidP="002A35C2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выполняется в </w:t>
      </w:r>
      <w:r w:rsidR="002A35C2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MS </w:t>
      </w:r>
      <w:r w:rsidRPr="00777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Power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7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Point</w:t>
      </w:r>
      <w:r w:rsidR="002A35C2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35C2" w:rsidRPr="00777394" w:rsidRDefault="002A35C2" w:rsidP="002A35C2">
      <w:pPr>
        <w:pStyle w:val="a7"/>
        <w:tabs>
          <w:tab w:val="left" w:pos="142"/>
          <w:tab w:val="left" w:pos="284"/>
        </w:tabs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C2" w:rsidRPr="00777394" w:rsidRDefault="002A35C2" w:rsidP="002A35C2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презентации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167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10-ти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лайдов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35C2" w:rsidRPr="00777394" w:rsidRDefault="002A35C2" w:rsidP="002A35C2">
      <w:pPr>
        <w:pStyle w:val="a7"/>
        <w:tabs>
          <w:tab w:val="left" w:pos="142"/>
          <w:tab w:val="left" w:pos="284"/>
        </w:tabs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C2" w:rsidRPr="00777394" w:rsidRDefault="002A35C2" w:rsidP="002A35C2">
      <w:pPr>
        <w:pStyle w:val="a7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оформлению текста: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шрифт</w:t>
      </w:r>
      <w:r w:rsidRPr="00777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Times New Roman, 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</w:t>
      </w:r>
      <w:r w:rsidRPr="00777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14pt;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межстрочное расстояние - одинарное;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по ширине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C2" w:rsidRPr="00777394" w:rsidRDefault="002A35C2" w:rsidP="002A35C2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рисункам: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толщина линий на рисунках и таблицах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черно-белые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цветные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текста на рисунках </w:t>
      </w:r>
      <w:r w:rsidRPr="007773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менее 11pt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рисунки, набранные средствами </w:t>
      </w:r>
      <w:proofErr w:type="spellStart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нужно сгруппировать.</w:t>
      </w:r>
    </w:p>
    <w:p w:rsidR="002A35C2" w:rsidRPr="00777394" w:rsidRDefault="002A35C2" w:rsidP="002A35C2">
      <w:pPr>
        <w:ind w:lef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C2" w:rsidRPr="00777394" w:rsidRDefault="002A35C2" w:rsidP="002A35C2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подрисуночным надписям:</w:t>
      </w:r>
    </w:p>
    <w:p w:rsidR="002A35C2" w:rsidRPr="00777394" w:rsidRDefault="002A35C2" w:rsidP="002A35C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Образец:</w:t>
      </w:r>
    </w:p>
    <w:p w:rsidR="002A35C2" w:rsidRPr="00777394" w:rsidRDefault="002A35C2" w:rsidP="002A35C2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Рис. 1. Схема архитектуры ПК 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(шрифт 12pt,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Times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New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Roman</w:t>
      </w:r>
      <w:proofErr w:type="spellEnd"/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курсив, выравнивание по центру, без перен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сов и красной строки)</w:t>
      </w:r>
    </w:p>
    <w:p w:rsidR="002A35C2" w:rsidRPr="00777394" w:rsidRDefault="002A35C2" w:rsidP="002A35C2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Требования к списку литературы:</w:t>
      </w:r>
    </w:p>
    <w:p w:rsidR="002A35C2" w:rsidRPr="00777394" w:rsidRDefault="002A35C2" w:rsidP="002A35C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литературы приводится 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последнем слайде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каждое из наименований оформляется под номером</w:t>
      </w:r>
      <w:r w:rsidR="00585199"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новой строки</w:t>
      </w:r>
      <w:r w:rsidRPr="007773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35C2" w:rsidRPr="00777394" w:rsidRDefault="002A35C2" w:rsidP="002A35C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Образец:</w:t>
      </w:r>
    </w:p>
    <w:p w:rsidR="002A35C2" w:rsidRPr="00777394" w:rsidRDefault="002A35C2" w:rsidP="002A35C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Список литературы (шрифт 14pt, выравнивание по центру)</w:t>
      </w:r>
    </w:p>
    <w:p w:rsidR="002A35C2" w:rsidRPr="00777394" w:rsidRDefault="002A35C2" w:rsidP="002A35C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 Иванов И. И. Наука и производство. – Томск: Изд-во Том</w:t>
      </w:r>
      <w:proofErr w:type="gramStart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н-та, 2007. – 204 с.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2. Матвиенко В. Д. Экономические институты и динамика российской экон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77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мики [Электронный ресурс] // URL: http://www.journal. leontief.net/rus/2006/Matv.html (дата обращения: 10.01.2008).</w:t>
      </w:r>
    </w:p>
    <w:p w:rsidR="002A35C2" w:rsidRDefault="002A35C2" w:rsidP="002A35C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42BF" w:rsidRPr="00777394" w:rsidRDefault="00FF42BF" w:rsidP="002A35C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A35C2" w:rsidRPr="00777394" w:rsidRDefault="002A35C2" w:rsidP="002A35C2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 xml:space="preserve">Варианты сдачи </w:t>
      </w:r>
      <w:r w:rsidR="00585199" w:rsidRPr="00777394">
        <w:rPr>
          <w:rFonts w:ascii="Times New Roman" w:hAnsi="Times New Roman" w:cs="Times New Roman"/>
          <w:sz w:val="20"/>
          <w:szCs w:val="20"/>
        </w:rPr>
        <w:t>презентации</w:t>
      </w:r>
      <w:r w:rsidRPr="00777394">
        <w:rPr>
          <w:rFonts w:ascii="Times New Roman" w:hAnsi="Times New Roman" w:cs="Times New Roman"/>
          <w:sz w:val="20"/>
          <w:szCs w:val="20"/>
        </w:rPr>
        <w:t>:</w:t>
      </w:r>
    </w:p>
    <w:p w:rsidR="002A35C2" w:rsidRPr="00777394" w:rsidRDefault="002A35C2" w:rsidP="00DA5386">
      <w:pPr>
        <w:pStyle w:val="a7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магнитном носителе.</w:t>
      </w:r>
    </w:p>
    <w:p w:rsidR="002A35C2" w:rsidRPr="00777394" w:rsidRDefault="002A35C2" w:rsidP="00DA5386">
      <w:pPr>
        <w:pStyle w:val="a7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sz w:val="20"/>
          <w:szCs w:val="20"/>
        </w:rPr>
        <w:t>Электронный вариант на электронную почту руководителя.</w:t>
      </w:r>
    </w:p>
    <w:p w:rsidR="00D63DEF" w:rsidRPr="00777394" w:rsidRDefault="00D63DEF" w:rsidP="0008645E">
      <w:pPr>
        <w:spacing w:line="234" w:lineRule="auto"/>
        <w:ind w:firstLine="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3DEF" w:rsidRPr="00777394" w:rsidRDefault="00B16A65" w:rsidP="0008645E">
      <w:pPr>
        <w:spacing w:line="234" w:lineRule="auto"/>
        <w:ind w:firstLine="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Электронный адрес: </w:t>
      </w:r>
      <w:proofErr w:type="spellStart"/>
      <w:r w:rsidRPr="00777394">
        <w:rPr>
          <w:rFonts w:ascii="Times New Roman" w:eastAsia="Calibri" w:hAnsi="Times New Roman" w:cs="Times New Roman"/>
          <w:b/>
          <w:sz w:val="20"/>
          <w:szCs w:val="20"/>
          <w:lang w:val="en-US"/>
        </w:rPr>
        <w:t>nata</w:t>
      </w:r>
      <w:proofErr w:type="spellEnd"/>
      <w:r w:rsidRPr="00777394"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spellStart"/>
      <w:r w:rsidRPr="00777394">
        <w:rPr>
          <w:rFonts w:ascii="Times New Roman" w:eastAsia="Calibri" w:hAnsi="Times New Roman" w:cs="Times New Roman"/>
          <w:b/>
          <w:sz w:val="20"/>
          <w:szCs w:val="20"/>
          <w:lang w:val="en-US"/>
        </w:rPr>
        <w:t>dashkova</w:t>
      </w:r>
      <w:proofErr w:type="spellEnd"/>
      <w:r w:rsidRPr="00777394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777394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777394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777394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63DEF" w:rsidRPr="00777394" w:rsidRDefault="00D63DEF" w:rsidP="0008645E">
      <w:pPr>
        <w:spacing w:line="234" w:lineRule="auto"/>
        <w:ind w:firstLine="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3DEF" w:rsidRPr="00777394" w:rsidRDefault="00D63DEF" w:rsidP="0008645E">
      <w:pPr>
        <w:spacing w:line="234" w:lineRule="auto"/>
        <w:ind w:firstLine="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7394" w:rsidRDefault="0077739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376DB" w:rsidRDefault="00A376D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376DB" w:rsidRDefault="00A376D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376DB" w:rsidRDefault="00A376D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376DB" w:rsidRPr="00777394" w:rsidRDefault="00A376D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5535FA" w:rsidRPr="00777394" w:rsidRDefault="0008645E" w:rsidP="0008645E">
      <w:pPr>
        <w:spacing w:line="234" w:lineRule="auto"/>
        <w:ind w:firstLine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СПИСОК </w:t>
      </w:r>
      <w:r w:rsidRPr="00777394">
        <w:rPr>
          <w:rFonts w:ascii="Times New Roman" w:hAnsi="Times New Roman" w:cs="Times New Roman"/>
          <w:b/>
          <w:sz w:val="20"/>
          <w:szCs w:val="20"/>
        </w:rPr>
        <w:t xml:space="preserve">ЛИТЕРАТУРЫ </w:t>
      </w:r>
    </w:p>
    <w:p w:rsidR="00850C09" w:rsidRPr="00777394" w:rsidRDefault="005535FA" w:rsidP="00246167">
      <w:pPr>
        <w:spacing w:line="234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7394" w:rsidRPr="00777394" w:rsidRDefault="00777394" w:rsidP="0077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777394">
        <w:rPr>
          <w:rFonts w:ascii="Times New Roman" w:hAnsi="Times New Roman"/>
          <w:b/>
          <w:bCs/>
          <w:sz w:val="20"/>
          <w:szCs w:val="20"/>
        </w:rPr>
        <w:t>Основные источники:</w:t>
      </w:r>
    </w:p>
    <w:p w:rsidR="00777394" w:rsidRPr="00777394" w:rsidRDefault="00777394" w:rsidP="00777394">
      <w:pPr>
        <w:pStyle w:val="1"/>
        <w:numPr>
          <w:ilvl w:val="0"/>
          <w:numId w:val="34"/>
        </w:numPr>
        <w:tabs>
          <w:tab w:val="clear" w:pos="720"/>
          <w:tab w:val="num" w:pos="-142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Информационные технологии в профессиональной деятельности: учеб</w:t>
      </w:r>
      <w:proofErr w:type="gramStart"/>
      <w:r w:rsidRPr="00777394">
        <w:rPr>
          <w:rFonts w:ascii="Times New Roman" w:hAnsi="Times New Roman"/>
        </w:rPr>
        <w:t>.</w:t>
      </w:r>
      <w:proofErr w:type="gramEnd"/>
      <w:r w:rsidRPr="00777394">
        <w:rPr>
          <w:rFonts w:ascii="Times New Roman" w:hAnsi="Times New Roman"/>
        </w:rPr>
        <w:t xml:space="preserve"> </w:t>
      </w:r>
      <w:proofErr w:type="gramStart"/>
      <w:r w:rsidRPr="00777394">
        <w:rPr>
          <w:rFonts w:ascii="Times New Roman" w:hAnsi="Times New Roman"/>
        </w:rPr>
        <w:t>п</w:t>
      </w:r>
      <w:proofErr w:type="gramEnd"/>
      <w:r w:rsidRPr="00777394">
        <w:rPr>
          <w:rFonts w:ascii="Times New Roman" w:hAnsi="Times New Roman"/>
        </w:rPr>
        <w:t>особие для сред. проф. образования / Е.В. Михеева. – 9-e изд., стер. – М.: И</w:t>
      </w:r>
      <w:r w:rsidRPr="00777394">
        <w:rPr>
          <w:rFonts w:ascii="Times New Roman" w:hAnsi="Times New Roman"/>
        </w:rPr>
        <w:t>з</w:t>
      </w:r>
      <w:r w:rsidRPr="00777394">
        <w:rPr>
          <w:rFonts w:ascii="Times New Roman" w:hAnsi="Times New Roman"/>
        </w:rPr>
        <w:t>дательский центр «Академия», 2011.</w:t>
      </w:r>
    </w:p>
    <w:p w:rsidR="00777394" w:rsidRPr="00777394" w:rsidRDefault="00777394" w:rsidP="00777394">
      <w:pPr>
        <w:pStyle w:val="1"/>
        <w:numPr>
          <w:ilvl w:val="0"/>
          <w:numId w:val="34"/>
        </w:numPr>
        <w:tabs>
          <w:tab w:val="clear" w:pos="720"/>
          <w:tab w:val="num" w:pos="0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</w:rPr>
        <w:t>Практикум по информационным технологиям в профессиональной де</w:t>
      </w:r>
      <w:r w:rsidRPr="00777394">
        <w:rPr>
          <w:rFonts w:ascii="Times New Roman" w:hAnsi="Times New Roman"/>
        </w:rPr>
        <w:t>я</w:t>
      </w:r>
      <w:r w:rsidRPr="00777394">
        <w:rPr>
          <w:rFonts w:ascii="Times New Roman" w:hAnsi="Times New Roman"/>
        </w:rPr>
        <w:t>тельности: учеб</w:t>
      </w:r>
      <w:proofErr w:type="gramStart"/>
      <w:r w:rsidRPr="00777394">
        <w:rPr>
          <w:rFonts w:ascii="Times New Roman" w:hAnsi="Times New Roman"/>
        </w:rPr>
        <w:t>.</w:t>
      </w:r>
      <w:proofErr w:type="gramEnd"/>
      <w:r w:rsidRPr="00777394">
        <w:rPr>
          <w:rFonts w:ascii="Times New Roman" w:hAnsi="Times New Roman"/>
        </w:rPr>
        <w:t xml:space="preserve"> </w:t>
      </w:r>
      <w:proofErr w:type="gramStart"/>
      <w:r w:rsidRPr="00777394">
        <w:rPr>
          <w:rFonts w:ascii="Times New Roman" w:hAnsi="Times New Roman"/>
        </w:rPr>
        <w:t>п</w:t>
      </w:r>
      <w:proofErr w:type="gramEnd"/>
      <w:r w:rsidRPr="00777394">
        <w:rPr>
          <w:rFonts w:ascii="Times New Roman" w:hAnsi="Times New Roman"/>
        </w:rPr>
        <w:t>особие для сред. проф. образования / Е.В. Михеева. – 10-e изд., стер. – М.: Издательский центр «Академия», 2011.</w:t>
      </w:r>
    </w:p>
    <w:p w:rsidR="00777394" w:rsidRPr="00777394" w:rsidRDefault="00777394" w:rsidP="0077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7394" w:rsidRPr="00777394" w:rsidRDefault="00777394" w:rsidP="0077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777394">
        <w:rPr>
          <w:rFonts w:ascii="Times New Roman" w:hAnsi="Times New Roman"/>
          <w:b/>
          <w:bCs/>
          <w:sz w:val="20"/>
          <w:szCs w:val="20"/>
        </w:rPr>
        <w:t>Дополнительные источники:</w:t>
      </w:r>
    </w:p>
    <w:p w:rsidR="00777394" w:rsidRPr="00777394" w:rsidRDefault="00777394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  <w:bCs/>
        </w:rPr>
        <w:t>Е.В. Михеева Практикум по информатике: учеб</w:t>
      </w:r>
      <w:proofErr w:type="gramStart"/>
      <w:r w:rsidRPr="00777394">
        <w:rPr>
          <w:rFonts w:ascii="Times New Roman" w:hAnsi="Times New Roman"/>
          <w:bCs/>
        </w:rPr>
        <w:t>.</w:t>
      </w:r>
      <w:proofErr w:type="gramEnd"/>
      <w:r w:rsidRPr="00777394">
        <w:rPr>
          <w:rFonts w:ascii="Times New Roman" w:hAnsi="Times New Roman"/>
          <w:bCs/>
        </w:rPr>
        <w:t xml:space="preserve"> </w:t>
      </w:r>
      <w:proofErr w:type="gramStart"/>
      <w:r w:rsidRPr="00777394">
        <w:rPr>
          <w:rFonts w:ascii="Times New Roman" w:hAnsi="Times New Roman"/>
          <w:bCs/>
        </w:rPr>
        <w:t>п</w:t>
      </w:r>
      <w:proofErr w:type="gramEnd"/>
      <w:r w:rsidRPr="00777394">
        <w:rPr>
          <w:rFonts w:ascii="Times New Roman" w:hAnsi="Times New Roman"/>
          <w:bCs/>
        </w:rPr>
        <w:t>особие для студ. учре</w:t>
      </w:r>
      <w:r w:rsidRPr="00777394">
        <w:rPr>
          <w:rFonts w:ascii="Times New Roman" w:hAnsi="Times New Roman"/>
          <w:bCs/>
        </w:rPr>
        <w:t>ж</w:t>
      </w:r>
      <w:r w:rsidRPr="00777394">
        <w:rPr>
          <w:rFonts w:ascii="Times New Roman" w:hAnsi="Times New Roman"/>
          <w:bCs/>
        </w:rPr>
        <w:t>дений сред. проф. образования – М.: ИЦ «Академия», 2010</w:t>
      </w:r>
    </w:p>
    <w:p w:rsidR="00777394" w:rsidRPr="00777394" w:rsidRDefault="00777394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r w:rsidRPr="00777394">
        <w:rPr>
          <w:rFonts w:ascii="Times New Roman" w:hAnsi="Times New Roman"/>
          <w:bCs/>
        </w:rPr>
        <w:t xml:space="preserve">Н.В. </w:t>
      </w:r>
      <w:proofErr w:type="spellStart"/>
      <w:r w:rsidRPr="00777394">
        <w:rPr>
          <w:rFonts w:ascii="Times New Roman" w:hAnsi="Times New Roman"/>
          <w:bCs/>
        </w:rPr>
        <w:t>Струмпэ</w:t>
      </w:r>
      <w:proofErr w:type="spellEnd"/>
      <w:r w:rsidRPr="00777394">
        <w:rPr>
          <w:rFonts w:ascii="Times New Roman" w:hAnsi="Times New Roman"/>
          <w:bCs/>
        </w:rPr>
        <w:t xml:space="preserve"> Оператор ЭВМ. Практические работы: учеб</w:t>
      </w:r>
      <w:proofErr w:type="gramStart"/>
      <w:r w:rsidRPr="00777394">
        <w:rPr>
          <w:rFonts w:ascii="Times New Roman" w:hAnsi="Times New Roman"/>
          <w:bCs/>
        </w:rPr>
        <w:t>.</w:t>
      </w:r>
      <w:proofErr w:type="gramEnd"/>
      <w:r w:rsidRPr="00777394">
        <w:rPr>
          <w:rFonts w:ascii="Times New Roman" w:hAnsi="Times New Roman"/>
          <w:bCs/>
        </w:rPr>
        <w:t xml:space="preserve"> </w:t>
      </w:r>
      <w:proofErr w:type="gramStart"/>
      <w:r w:rsidRPr="00777394">
        <w:rPr>
          <w:rFonts w:ascii="Times New Roman" w:hAnsi="Times New Roman"/>
          <w:bCs/>
        </w:rPr>
        <w:t>п</w:t>
      </w:r>
      <w:proofErr w:type="gramEnd"/>
      <w:r w:rsidRPr="00777394">
        <w:rPr>
          <w:rFonts w:ascii="Times New Roman" w:hAnsi="Times New Roman"/>
          <w:bCs/>
        </w:rPr>
        <w:t>особие для НПО – М.: Издательский центр «Академия», 2010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8" w:history="1">
        <w:r w:rsidR="00777394" w:rsidRPr="00777394">
          <w:rPr>
            <w:rFonts w:ascii="Times New Roman" w:hAnsi="Times New Roman"/>
          </w:rPr>
          <w:t>http://iit.metodist.ru</w:t>
        </w:r>
      </w:hyperlink>
      <w:r w:rsidR="00777394" w:rsidRPr="00777394">
        <w:rPr>
          <w:rFonts w:ascii="Times New Roman" w:hAnsi="Times New Roman"/>
        </w:rPr>
        <w:t>/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9" w:history="1">
        <w:r w:rsidR="00777394" w:rsidRPr="00777394">
          <w:rPr>
            <w:rFonts w:ascii="Times New Roman" w:hAnsi="Times New Roman"/>
          </w:rPr>
          <w:t>http://test.specialist.ru</w:t>
        </w:r>
      </w:hyperlink>
      <w:r w:rsidR="00777394" w:rsidRPr="00777394">
        <w:rPr>
          <w:rFonts w:ascii="Times New Roman" w:hAnsi="Times New Roman"/>
        </w:rPr>
        <w:t>/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left" w:pos="426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10" w:history="1">
        <w:r w:rsidR="00777394" w:rsidRPr="00777394">
          <w:rPr>
            <w:rFonts w:ascii="Times New Roman" w:hAnsi="Times New Roman"/>
          </w:rPr>
          <w:t>http://www.iteach.ru</w:t>
        </w:r>
      </w:hyperlink>
      <w:r w:rsidR="00777394" w:rsidRPr="00777394">
        <w:rPr>
          <w:rFonts w:ascii="Times New Roman" w:hAnsi="Times New Roman"/>
        </w:rPr>
        <w:t>/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left" w:pos="426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11" w:history="1">
        <w:r w:rsidR="00777394" w:rsidRPr="00777394">
          <w:rPr>
            <w:rFonts w:ascii="Times New Roman" w:hAnsi="Times New Roman"/>
          </w:rPr>
          <w:t>http://www.rusedu.info</w:t>
        </w:r>
      </w:hyperlink>
      <w:r w:rsidR="00777394" w:rsidRPr="00777394">
        <w:rPr>
          <w:rFonts w:ascii="Times New Roman" w:hAnsi="Times New Roman"/>
        </w:rPr>
        <w:t>/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left" w:pos="426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12" w:history="1">
        <w:r w:rsidR="00777394" w:rsidRPr="00777394">
          <w:rPr>
            <w:rFonts w:ascii="Times New Roman" w:hAnsi="Times New Roman"/>
          </w:rPr>
          <w:t>http://edu.ascon.ru</w:t>
        </w:r>
      </w:hyperlink>
      <w:r w:rsidR="00777394" w:rsidRPr="00777394">
        <w:rPr>
          <w:rFonts w:ascii="Times New Roman" w:hAnsi="Times New Roman"/>
        </w:rPr>
        <w:t>/</w:t>
      </w:r>
    </w:p>
    <w:p w:rsidR="00777394" w:rsidRPr="00777394" w:rsidRDefault="00355E63" w:rsidP="00777394">
      <w:pPr>
        <w:pStyle w:val="1"/>
        <w:numPr>
          <w:ilvl w:val="0"/>
          <w:numId w:val="35"/>
        </w:numPr>
        <w:tabs>
          <w:tab w:val="clear" w:pos="720"/>
          <w:tab w:val="num" w:pos="-142"/>
          <w:tab w:val="left" w:pos="284"/>
          <w:tab w:val="left" w:pos="426"/>
          <w:tab w:val="num" w:pos="1080"/>
        </w:tabs>
        <w:snapToGrid w:val="0"/>
        <w:ind w:left="0" w:firstLine="0"/>
        <w:jc w:val="both"/>
        <w:rPr>
          <w:rFonts w:ascii="Times New Roman" w:hAnsi="Times New Roman"/>
        </w:rPr>
      </w:pPr>
      <w:hyperlink r:id="rId13" w:history="1">
        <w:r w:rsidR="00777394" w:rsidRPr="00777394">
          <w:rPr>
            <w:rFonts w:ascii="Times New Roman" w:hAnsi="Times New Roman"/>
          </w:rPr>
          <w:t>http://www.osp.ru</w:t>
        </w:r>
      </w:hyperlink>
      <w:r w:rsidR="00777394" w:rsidRPr="00777394">
        <w:rPr>
          <w:rFonts w:ascii="Times New Roman" w:hAnsi="Times New Roman"/>
        </w:rPr>
        <w:t>/</w:t>
      </w:r>
    </w:p>
    <w:p w:rsidR="00AE49FE" w:rsidRPr="00777394" w:rsidRDefault="00AE49FE" w:rsidP="00AE49FE">
      <w:pPr>
        <w:pStyle w:val="ae"/>
        <w:spacing w:after="0" w:line="240" w:lineRule="auto"/>
        <w:jc w:val="both"/>
        <w:rPr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9FE" w:rsidRPr="00777394" w:rsidRDefault="00AE49FE" w:rsidP="001547B3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967" w:rsidRPr="00777394" w:rsidRDefault="00921967" w:rsidP="00921967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ПРИЛОЖЕНИЕ А. Пример заполнения титульного листа внеаудиторной работы (справочное)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FF42BF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 xml:space="preserve">Министерство общего и профессионального образования 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Ростовской области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ГБ</w:t>
      </w:r>
      <w:r w:rsidR="00A376DB">
        <w:rPr>
          <w:rFonts w:ascii="Times New Roman" w:hAnsi="Times New Roman"/>
          <w:b/>
          <w:sz w:val="20"/>
          <w:szCs w:val="20"/>
        </w:rPr>
        <w:t>П</w:t>
      </w:r>
      <w:r w:rsidRPr="00777394">
        <w:rPr>
          <w:rFonts w:ascii="Times New Roman" w:hAnsi="Times New Roman"/>
          <w:b/>
          <w:sz w:val="20"/>
          <w:szCs w:val="20"/>
        </w:rPr>
        <w:t>ОУ РО «</w:t>
      </w:r>
      <w:proofErr w:type="spellStart"/>
      <w:r w:rsidRPr="00777394">
        <w:rPr>
          <w:rFonts w:ascii="Times New Roman" w:hAnsi="Times New Roman"/>
          <w:b/>
          <w:sz w:val="20"/>
          <w:szCs w:val="20"/>
        </w:rPr>
        <w:t>КТСиА</w:t>
      </w:r>
      <w:proofErr w:type="spellEnd"/>
      <w:r w:rsidRPr="00777394">
        <w:rPr>
          <w:rFonts w:ascii="Times New Roman" w:hAnsi="Times New Roman"/>
          <w:b/>
          <w:sz w:val="20"/>
          <w:szCs w:val="20"/>
        </w:rPr>
        <w:t>»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 xml:space="preserve">Внеаудиторная работа </w:t>
      </w:r>
      <w:r w:rsidR="00A376DB">
        <w:rPr>
          <w:rFonts w:ascii="Times New Roman" w:hAnsi="Times New Roman"/>
          <w:b/>
          <w:sz w:val="20"/>
          <w:szCs w:val="20"/>
        </w:rPr>
        <w:t>(доклад, реферат)</w:t>
      </w:r>
    </w:p>
    <w:p w:rsidR="005F02ED" w:rsidRPr="00777394" w:rsidRDefault="00A376DB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дисциплине </w:t>
      </w:r>
      <w:r w:rsidR="00921967" w:rsidRPr="00777394">
        <w:rPr>
          <w:rFonts w:ascii="Times New Roman" w:hAnsi="Times New Roman"/>
          <w:sz w:val="20"/>
          <w:szCs w:val="20"/>
        </w:rPr>
        <w:t xml:space="preserve">Информационные технологии </w:t>
      </w:r>
      <w:proofErr w:type="gramStart"/>
      <w:r w:rsidR="00921967" w:rsidRPr="00777394">
        <w:rPr>
          <w:rFonts w:ascii="Times New Roman" w:hAnsi="Times New Roman"/>
          <w:sz w:val="20"/>
          <w:szCs w:val="20"/>
        </w:rPr>
        <w:t>в</w:t>
      </w:r>
      <w:proofErr w:type="gramEnd"/>
      <w:r w:rsidR="00921967" w:rsidRPr="00777394">
        <w:rPr>
          <w:rFonts w:ascii="Times New Roman" w:hAnsi="Times New Roman"/>
          <w:sz w:val="20"/>
          <w:szCs w:val="20"/>
        </w:rPr>
        <w:t xml:space="preserve"> </w:t>
      </w:r>
    </w:p>
    <w:p w:rsidR="00921967" w:rsidRPr="00777394" w:rsidRDefault="00A376DB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профессиональной деятельности</w:t>
      </w:r>
    </w:p>
    <w:p w:rsidR="005E499E" w:rsidRPr="00777394" w:rsidRDefault="005E499E" w:rsidP="005E499E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921967" w:rsidRPr="00777394" w:rsidRDefault="005E499E" w:rsidP="005E499E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на тему: «            »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FF42BF">
      <w:pPr>
        <w:tabs>
          <w:tab w:val="left" w:pos="1620"/>
          <w:tab w:val="left" w:pos="1800"/>
          <w:tab w:val="left" w:pos="5387"/>
        </w:tabs>
        <w:ind w:left="3261"/>
        <w:jc w:val="both"/>
        <w:rPr>
          <w:rFonts w:ascii="Times New Roman" w:hAnsi="Times New Roman"/>
          <w:sz w:val="20"/>
          <w:szCs w:val="20"/>
        </w:rPr>
      </w:pPr>
      <w:r w:rsidRPr="00777394">
        <w:rPr>
          <w:rFonts w:ascii="Times New Roman" w:hAnsi="Times New Roman"/>
          <w:sz w:val="20"/>
          <w:szCs w:val="20"/>
        </w:rPr>
        <w:t>Выполни</w:t>
      </w:r>
      <w:proofErr w:type="gramStart"/>
      <w:r w:rsidRPr="00777394">
        <w:rPr>
          <w:rFonts w:ascii="Times New Roman" w:hAnsi="Times New Roman"/>
          <w:sz w:val="20"/>
          <w:szCs w:val="20"/>
        </w:rPr>
        <w:t>л(</w:t>
      </w:r>
      <w:proofErr w:type="gramEnd"/>
      <w:r w:rsidRPr="00777394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777394">
        <w:rPr>
          <w:rFonts w:ascii="Times New Roman" w:hAnsi="Times New Roman"/>
          <w:sz w:val="20"/>
          <w:szCs w:val="20"/>
        </w:rPr>
        <w:t>обуч-ся</w:t>
      </w:r>
      <w:proofErr w:type="spellEnd"/>
      <w:r w:rsidRPr="00777394">
        <w:rPr>
          <w:rFonts w:ascii="Times New Roman" w:hAnsi="Times New Roman"/>
          <w:sz w:val="20"/>
          <w:szCs w:val="20"/>
        </w:rPr>
        <w:t xml:space="preserve"> гр. </w:t>
      </w:r>
      <w:r w:rsidR="005E499E" w:rsidRPr="00777394">
        <w:rPr>
          <w:rFonts w:ascii="Times New Roman" w:hAnsi="Times New Roman"/>
          <w:sz w:val="20"/>
          <w:szCs w:val="20"/>
        </w:rPr>
        <w:t xml:space="preserve">  </w:t>
      </w:r>
      <w:r w:rsidRPr="00777394">
        <w:rPr>
          <w:rFonts w:ascii="Times New Roman" w:hAnsi="Times New Roman"/>
          <w:sz w:val="20"/>
          <w:szCs w:val="20"/>
        </w:rPr>
        <w:t>СПО</w:t>
      </w:r>
    </w:p>
    <w:p w:rsidR="00921967" w:rsidRPr="00777394" w:rsidRDefault="005F02ED" w:rsidP="00FF42BF">
      <w:pPr>
        <w:tabs>
          <w:tab w:val="left" w:pos="1620"/>
          <w:tab w:val="left" w:pos="1800"/>
          <w:tab w:val="left" w:pos="5387"/>
        </w:tabs>
        <w:ind w:left="3261"/>
        <w:jc w:val="both"/>
        <w:rPr>
          <w:rFonts w:ascii="Times New Roman" w:hAnsi="Times New Roman"/>
          <w:sz w:val="20"/>
          <w:szCs w:val="20"/>
        </w:rPr>
      </w:pPr>
      <w:r w:rsidRPr="00777394">
        <w:rPr>
          <w:rFonts w:ascii="Times New Roman" w:hAnsi="Times New Roman"/>
          <w:sz w:val="20"/>
          <w:szCs w:val="20"/>
        </w:rPr>
        <w:t>Ф.И.</w:t>
      </w:r>
    </w:p>
    <w:p w:rsidR="00921967" w:rsidRPr="00777394" w:rsidRDefault="00921967" w:rsidP="00FF42BF">
      <w:pPr>
        <w:tabs>
          <w:tab w:val="left" w:pos="1620"/>
          <w:tab w:val="left" w:pos="1800"/>
          <w:tab w:val="left" w:pos="5387"/>
        </w:tabs>
        <w:ind w:left="3261"/>
        <w:jc w:val="both"/>
        <w:rPr>
          <w:rFonts w:ascii="Times New Roman" w:hAnsi="Times New Roman"/>
          <w:sz w:val="20"/>
          <w:szCs w:val="20"/>
        </w:rPr>
      </w:pPr>
      <w:r w:rsidRPr="00777394">
        <w:rPr>
          <w:rFonts w:ascii="Times New Roman" w:hAnsi="Times New Roman"/>
          <w:sz w:val="20"/>
          <w:szCs w:val="20"/>
        </w:rPr>
        <w:t>Проверил преподаватель:</w:t>
      </w:r>
    </w:p>
    <w:p w:rsidR="00921967" w:rsidRPr="00777394" w:rsidRDefault="00921967" w:rsidP="00FF42BF">
      <w:pPr>
        <w:tabs>
          <w:tab w:val="left" w:pos="1620"/>
          <w:tab w:val="left" w:pos="1800"/>
          <w:tab w:val="left" w:pos="5387"/>
        </w:tabs>
        <w:ind w:left="3261"/>
        <w:jc w:val="both"/>
        <w:rPr>
          <w:rFonts w:ascii="Times New Roman" w:hAnsi="Times New Roman"/>
          <w:sz w:val="20"/>
          <w:szCs w:val="20"/>
        </w:rPr>
      </w:pPr>
      <w:r w:rsidRPr="00777394">
        <w:rPr>
          <w:rFonts w:ascii="Times New Roman" w:hAnsi="Times New Roman"/>
          <w:sz w:val="20"/>
          <w:szCs w:val="20"/>
        </w:rPr>
        <w:t>Дашкова Н.Ю.</w:t>
      </w: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FF42BF" w:rsidRDefault="00FF42BF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FF42BF" w:rsidRPr="00777394" w:rsidRDefault="00FF42BF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both"/>
        <w:rPr>
          <w:rFonts w:ascii="Times New Roman" w:hAnsi="Times New Roman"/>
          <w:sz w:val="20"/>
          <w:szCs w:val="20"/>
        </w:rPr>
      </w:pPr>
    </w:p>
    <w:p w:rsidR="00921967" w:rsidRPr="00777394" w:rsidRDefault="00921967" w:rsidP="00921967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 w:rsidRPr="00777394">
        <w:rPr>
          <w:rFonts w:ascii="Times New Roman" w:hAnsi="Times New Roman"/>
          <w:b/>
          <w:sz w:val="20"/>
          <w:szCs w:val="20"/>
        </w:rPr>
        <w:t>г.</w:t>
      </w:r>
      <w:r w:rsidR="005F02ED" w:rsidRPr="00777394">
        <w:rPr>
          <w:rFonts w:ascii="Times New Roman" w:hAnsi="Times New Roman"/>
          <w:b/>
          <w:sz w:val="20"/>
          <w:szCs w:val="20"/>
        </w:rPr>
        <w:t xml:space="preserve"> </w:t>
      </w:r>
      <w:r w:rsidRPr="00777394">
        <w:rPr>
          <w:rFonts w:ascii="Times New Roman" w:hAnsi="Times New Roman"/>
          <w:b/>
          <w:sz w:val="20"/>
          <w:szCs w:val="20"/>
        </w:rPr>
        <w:t>Каменск – Шахтинский</w:t>
      </w:r>
    </w:p>
    <w:p w:rsidR="008151CC" w:rsidRPr="00777394" w:rsidRDefault="00A376DB" w:rsidP="005E499E">
      <w:pPr>
        <w:tabs>
          <w:tab w:val="left" w:pos="0"/>
          <w:tab w:val="left" w:pos="1620"/>
          <w:tab w:val="left" w:pos="180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учебный год</w:t>
      </w:r>
    </w:p>
    <w:p w:rsidR="00D16E41" w:rsidRPr="00D16E41" w:rsidRDefault="005F02ED" w:rsidP="00D16E41">
      <w:pPr>
        <w:jc w:val="both"/>
        <w:rPr>
          <w:rFonts w:ascii="Times New Roman" w:hAnsi="Times New Roman" w:cs="Times New Roman"/>
          <w:sz w:val="20"/>
          <w:szCs w:val="20"/>
        </w:rPr>
      </w:pPr>
      <w:r w:rsidRPr="00777394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В. </w:t>
      </w:r>
      <w:r w:rsidR="00D16E41" w:rsidRPr="00D16E41">
        <w:rPr>
          <w:rFonts w:ascii="Times New Roman" w:eastAsia="Calibri" w:hAnsi="Times New Roman" w:cs="Times New Roman"/>
          <w:sz w:val="20"/>
          <w:szCs w:val="20"/>
        </w:rPr>
        <w:t xml:space="preserve">Тематика </w:t>
      </w:r>
      <w:r w:rsidR="00D16E41" w:rsidRPr="00D16E41">
        <w:rPr>
          <w:rFonts w:ascii="Times New Roman" w:hAnsi="Times New Roman" w:cs="Times New Roman"/>
          <w:sz w:val="20"/>
          <w:szCs w:val="20"/>
        </w:rPr>
        <w:t>внеаудиторных</w:t>
      </w:r>
      <w:r w:rsidR="00D16E41" w:rsidRPr="00D16E41">
        <w:rPr>
          <w:rFonts w:ascii="Times New Roman" w:eastAsia="Calibri" w:hAnsi="Times New Roman" w:cs="Times New Roman"/>
          <w:sz w:val="20"/>
          <w:szCs w:val="20"/>
        </w:rPr>
        <w:t xml:space="preserve"> работ (докладов, сообщений, презентаций, рефератов) для специальности </w:t>
      </w:r>
      <w:r w:rsidR="00D16E41" w:rsidRPr="00D16E41">
        <w:rPr>
          <w:rFonts w:ascii="Times New Roman" w:hAnsi="Times New Roman" w:cs="Times New Roman"/>
          <w:sz w:val="20"/>
          <w:szCs w:val="20"/>
        </w:rPr>
        <w:t>190629 Техническая эксплуатация подъемно-транспортных, строительных, дорожных машин и оборудования (по отраслям)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/>
          <w:sz w:val="20"/>
          <w:szCs w:val="20"/>
        </w:rPr>
      </w:pP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sz w:val="20"/>
          <w:szCs w:val="20"/>
        </w:rPr>
      </w:pPr>
      <w:r w:rsidRPr="00D16E41">
        <w:rPr>
          <w:rFonts w:eastAsia="Times New Roman" w:cs="Times New Roman"/>
          <w:sz w:val="20"/>
          <w:szCs w:val="20"/>
          <w:lang w:eastAsia="ru-RU"/>
        </w:rPr>
        <w:t>Подготовка докладов по тематике: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16E41">
        <w:rPr>
          <w:rFonts w:ascii="Times New Roman" w:hAnsi="Times New Roman" w:cs="Times New Roman"/>
          <w:snapToGrid w:val="0"/>
          <w:sz w:val="20"/>
          <w:szCs w:val="20"/>
        </w:rPr>
        <w:t>- Виды прикладных программ;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 xml:space="preserve">- </w:t>
      </w:r>
      <w:r w:rsidRPr="00D16E41">
        <w:rPr>
          <w:rFonts w:ascii="Times New Roman" w:hAnsi="Times New Roman" w:cs="Times New Roman"/>
          <w:snapToGrid w:val="0"/>
          <w:sz w:val="20"/>
          <w:szCs w:val="20"/>
        </w:rPr>
        <w:t xml:space="preserve">Интегрированный пакет </w:t>
      </w:r>
      <w:r w:rsidRPr="00D16E41">
        <w:rPr>
          <w:rFonts w:ascii="Times New Roman" w:hAnsi="Times New Roman" w:cs="Times New Roman"/>
          <w:snapToGrid w:val="0"/>
          <w:sz w:val="20"/>
          <w:szCs w:val="20"/>
          <w:lang w:val="en-US"/>
        </w:rPr>
        <w:t>Microsoft</w:t>
      </w:r>
      <w:r w:rsidRPr="00D16E4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D16E41">
        <w:rPr>
          <w:rFonts w:ascii="Times New Roman" w:hAnsi="Times New Roman" w:cs="Times New Roman"/>
          <w:snapToGrid w:val="0"/>
          <w:sz w:val="20"/>
          <w:szCs w:val="20"/>
          <w:lang w:val="en-US"/>
        </w:rPr>
        <w:t>Office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Разнообразие текстовых редакторов</w:t>
      </w: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sz w:val="20"/>
          <w:szCs w:val="20"/>
        </w:rPr>
      </w:pPr>
      <w:r w:rsidRPr="00D16E41">
        <w:rPr>
          <w:rFonts w:eastAsia="Times New Roman" w:cs="Times New Roman"/>
          <w:sz w:val="20"/>
          <w:szCs w:val="20"/>
          <w:lang w:eastAsia="ru-RU"/>
        </w:rPr>
        <w:t>- Создание первой книги.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E4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Диаграммы и графики.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Разновидности баз данных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 xml:space="preserve">- Программа </w:t>
      </w:r>
      <w:r w:rsidRPr="00D16E41">
        <w:rPr>
          <w:rFonts w:ascii="Times New Roman" w:hAnsi="Times New Roman" w:cs="Times New Roman"/>
          <w:snapToGrid w:val="0"/>
          <w:sz w:val="20"/>
          <w:szCs w:val="20"/>
          <w:lang w:val="en-US"/>
        </w:rPr>
        <w:t>Microsoft</w:t>
      </w:r>
      <w:r w:rsidRPr="00D16E4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D16E41">
        <w:rPr>
          <w:rFonts w:ascii="Times New Roman" w:hAnsi="Times New Roman" w:cs="Times New Roman"/>
          <w:snapToGrid w:val="0"/>
          <w:sz w:val="20"/>
          <w:szCs w:val="20"/>
          <w:lang w:val="en-US"/>
        </w:rPr>
        <w:t>Outlook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Компьютерная диагностика автомобиля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Справочная система «ГАРАНТ»</w:t>
      </w: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rFonts w:eastAsia="Times New Roman" w:cs="Times New Roman"/>
          <w:sz w:val="20"/>
          <w:szCs w:val="20"/>
          <w:lang w:eastAsia="ru-RU"/>
        </w:rPr>
      </w:pP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sz w:val="20"/>
          <w:szCs w:val="20"/>
        </w:rPr>
      </w:pPr>
      <w:r w:rsidRPr="00D16E41">
        <w:rPr>
          <w:rFonts w:eastAsia="Times New Roman" w:cs="Times New Roman"/>
          <w:sz w:val="20"/>
          <w:szCs w:val="20"/>
          <w:lang w:eastAsia="ru-RU"/>
        </w:rPr>
        <w:t>Подготовка презентаций по тематике:</w:t>
      </w:r>
    </w:p>
    <w:p w:rsidR="00D16E41" w:rsidRPr="00D16E41" w:rsidRDefault="00D16E41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моя специальность</w:t>
      </w: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rFonts w:eastAsia="Times New Roman" w:cs="Times New Roman"/>
          <w:sz w:val="20"/>
          <w:szCs w:val="20"/>
          <w:lang w:eastAsia="ru-RU"/>
        </w:rPr>
      </w:pPr>
    </w:p>
    <w:p w:rsidR="00D16E41" w:rsidRPr="00D16E41" w:rsidRDefault="00D16E41" w:rsidP="00D16E41">
      <w:pPr>
        <w:pStyle w:val="ae"/>
        <w:spacing w:after="0" w:line="240" w:lineRule="auto"/>
        <w:ind w:left="15" w:right="127"/>
        <w:rPr>
          <w:sz w:val="20"/>
          <w:szCs w:val="20"/>
        </w:rPr>
      </w:pPr>
      <w:r w:rsidRPr="00D16E41">
        <w:rPr>
          <w:rFonts w:eastAsia="Times New Roman" w:cs="Times New Roman"/>
          <w:sz w:val="20"/>
          <w:szCs w:val="20"/>
          <w:lang w:eastAsia="ru-RU"/>
        </w:rPr>
        <w:t>Подготовка реферата по тематике: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Топологии локальной сети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Поисковые сервисы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Создание сайтов</w:t>
      </w:r>
    </w:p>
    <w:p w:rsidR="00D16E41" w:rsidRPr="00D16E41" w:rsidRDefault="00D16E41" w:rsidP="00D16E4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D16E41">
        <w:rPr>
          <w:rFonts w:ascii="Times New Roman" w:hAnsi="Times New Roman" w:cs="Times New Roman"/>
          <w:sz w:val="20"/>
          <w:szCs w:val="20"/>
        </w:rPr>
        <w:t>- Справочная система «Консультант-Плюс»</w:t>
      </w:r>
    </w:p>
    <w:p w:rsidR="009A41A5" w:rsidRPr="00777394" w:rsidRDefault="009A41A5" w:rsidP="00D16E41">
      <w:pPr>
        <w:shd w:val="clear" w:color="auto" w:fill="FFFFFF"/>
        <w:tabs>
          <w:tab w:val="left" w:leader="dot" w:pos="867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A41A5" w:rsidRPr="00777394" w:rsidSect="00777394">
      <w:footerReference w:type="default" r:id="rId14"/>
      <w:pgSz w:w="8420" w:h="11907" w:orient="landscape" w:code="9"/>
      <w:pgMar w:top="851" w:right="765" w:bottom="851" w:left="851" w:header="709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62" w:rsidRDefault="00211362" w:rsidP="00F07EF4">
      <w:r>
        <w:separator/>
      </w:r>
    </w:p>
  </w:endnote>
  <w:endnote w:type="continuationSeparator" w:id="0">
    <w:p w:rsidR="00211362" w:rsidRDefault="00211362" w:rsidP="00F0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719"/>
      <w:docPartObj>
        <w:docPartGallery w:val="Page Numbers (Bottom of Page)"/>
        <w:docPartUnique/>
      </w:docPartObj>
    </w:sdtPr>
    <w:sdtContent>
      <w:p w:rsidR="00777394" w:rsidRDefault="00355E63">
        <w:pPr>
          <w:pStyle w:val="aa"/>
          <w:jc w:val="right"/>
        </w:pPr>
        <w:fldSimple w:instr=" PAGE   \* MERGEFORMAT ">
          <w:r w:rsidR="00A376DB">
            <w:rPr>
              <w:noProof/>
            </w:rPr>
            <w:t>12</w:t>
          </w:r>
        </w:fldSimple>
      </w:p>
    </w:sdtContent>
  </w:sdt>
  <w:p w:rsidR="00777394" w:rsidRDefault="007773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62" w:rsidRDefault="00211362" w:rsidP="00F07EF4">
      <w:r>
        <w:separator/>
      </w:r>
    </w:p>
  </w:footnote>
  <w:footnote w:type="continuationSeparator" w:id="0">
    <w:p w:rsidR="00211362" w:rsidRDefault="00211362" w:rsidP="00F0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B09"/>
    <w:multiLevelType w:val="hybridMultilevel"/>
    <w:tmpl w:val="91F6119C"/>
    <w:lvl w:ilvl="0" w:tplc="23DAE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F270E"/>
    <w:multiLevelType w:val="hybridMultilevel"/>
    <w:tmpl w:val="F7B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716"/>
    <w:multiLevelType w:val="hybridMultilevel"/>
    <w:tmpl w:val="CB1A17C0"/>
    <w:lvl w:ilvl="0" w:tplc="30FA32D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E7D82"/>
    <w:multiLevelType w:val="hybridMultilevel"/>
    <w:tmpl w:val="70340D46"/>
    <w:lvl w:ilvl="0" w:tplc="BF6A00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16E16B2A"/>
    <w:multiLevelType w:val="hybridMultilevel"/>
    <w:tmpl w:val="DCFC2FA4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5C5E"/>
    <w:multiLevelType w:val="hybridMultilevel"/>
    <w:tmpl w:val="7D360292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6B2"/>
    <w:multiLevelType w:val="hybridMultilevel"/>
    <w:tmpl w:val="A56A6794"/>
    <w:lvl w:ilvl="0" w:tplc="00982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F85929"/>
    <w:multiLevelType w:val="hybridMultilevel"/>
    <w:tmpl w:val="6444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1164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405DA"/>
    <w:multiLevelType w:val="hybridMultilevel"/>
    <w:tmpl w:val="3D50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6909"/>
    <w:multiLevelType w:val="hybridMultilevel"/>
    <w:tmpl w:val="93B888E8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F09"/>
    <w:multiLevelType w:val="hybridMultilevel"/>
    <w:tmpl w:val="7892EEBA"/>
    <w:lvl w:ilvl="0" w:tplc="FFFFFFFF">
      <w:start w:val="4"/>
      <w:numFmt w:val="decimal"/>
      <w:lvlText w:val="%1."/>
      <w:lvlJc w:val="left"/>
      <w:pPr>
        <w:tabs>
          <w:tab w:val="num" w:pos="1466"/>
        </w:tabs>
        <w:ind w:left="1466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2">
    <w:nsid w:val="406108D0"/>
    <w:multiLevelType w:val="hybridMultilevel"/>
    <w:tmpl w:val="D3DC5632"/>
    <w:lvl w:ilvl="0" w:tplc="B798E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835D8"/>
    <w:multiLevelType w:val="hybridMultilevel"/>
    <w:tmpl w:val="5DB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7863"/>
    <w:multiLevelType w:val="hybridMultilevel"/>
    <w:tmpl w:val="6396CFAA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256F"/>
    <w:multiLevelType w:val="hybridMultilevel"/>
    <w:tmpl w:val="B4661B08"/>
    <w:lvl w:ilvl="0" w:tplc="30FA32D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DD119D"/>
    <w:multiLevelType w:val="hybridMultilevel"/>
    <w:tmpl w:val="E5F81A70"/>
    <w:lvl w:ilvl="0" w:tplc="30FA32D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A2011"/>
    <w:multiLevelType w:val="hybridMultilevel"/>
    <w:tmpl w:val="0A44412C"/>
    <w:lvl w:ilvl="0" w:tplc="E4FC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70359E"/>
    <w:multiLevelType w:val="hybridMultilevel"/>
    <w:tmpl w:val="7310D210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C33BE"/>
    <w:multiLevelType w:val="hybridMultilevel"/>
    <w:tmpl w:val="2BB2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FEE4E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A76ED"/>
    <w:multiLevelType w:val="hybridMultilevel"/>
    <w:tmpl w:val="7402E286"/>
    <w:lvl w:ilvl="0" w:tplc="F9CA5FA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CF1DB5"/>
    <w:multiLevelType w:val="hybridMultilevel"/>
    <w:tmpl w:val="B8D69BAE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A63AC"/>
    <w:multiLevelType w:val="hybridMultilevel"/>
    <w:tmpl w:val="7AC42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2C86"/>
    <w:multiLevelType w:val="hybridMultilevel"/>
    <w:tmpl w:val="7EA4E2A6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0FA32D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626F6"/>
    <w:multiLevelType w:val="hybridMultilevel"/>
    <w:tmpl w:val="DB6A300A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625701E7"/>
    <w:multiLevelType w:val="hybridMultilevel"/>
    <w:tmpl w:val="6CB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718A9"/>
    <w:multiLevelType w:val="hybridMultilevel"/>
    <w:tmpl w:val="745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3F2"/>
    <w:multiLevelType w:val="hybridMultilevel"/>
    <w:tmpl w:val="09D6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4AD4"/>
    <w:multiLevelType w:val="hybridMultilevel"/>
    <w:tmpl w:val="E30A9810"/>
    <w:lvl w:ilvl="0" w:tplc="30FA32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6C56"/>
    <w:multiLevelType w:val="hybridMultilevel"/>
    <w:tmpl w:val="C56A1586"/>
    <w:lvl w:ilvl="0" w:tplc="30FA32D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AF279E"/>
    <w:multiLevelType w:val="hybridMultilevel"/>
    <w:tmpl w:val="CF72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5792F"/>
    <w:multiLevelType w:val="hybridMultilevel"/>
    <w:tmpl w:val="C10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A8D"/>
    <w:multiLevelType w:val="hybridMultilevel"/>
    <w:tmpl w:val="1F5C8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0475C"/>
    <w:multiLevelType w:val="hybridMultilevel"/>
    <w:tmpl w:val="95B017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014C9"/>
    <w:multiLevelType w:val="hybridMultilevel"/>
    <w:tmpl w:val="10C811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32"/>
  </w:num>
  <w:num w:numId="5">
    <w:abstractNumId w:val="27"/>
  </w:num>
  <w:num w:numId="6">
    <w:abstractNumId w:val="24"/>
  </w:num>
  <w:num w:numId="7">
    <w:abstractNumId w:val="19"/>
  </w:num>
  <w:num w:numId="8">
    <w:abstractNumId w:val="11"/>
  </w:num>
  <w:num w:numId="9">
    <w:abstractNumId w:val="33"/>
  </w:num>
  <w:num w:numId="10">
    <w:abstractNumId w:val="31"/>
  </w:num>
  <w:num w:numId="11">
    <w:abstractNumId w:val="30"/>
  </w:num>
  <w:num w:numId="12">
    <w:abstractNumId w:val="34"/>
  </w:num>
  <w:num w:numId="13">
    <w:abstractNumId w:val="26"/>
  </w:num>
  <w:num w:numId="14">
    <w:abstractNumId w:val="22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4"/>
  </w:num>
  <w:num w:numId="21">
    <w:abstractNumId w:val="23"/>
  </w:num>
  <w:num w:numId="22">
    <w:abstractNumId w:val="10"/>
  </w:num>
  <w:num w:numId="23">
    <w:abstractNumId w:val="2"/>
  </w:num>
  <w:num w:numId="24">
    <w:abstractNumId w:val="14"/>
  </w:num>
  <w:num w:numId="25">
    <w:abstractNumId w:val="16"/>
  </w:num>
  <w:num w:numId="26">
    <w:abstractNumId w:val="18"/>
  </w:num>
  <w:num w:numId="27">
    <w:abstractNumId w:val="21"/>
  </w:num>
  <w:num w:numId="28">
    <w:abstractNumId w:val="28"/>
  </w:num>
  <w:num w:numId="29">
    <w:abstractNumId w:val="5"/>
  </w:num>
  <w:num w:numId="30">
    <w:abstractNumId w:val="15"/>
  </w:num>
  <w:num w:numId="31">
    <w:abstractNumId w:val="29"/>
  </w:num>
  <w:num w:numId="32">
    <w:abstractNumId w:val="9"/>
  </w:num>
  <w:num w:numId="33">
    <w:abstractNumId w:val="7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149"/>
    <w:rsid w:val="00002883"/>
    <w:rsid w:val="00041D11"/>
    <w:rsid w:val="00046069"/>
    <w:rsid w:val="00046901"/>
    <w:rsid w:val="00047F51"/>
    <w:rsid w:val="0005504C"/>
    <w:rsid w:val="0008645E"/>
    <w:rsid w:val="000B351A"/>
    <w:rsid w:val="000C13B2"/>
    <w:rsid w:val="000D78F3"/>
    <w:rsid w:val="001072E5"/>
    <w:rsid w:val="001177E5"/>
    <w:rsid w:val="00130061"/>
    <w:rsid w:val="00132308"/>
    <w:rsid w:val="00142B07"/>
    <w:rsid w:val="001474F1"/>
    <w:rsid w:val="001547B3"/>
    <w:rsid w:val="00176B87"/>
    <w:rsid w:val="001B44EE"/>
    <w:rsid w:val="00200939"/>
    <w:rsid w:val="00211362"/>
    <w:rsid w:val="00221029"/>
    <w:rsid w:val="00246167"/>
    <w:rsid w:val="00250AF5"/>
    <w:rsid w:val="00264715"/>
    <w:rsid w:val="00270FAA"/>
    <w:rsid w:val="00276CF4"/>
    <w:rsid w:val="00282525"/>
    <w:rsid w:val="002A1DD1"/>
    <w:rsid w:val="002A35C2"/>
    <w:rsid w:val="002D37E1"/>
    <w:rsid w:val="002E23D6"/>
    <w:rsid w:val="002F0E26"/>
    <w:rsid w:val="003350AF"/>
    <w:rsid w:val="00347B56"/>
    <w:rsid w:val="003552DF"/>
    <w:rsid w:val="00355E63"/>
    <w:rsid w:val="00371860"/>
    <w:rsid w:val="003842F1"/>
    <w:rsid w:val="00396B98"/>
    <w:rsid w:val="003F4CD0"/>
    <w:rsid w:val="004111D7"/>
    <w:rsid w:val="00427750"/>
    <w:rsid w:val="0045530A"/>
    <w:rsid w:val="004572B8"/>
    <w:rsid w:val="00462647"/>
    <w:rsid w:val="00503CA2"/>
    <w:rsid w:val="00536B40"/>
    <w:rsid w:val="005535FA"/>
    <w:rsid w:val="00585199"/>
    <w:rsid w:val="005A6F25"/>
    <w:rsid w:val="005E499E"/>
    <w:rsid w:val="005E7D86"/>
    <w:rsid w:val="005F02ED"/>
    <w:rsid w:val="0064472A"/>
    <w:rsid w:val="006A0A91"/>
    <w:rsid w:val="0070797E"/>
    <w:rsid w:val="007343D2"/>
    <w:rsid w:val="00736519"/>
    <w:rsid w:val="00762F03"/>
    <w:rsid w:val="00772C3E"/>
    <w:rsid w:val="00777394"/>
    <w:rsid w:val="00783CCF"/>
    <w:rsid w:val="00785B84"/>
    <w:rsid w:val="007D0964"/>
    <w:rsid w:val="007D15A8"/>
    <w:rsid w:val="00806798"/>
    <w:rsid w:val="00810392"/>
    <w:rsid w:val="00811336"/>
    <w:rsid w:val="008151CC"/>
    <w:rsid w:val="00850C09"/>
    <w:rsid w:val="00851A89"/>
    <w:rsid w:val="008766F3"/>
    <w:rsid w:val="008C4D3A"/>
    <w:rsid w:val="008E3198"/>
    <w:rsid w:val="008E5742"/>
    <w:rsid w:val="00921967"/>
    <w:rsid w:val="00972A58"/>
    <w:rsid w:val="009A1432"/>
    <w:rsid w:val="009A41A5"/>
    <w:rsid w:val="009A5C2D"/>
    <w:rsid w:val="009B3865"/>
    <w:rsid w:val="009B7E6F"/>
    <w:rsid w:val="009D300C"/>
    <w:rsid w:val="009E2DA7"/>
    <w:rsid w:val="00A13123"/>
    <w:rsid w:val="00A225F2"/>
    <w:rsid w:val="00A376DB"/>
    <w:rsid w:val="00A607C8"/>
    <w:rsid w:val="00A77BF1"/>
    <w:rsid w:val="00A8402F"/>
    <w:rsid w:val="00A93F06"/>
    <w:rsid w:val="00AB2351"/>
    <w:rsid w:val="00AD65D8"/>
    <w:rsid w:val="00AD6F61"/>
    <w:rsid w:val="00AE49FE"/>
    <w:rsid w:val="00AF2149"/>
    <w:rsid w:val="00B16A65"/>
    <w:rsid w:val="00B530AC"/>
    <w:rsid w:val="00B7727B"/>
    <w:rsid w:val="00B9067C"/>
    <w:rsid w:val="00BA3E99"/>
    <w:rsid w:val="00BD0EDF"/>
    <w:rsid w:val="00C062A9"/>
    <w:rsid w:val="00C12047"/>
    <w:rsid w:val="00C3392D"/>
    <w:rsid w:val="00C34502"/>
    <w:rsid w:val="00C35A36"/>
    <w:rsid w:val="00C420AE"/>
    <w:rsid w:val="00C448D1"/>
    <w:rsid w:val="00C80E32"/>
    <w:rsid w:val="00C879A4"/>
    <w:rsid w:val="00C91709"/>
    <w:rsid w:val="00C92F68"/>
    <w:rsid w:val="00CE75F5"/>
    <w:rsid w:val="00CF18AA"/>
    <w:rsid w:val="00D150CC"/>
    <w:rsid w:val="00D16E41"/>
    <w:rsid w:val="00D63DEF"/>
    <w:rsid w:val="00D74230"/>
    <w:rsid w:val="00D94191"/>
    <w:rsid w:val="00DA5386"/>
    <w:rsid w:val="00E378D3"/>
    <w:rsid w:val="00E45540"/>
    <w:rsid w:val="00E86CE8"/>
    <w:rsid w:val="00E9013C"/>
    <w:rsid w:val="00EB1843"/>
    <w:rsid w:val="00ED0AC2"/>
    <w:rsid w:val="00EF744A"/>
    <w:rsid w:val="00F07EF4"/>
    <w:rsid w:val="00F4473B"/>
    <w:rsid w:val="00F6600F"/>
    <w:rsid w:val="00FA0F04"/>
    <w:rsid w:val="00FC0FA3"/>
    <w:rsid w:val="00FC33F4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83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D0E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0E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5742"/>
    <w:pPr>
      <w:ind w:left="720"/>
      <w:contextualSpacing/>
    </w:pPr>
  </w:style>
  <w:style w:type="paragraph" w:styleId="2">
    <w:name w:val="Body Text 2"/>
    <w:basedOn w:val="a"/>
    <w:link w:val="20"/>
    <w:rsid w:val="009B7E6F"/>
    <w:pPr>
      <w:tabs>
        <w:tab w:val="left" w:pos="0"/>
      </w:tabs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B7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7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EF4"/>
  </w:style>
  <w:style w:type="paragraph" w:styleId="aa">
    <w:name w:val="footer"/>
    <w:basedOn w:val="a"/>
    <w:link w:val="ab"/>
    <w:uiPriority w:val="99"/>
    <w:unhideWhenUsed/>
    <w:rsid w:val="00F07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EF4"/>
  </w:style>
  <w:style w:type="character" w:styleId="ac">
    <w:name w:val="Hyperlink"/>
    <w:basedOn w:val="a0"/>
    <w:uiPriority w:val="99"/>
    <w:unhideWhenUsed/>
    <w:rsid w:val="00A8402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6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AE49FE"/>
    <w:pPr>
      <w:suppressAutoHyphens/>
      <w:spacing w:after="200" w:line="276" w:lineRule="auto"/>
    </w:pPr>
    <w:rPr>
      <w:rFonts w:ascii="Times New Roman" w:eastAsia="Arial Unicode MS" w:hAnsi="Times New Roman" w:cs="Calibri"/>
      <w:sz w:val="28"/>
    </w:rPr>
  </w:style>
  <w:style w:type="paragraph" w:styleId="af">
    <w:name w:val="Body Text Indent"/>
    <w:basedOn w:val="a"/>
    <w:link w:val="af0"/>
    <w:uiPriority w:val="99"/>
    <w:unhideWhenUsed/>
    <w:rsid w:val="005E49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E499E"/>
    <w:rPr>
      <w:rFonts w:ascii="Calibri" w:eastAsia="Calibri" w:hAnsi="Calibri" w:cs="Times New Roman"/>
    </w:rPr>
  </w:style>
  <w:style w:type="paragraph" w:customStyle="1" w:styleId="1">
    <w:name w:val="Обычный1"/>
    <w:rsid w:val="00777394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/" TargetMode="External"/><Relationship Id="rId13" Type="http://schemas.openxmlformats.org/officeDocument/2006/relationships/hyperlink" Target="http://www.o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as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e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.speciali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2390-0BF1-4B34-B973-F5A00EE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2177</Words>
  <Characters>12413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2.1. Образец оформления доклада </vt:lpstr>
      <vt:lpstr>    2.3. Образец оформления презентации </vt:lpstr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2016-09-25T06:47:00Z</dcterms:created>
  <dcterms:modified xsi:type="dcterms:W3CDTF">2016-09-25T06:47:00Z</dcterms:modified>
</cp:coreProperties>
</file>