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C9" w:rsidRPr="00BA323F" w:rsidRDefault="00E47DC9" w:rsidP="00E47DC9">
      <w:pPr>
        <w:tabs>
          <w:tab w:val="num" w:pos="0"/>
        </w:tabs>
        <w:ind w:firstLine="709"/>
        <w:jc w:val="both"/>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подготовки к тестированию ГТО</w:t>
      </w:r>
      <w:r w:rsidRPr="002520F7">
        <w:rPr>
          <w:rFonts w:ascii="Times New Roman" w:hAnsi="Times New Roman" w:cs="Times New Roman"/>
          <w:b/>
          <w:sz w:val="28"/>
          <w:szCs w:val="28"/>
        </w:rPr>
        <w:t>.</w:t>
      </w:r>
    </w:p>
    <w:p w:rsidR="00E47DC9" w:rsidRPr="005D5B15" w:rsidRDefault="00E47DC9" w:rsidP="00E47DC9">
      <w:pPr>
        <w:jc w:val="both"/>
        <w:rPr>
          <w:rFonts w:ascii="Times New Roman" w:hAnsi="Times New Roman" w:cs="Times New Roman"/>
          <w:b/>
          <w:bCs/>
          <w:sz w:val="28"/>
          <w:szCs w:val="28"/>
        </w:rPr>
      </w:pPr>
    </w:p>
    <w:p w:rsidR="00E47DC9" w:rsidRDefault="00E47DC9" w:rsidP="00E47DC9">
      <w:pPr>
        <w:pStyle w:val="2"/>
        <w:jc w:val="left"/>
        <w:rPr>
          <w:lang w:eastAsia="ru-RU"/>
        </w:rPr>
      </w:pPr>
      <w:r>
        <w:rPr>
          <w:lang w:eastAsia="ru-RU"/>
        </w:rPr>
        <w:t>Содержание:</w:t>
      </w:r>
    </w:p>
    <w:p w:rsidR="00E47DC9" w:rsidRPr="00AC1202" w:rsidRDefault="00E47DC9" w:rsidP="00AC1202">
      <w:pPr>
        <w:spacing w:line="360" w:lineRule="auto"/>
        <w:ind w:firstLine="708"/>
        <w:jc w:val="both"/>
        <w:rPr>
          <w:rFonts w:ascii="Times New Roman" w:eastAsia="Times New Roman" w:hAnsi="Times New Roman" w:cs="Times New Roman"/>
          <w:i/>
          <w:sz w:val="28"/>
          <w:szCs w:val="28"/>
          <w:lang w:eastAsia="ru-RU"/>
        </w:rPr>
      </w:pPr>
      <w:r>
        <w:rPr>
          <w:rFonts w:ascii="Times New Roman" w:hAnsi="Times New Roman" w:cs="Times New Roman"/>
          <w:i/>
          <w:sz w:val="28"/>
          <w:szCs w:val="28"/>
        </w:rPr>
        <w:t>Нормативное обеспечение реализации тестирования ГТО</w:t>
      </w:r>
      <w:r w:rsidRPr="006F49CE">
        <w:rPr>
          <w:rFonts w:ascii="Times New Roman" w:hAnsi="Times New Roman" w:cs="Times New Roman"/>
          <w:i/>
          <w:sz w:val="28"/>
          <w:szCs w:val="28"/>
        </w:rPr>
        <w:t xml:space="preserve">. </w:t>
      </w:r>
      <w:r w:rsidR="00AC1202">
        <w:rPr>
          <w:rFonts w:ascii="Times New Roman" w:hAnsi="Times New Roman" w:cs="Times New Roman"/>
          <w:i/>
          <w:sz w:val="28"/>
          <w:szCs w:val="28"/>
        </w:rPr>
        <w:t xml:space="preserve">Третий урок физической культуры. Нормативы комплекса ГТО. Нормативы комплекса «ГТО» для подростков. Координационные способности. Развитие гибкости. Скоростно-силовые способности. Силовые способности. Скоростные способности. </w:t>
      </w:r>
    </w:p>
    <w:p w:rsidR="00E47DC9" w:rsidRPr="00E47DC9" w:rsidRDefault="00E47DC9" w:rsidP="00E47DC9">
      <w:pPr>
        <w:pStyle w:val="a3"/>
        <w:ind w:left="0" w:firstLine="709"/>
        <w:jc w:val="center"/>
        <w:rPr>
          <w:rFonts w:ascii="Times New Roman" w:hAnsi="Times New Roman" w:cs="Times New Roman"/>
          <w:b/>
          <w:sz w:val="32"/>
          <w:szCs w:val="32"/>
        </w:rPr>
      </w:pPr>
      <w:r w:rsidRPr="005D5B15">
        <w:rPr>
          <w:rFonts w:ascii="Times New Roman" w:hAnsi="Times New Roman" w:cs="Times New Roman"/>
          <w:b/>
          <w:sz w:val="32"/>
          <w:szCs w:val="32"/>
        </w:rPr>
        <w:t>Лекция.</w:t>
      </w:r>
    </w:p>
    <w:p w:rsidR="00E47DC9" w:rsidRDefault="00E47DC9" w:rsidP="001C73CC">
      <w:pPr>
        <w:shd w:val="clear" w:color="auto" w:fill="FFFFFF"/>
        <w:spacing w:before="100" w:beforeAutospacing="1" w:after="100" w:afterAutospacing="1" w:line="360" w:lineRule="auto"/>
        <w:ind w:firstLine="708"/>
        <w:jc w:val="both"/>
        <w:rPr>
          <w:rFonts w:ascii="Times New Roman" w:hAnsi="Times New Roman" w:cs="Times New Roman"/>
          <w:sz w:val="28"/>
          <w:szCs w:val="28"/>
        </w:rPr>
      </w:pPr>
      <w:r w:rsidRPr="00E47DC9">
        <w:rPr>
          <w:rFonts w:ascii="Times New Roman" w:hAnsi="Times New Roman" w:cs="Times New Roman"/>
          <w:sz w:val="28"/>
          <w:szCs w:val="28"/>
        </w:rPr>
        <w:t>Всероссийский физкультурно-спортивный комплекс «Готов к труду и обороне» (ГТО)</w:t>
      </w:r>
      <w:r>
        <w:rPr>
          <w:rFonts w:ascii="Times New Roman" w:hAnsi="Times New Roman" w:cs="Times New Roman"/>
          <w:sz w:val="28"/>
          <w:szCs w:val="28"/>
        </w:rPr>
        <w:t xml:space="preserve"> предполагает установление государственных требований к физической подготовленности граждан РФ. Комплекс ГТО включает в себя упражнения (тесты), которые определяют уровень развития физических качеств и упражнения, которые способствуют формированию прикладных двигательных умений и навыков. </w:t>
      </w:r>
      <w:proofErr w:type="gramStart"/>
      <w:r>
        <w:rPr>
          <w:rFonts w:ascii="Times New Roman" w:hAnsi="Times New Roman" w:cs="Times New Roman"/>
          <w:sz w:val="28"/>
          <w:szCs w:val="28"/>
        </w:rPr>
        <w:t>Широко представлены в комплексе ГТО легкоатлетические упражнения – бег на разные дистанции, прыжки в длину с места и с разбега, метание малого мяча).</w:t>
      </w:r>
      <w:proofErr w:type="gramEnd"/>
      <w:r>
        <w:rPr>
          <w:rFonts w:ascii="Times New Roman" w:hAnsi="Times New Roman" w:cs="Times New Roman"/>
          <w:sz w:val="28"/>
          <w:szCs w:val="28"/>
        </w:rPr>
        <w:t xml:space="preserve"> При успешном выполнении школьником нормативов, определенных Положением о Всероссийском физкультурно-спортивном комплексе ГТО, условием выступает правильный подбор и применение упражнений общеразвивающей направленности и упражнений избирательного воздействия в ходе физической подготовки. </w:t>
      </w:r>
      <w:r w:rsidR="00EA2958">
        <w:rPr>
          <w:rFonts w:ascii="Times New Roman" w:hAnsi="Times New Roman" w:cs="Times New Roman"/>
          <w:sz w:val="28"/>
          <w:szCs w:val="28"/>
        </w:rPr>
        <w:t xml:space="preserve">Также, успешное выполнение нормативов зависит от методики проведения внеурочных форм занятий. </w:t>
      </w:r>
    </w:p>
    <w:p w:rsidR="00297D2A" w:rsidRDefault="00EA2958" w:rsidP="001C73CC">
      <w:pPr>
        <w:shd w:val="clear" w:color="auto" w:fill="FFFFFF"/>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1 сентября 2014 года был введен в действие Всероссийский физкультурно-спортивный комплекс ГТО, и он составил программную и нормативную основу физического воспитания населения. Реализация данного комплекса контролируется непосредственно государством – президентом и правительством. </w:t>
      </w:r>
      <w:r w:rsidRPr="001740E4">
        <w:rPr>
          <w:rFonts w:ascii="Times New Roman" w:hAnsi="Times New Roman" w:cs="Times New Roman"/>
          <w:sz w:val="28"/>
          <w:szCs w:val="28"/>
        </w:rPr>
        <w:t>Целенаправленная подготовка</w:t>
      </w:r>
      <w:r>
        <w:rPr>
          <w:rFonts w:ascii="Times New Roman" w:hAnsi="Times New Roman" w:cs="Times New Roman"/>
          <w:sz w:val="28"/>
          <w:szCs w:val="28"/>
        </w:rPr>
        <w:t xml:space="preserve"> обучающихся </w:t>
      </w:r>
      <w:r>
        <w:rPr>
          <w:rFonts w:ascii="Times New Roman" w:hAnsi="Times New Roman" w:cs="Times New Roman"/>
          <w:sz w:val="28"/>
          <w:szCs w:val="28"/>
        </w:rPr>
        <w:lastRenderedPageBreak/>
        <w:t xml:space="preserve">к выполнению тестовых нормативов комплекса ГТО зависит от содержательной стороны и методики построения уроков с образовательно-тренировочной направленностью. </w:t>
      </w:r>
      <w:r w:rsidRPr="001740E4">
        <w:rPr>
          <w:rFonts w:ascii="Times New Roman" w:hAnsi="Times New Roman" w:cs="Times New Roman"/>
          <w:b/>
          <w:sz w:val="28"/>
          <w:szCs w:val="28"/>
        </w:rPr>
        <w:t>Образовательно-тренировочные уроки</w:t>
      </w:r>
      <w:r>
        <w:rPr>
          <w:rFonts w:ascii="Times New Roman" w:hAnsi="Times New Roman" w:cs="Times New Roman"/>
          <w:sz w:val="28"/>
          <w:szCs w:val="28"/>
        </w:rPr>
        <w:t xml:space="preserve">, в соответствии со своими задачами и направленностью учебного материала, могут быть  целевыми, комплексными и контрольными. </w:t>
      </w:r>
      <w:r w:rsidRPr="001740E4">
        <w:rPr>
          <w:rFonts w:ascii="Times New Roman" w:hAnsi="Times New Roman" w:cs="Times New Roman"/>
          <w:b/>
          <w:sz w:val="28"/>
          <w:szCs w:val="28"/>
        </w:rPr>
        <w:t xml:space="preserve">Целевые уроки являются однонаправленными </w:t>
      </w:r>
      <w:r>
        <w:rPr>
          <w:rFonts w:ascii="Times New Roman" w:hAnsi="Times New Roman" w:cs="Times New Roman"/>
          <w:sz w:val="28"/>
          <w:szCs w:val="28"/>
        </w:rPr>
        <w:t xml:space="preserve">и </w:t>
      </w:r>
      <w:r w:rsidR="00297D2A">
        <w:rPr>
          <w:rFonts w:ascii="Times New Roman" w:hAnsi="Times New Roman" w:cs="Times New Roman"/>
          <w:sz w:val="28"/>
          <w:szCs w:val="28"/>
        </w:rPr>
        <w:t xml:space="preserve">предусматривают решение, в основном, одной педагогической задачи. Целевые уроки включают в себя один двигательный компонент физической подготовки. Основная часть занятия характеризуется выполнением одного вида испытаний программы ГТО – кроссовый бег, бег на лыжах и т.д. Комплексные уроки </w:t>
      </w:r>
      <w:proofErr w:type="gramStart"/>
      <w:r w:rsidR="00297D2A">
        <w:rPr>
          <w:rFonts w:ascii="Times New Roman" w:hAnsi="Times New Roman" w:cs="Times New Roman"/>
          <w:sz w:val="28"/>
          <w:szCs w:val="28"/>
        </w:rPr>
        <w:t>предполагают</w:t>
      </w:r>
      <w:proofErr w:type="gramEnd"/>
      <w:r w:rsidR="00297D2A">
        <w:rPr>
          <w:rFonts w:ascii="Times New Roman" w:hAnsi="Times New Roman" w:cs="Times New Roman"/>
          <w:sz w:val="28"/>
          <w:szCs w:val="28"/>
        </w:rPr>
        <w:t xml:space="preserve"> решение нескольких педагогических задач и включают в себя 2-3 и более двигательных компонентов программы ГТО, причем в разных сочетаниях. Комплексные занятия заканчивают медленным бегом, который переходит в ходьбу, а затем выполняются дыхательные упражнения и упражнения для расслабления мышц, что способствует ускорению восстановительных процессов в организме. Распределение физических упражнений осуществляется таким образом, чтобы оказать всестороннее воздействие на физическое развитие и физические качества учеников, способствовать формированию прикладных двигательных умений. Первая половина основной части занятия предполагает выполнение упражнения на овладение техникой двигательного действия, упражнения на развитие быстроты движений. Вторая половина основной части занятии предполагает использование упражнений на развитие выносливости. Продолжительность занятия – 45-90 минут.</w:t>
      </w:r>
    </w:p>
    <w:p w:rsidR="00EA2958" w:rsidRDefault="00297D2A" w:rsidP="001C73CC">
      <w:pPr>
        <w:shd w:val="clear" w:color="auto" w:fill="FFFFFF"/>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Контрольные занятия предполагают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уровнем технической и физической подготовленности учеников и выявления степени готовности к выполнению соответствующего норматива.  Полученные данные способствуют выявлен</w:t>
      </w:r>
      <w:r w:rsidR="00634B22">
        <w:rPr>
          <w:rFonts w:ascii="Times New Roman" w:hAnsi="Times New Roman" w:cs="Times New Roman"/>
          <w:sz w:val="28"/>
          <w:szCs w:val="28"/>
        </w:rPr>
        <w:t>ию</w:t>
      </w:r>
      <w:r>
        <w:rPr>
          <w:rFonts w:ascii="Times New Roman" w:hAnsi="Times New Roman" w:cs="Times New Roman"/>
          <w:sz w:val="28"/>
          <w:szCs w:val="28"/>
        </w:rPr>
        <w:t xml:space="preserve"> уровня эффективности средств, методов и физических нагрузок, применяемых в учебно-тренировочном процессе</w:t>
      </w:r>
      <w:r w:rsidR="00634B22">
        <w:rPr>
          <w:rFonts w:ascii="Times New Roman" w:hAnsi="Times New Roman" w:cs="Times New Roman"/>
          <w:sz w:val="28"/>
          <w:szCs w:val="28"/>
        </w:rPr>
        <w:t xml:space="preserve">, что </w:t>
      </w:r>
      <w:r w:rsidR="00634B22">
        <w:rPr>
          <w:rFonts w:ascii="Times New Roman" w:hAnsi="Times New Roman" w:cs="Times New Roman"/>
          <w:sz w:val="28"/>
          <w:szCs w:val="28"/>
        </w:rPr>
        <w:lastRenderedPageBreak/>
        <w:t xml:space="preserve">дает возможность при необходимости вносить коррективы в занятия. Важно отметить, что </w:t>
      </w:r>
      <w:r w:rsidR="00634B22" w:rsidRPr="002C0E32">
        <w:rPr>
          <w:rFonts w:ascii="Times New Roman" w:hAnsi="Times New Roman" w:cs="Times New Roman"/>
          <w:b/>
          <w:sz w:val="28"/>
          <w:szCs w:val="28"/>
        </w:rPr>
        <w:t xml:space="preserve">подготовка к выполнению норм ГТО </w:t>
      </w:r>
      <w:proofErr w:type="gramStart"/>
      <w:r w:rsidR="00634B22" w:rsidRPr="002C0E32">
        <w:rPr>
          <w:rFonts w:ascii="Times New Roman" w:hAnsi="Times New Roman" w:cs="Times New Roman"/>
          <w:b/>
          <w:sz w:val="28"/>
          <w:szCs w:val="28"/>
        </w:rPr>
        <w:t>имеет кумулятивный</w:t>
      </w:r>
      <w:r w:rsidR="00634B22">
        <w:rPr>
          <w:rFonts w:ascii="Times New Roman" w:hAnsi="Times New Roman" w:cs="Times New Roman"/>
          <w:sz w:val="28"/>
          <w:szCs w:val="28"/>
        </w:rPr>
        <w:t xml:space="preserve"> эффект</w:t>
      </w:r>
      <w:proofErr w:type="gramEnd"/>
      <w:r w:rsidR="00634B22">
        <w:rPr>
          <w:rFonts w:ascii="Times New Roman" w:hAnsi="Times New Roman" w:cs="Times New Roman"/>
          <w:sz w:val="28"/>
          <w:szCs w:val="28"/>
        </w:rPr>
        <w:t xml:space="preserve"> – суммирование, наслаивание результатов предыдущих занятий на последующие, при условии того, что занятия физическими упражнениями происходят не менее 3-х раз в неделю. Отдых между занятиями не должен превышать 3-4 дней. </w:t>
      </w:r>
    </w:p>
    <w:p w:rsidR="00634B22" w:rsidRPr="00857486" w:rsidRDefault="00634B22" w:rsidP="001C73CC">
      <w:pPr>
        <w:shd w:val="clear" w:color="auto" w:fill="FFFFFF"/>
        <w:spacing w:before="100" w:beforeAutospacing="1" w:after="100" w:afterAutospacing="1" w:line="360" w:lineRule="auto"/>
        <w:ind w:firstLine="708"/>
        <w:jc w:val="both"/>
        <w:rPr>
          <w:rFonts w:ascii="Times New Roman" w:hAnsi="Times New Roman" w:cs="Times New Roman"/>
          <w:b/>
          <w:i/>
          <w:sz w:val="28"/>
          <w:szCs w:val="28"/>
        </w:rPr>
      </w:pPr>
      <w:r w:rsidRPr="00857486">
        <w:rPr>
          <w:rFonts w:ascii="Times New Roman" w:hAnsi="Times New Roman" w:cs="Times New Roman"/>
          <w:b/>
          <w:i/>
          <w:sz w:val="28"/>
          <w:szCs w:val="28"/>
        </w:rPr>
        <w:t>Принципы подготовки к выполнению нормативов комплекса ГТО:</w:t>
      </w:r>
    </w:p>
    <w:p w:rsidR="00634B22" w:rsidRDefault="00634B22" w:rsidP="001C73CC">
      <w:pPr>
        <w:pStyle w:val="a3"/>
        <w:numPr>
          <w:ilvl w:val="0"/>
          <w:numId w:val="1"/>
        </w:num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Принцип регулярности и систематичности учебно-тренировочных занятий;</w:t>
      </w:r>
    </w:p>
    <w:p w:rsidR="00634B22" w:rsidRPr="001740E4" w:rsidRDefault="00634B22" w:rsidP="001C73CC">
      <w:pPr>
        <w:pStyle w:val="a3"/>
        <w:numPr>
          <w:ilvl w:val="0"/>
          <w:numId w:val="1"/>
        </w:numPr>
        <w:shd w:val="clear" w:color="auto" w:fill="FFFFFF"/>
        <w:spacing w:before="100" w:beforeAutospacing="1" w:after="100" w:afterAutospacing="1" w:line="360" w:lineRule="auto"/>
        <w:jc w:val="both"/>
        <w:rPr>
          <w:rFonts w:ascii="Times New Roman" w:hAnsi="Times New Roman" w:cs="Times New Roman"/>
          <w:b/>
          <w:sz w:val="28"/>
          <w:szCs w:val="28"/>
        </w:rPr>
      </w:pPr>
      <w:proofErr w:type="gramStart"/>
      <w:r w:rsidRPr="001740E4">
        <w:rPr>
          <w:rFonts w:ascii="Times New Roman" w:hAnsi="Times New Roman" w:cs="Times New Roman"/>
          <w:b/>
          <w:sz w:val="28"/>
          <w:szCs w:val="28"/>
        </w:rPr>
        <w:t>Принцип доступности и индивидуализации в выборе физических упражнений и нагрузок, при учете анатомических и физиологических особенностей детей – продолжительность выполнения упражнений, скорость выполнения упражнений, количество повторений упражнений и т.д.);</w:t>
      </w:r>
      <w:proofErr w:type="gramEnd"/>
    </w:p>
    <w:p w:rsidR="00634B22" w:rsidRDefault="00634B22" w:rsidP="001C73CC">
      <w:pPr>
        <w:pStyle w:val="a3"/>
        <w:numPr>
          <w:ilvl w:val="0"/>
          <w:numId w:val="1"/>
        </w:num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Принцип непрерывности и постепенности повышения физических нагрузок.</w:t>
      </w:r>
    </w:p>
    <w:p w:rsidR="00E949FE" w:rsidRDefault="00634B22" w:rsidP="001C73CC">
      <w:pPr>
        <w:shd w:val="clear" w:color="auto" w:fill="FFFFFF"/>
        <w:spacing w:before="100" w:beforeAutospacing="1" w:after="100" w:afterAutospacing="1"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Важным аспектом подготовки к выполнению нормативов ГТО является формирование на уроках соответствующих знаний в области физической культуры и спорта, которые отражены в Положении о Всероссийском физкультурно-спортивном комплексе ГТО, </w:t>
      </w:r>
      <w:r w:rsidRPr="001740E4">
        <w:rPr>
          <w:rFonts w:ascii="Times New Roman" w:hAnsi="Times New Roman" w:cs="Times New Roman"/>
          <w:sz w:val="28"/>
          <w:szCs w:val="28"/>
        </w:rPr>
        <w:t>формирование у обучающихся представлений о физической подготовке и физических способностях,</w:t>
      </w:r>
      <w:r>
        <w:rPr>
          <w:rFonts w:ascii="Times New Roman" w:hAnsi="Times New Roman" w:cs="Times New Roman"/>
          <w:sz w:val="28"/>
          <w:szCs w:val="28"/>
        </w:rPr>
        <w:t xml:space="preserve"> физической нагрузке и влиянии этой нагрузки на системы организма, а также знания способов регулирования нагрузки, в процессе выполнения физических упражнений.</w:t>
      </w:r>
      <w:proofErr w:type="gramEnd"/>
      <w:r>
        <w:rPr>
          <w:rFonts w:ascii="Times New Roman" w:hAnsi="Times New Roman" w:cs="Times New Roman"/>
          <w:sz w:val="28"/>
          <w:szCs w:val="28"/>
        </w:rPr>
        <w:t xml:space="preserve"> </w:t>
      </w:r>
      <w:r w:rsidR="00E949FE" w:rsidRPr="001740E4">
        <w:rPr>
          <w:rFonts w:ascii="Times New Roman" w:hAnsi="Times New Roman" w:cs="Times New Roman"/>
          <w:b/>
          <w:sz w:val="28"/>
          <w:szCs w:val="28"/>
        </w:rPr>
        <w:t>Эффективному выполнению комплекса ГТО способствовало внедрение в базисный учебный план третьего урока</w:t>
      </w:r>
      <w:r w:rsidR="00E949FE">
        <w:rPr>
          <w:rFonts w:ascii="Times New Roman" w:hAnsi="Times New Roman" w:cs="Times New Roman"/>
          <w:sz w:val="28"/>
          <w:szCs w:val="28"/>
        </w:rPr>
        <w:t xml:space="preserve"> физической культуры. С введение этого третьего часа физической культуры произошло повышение уровня физического развития школьников, </w:t>
      </w:r>
      <w:r w:rsidR="00E949FE">
        <w:rPr>
          <w:rFonts w:ascii="Times New Roman" w:hAnsi="Times New Roman" w:cs="Times New Roman"/>
          <w:sz w:val="28"/>
          <w:szCs w:val="28"/>
        </w:rPr>
        <w:lastRenderedPageBreak/>
        <w:t xml:space="preserve">воспитания и развития двигательных способностей, повышение уровня работоспособности. </w:t>
      </w:r>
    </w:p>
    <w:p w:rsidR="00A77EC8" w:rsidRDefault="00A77EC8" w:rsidP="001C73CC">
      <w:pPr>
        <w:shd w:val="clear" w:color="auto" w:fill="FFFFFF"/>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Тестирование в рамках комплекса ГТО проводится </w:t>
      </w:r>
      <w:r w:rsidR="00527767">
        <w:rPr>
          <w:rFonts w:ascii="Times New Roman" w:hAnsi="Times New Roman" w:cs="Times New Roman"/>
          <w:sz w:val="28"/>
          <w:szCs w:val="28"/>
        </w:rPr>
        <w:t>в центрах тестирования. Комплекс ГТО состоит из двух частей:</w:t>
      </w:r>
    </w:p>
    <w:p w:rsidR="00527767" w:rsidRDefault="00527767" w:rsidP="001C73CC">
      <w:pPr>
        <w:pStyle w:val="a3"/>
        <w:numPr>
          <w:ilvl w:val="0"/>
          <w:numId w:val="2"/>
        </w:numPr>
        <w:shd w:val="clear" w:color="auto" w:fill="FFFFFF"/>
        <w:spacing w:before="100" w:beforeAutospacing="1" w:after="100" w:afterAutospacing="1" w:line="360" w:lineRule="auto"/>
        <w:jc w:val="both"/>
        <w:rPr>
          <w:rFonts w:ascii="Times New Roman" w:hAnsi="Times New Roman" w:cs="Times New Roman"/>
          <w:sz w:val="28"/>
          <w:szCs w:val="28"/>
        </w:rPr>
      </w:pPr>
      <w:r w:rsidRPr="0050763A">
        <w:rPr>
          <w:rFonts w:ascii="Times New Roman" w:hAnsi="Times New Roman" w:cs="Times New Roman"/>
          <w:b/>
          <w:sz w:val="28"/>
          <w:szCs w:val="28"/>
        </w:rPr>
        <w:t>Нормативно-тестирующая часть –</w:t>
      </w:r>
      <w:r>
        <w:rPr>
          <w:rFonts w:ascii="Times New Roman" w:hAnsi="Times New Roman" w:cs="Times New Roman"/>
          <w:sz w:val="28"/>
          <w:szCs w:val="28"/>
        </w:rPr>
        <w:t xml:space="preserve"> общая оценка уровня физической подготовленности на основании результатов выполнения нормативов (награждение знаками отличия комплекса ГТО);</w:t>
      </w:r>
    </w:p>
    <w:p w:rsidR="00527767" w:rsidRPr="00E949FE" w:rsidRDefault="00527767" w:rsidP="001C73CC">
      <w:pPr>
        <w:pStyle w:val="a3"/>
        <w:numPr>
          <w:ilvl w:val="0"/>
          <w:numId w:val="2"/>
        </w:num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Спортивная часть – привлечение к регулярным занятиям физической культурой при учете возрастных особенностей. </w:t>
      </w:r>
    </w:p>
    <w:p w:rsidR="00E949FE" w:rsidRPr="005525EE" w:rsidRDefault="00E949FE" w:rsidP="001C73CC">
      <w:pPr>
        <w:shd w:val="clear" w:color="auto" w:fill="FFFFFF"/>
        <w:spacing w:before="100" w:beforeAutospacing="1" w:after="100" w:afterAutospacing="1" w:line="360" w:lineRule="auto"/>
        <w:ind w:firstLine="708"/>
        <w:jc w:val="both"/>
        <w:rPr>
          <w:rFonts w:ascii="Times New Roman" w:hAnsi="Times New Roman" w:cs="Times New Roman"/>
          <w:i/>
          <w:sz w:val="28"/>
          <w:szCs w:val="28"/>
        </w:rPr>
      </w:pPr>
      <w:r w:rsidRPr="005525EE">
        <w:rPr>
          <w:rFonts w:ascii="Times New Roman" w:hAnsi="Times New Roman" w:cs="Times New Roman"/>
          <w:i/>
          <w:sz w:val="28"/>
          <w:szCs w:val="28"/>
        </w:rPr>
        <w:t>Виды испытаний и нормативные требования включают в себя:</w:t>
      </w:r>
    </w:p>
    <w:p w:rsidR="00E949FE" w:rsidRDefault="005525EE" w:rsidP="001C73CC">
      <w:pPr>
        <w:pStyle w:val="a3"/>
        <w:numPr>
          <w:ilvl w:val="0"/>
          <w:numId w:val="3"/>
        </w:num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Виды испытаний, которые позволяют определять развитие физических качеств и прикладных двигательных умений и навыков населения;</w:t>
      </w:r>
    </w:p>
    <w:p w:rsidR="005525EE" w:rsidRDefault="005525EE" w:rsidP="00091635">
      <w:pPr>
        <w:pStyle w:val="a3"/>
        <w:numPr>
          <w:ilvl w:val="0"/>
          <w:numId w:val="3"/>
        </w:num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Нормативы, которые позволяют оценивать уровень развития физических качеств, учитывая половые и возрастные особенности, представленные в государственных требованиях к физической подготовленности. </w:t>
      </w:r>
    </w:p>
    <w:p w:rsidR="00091635" w:rsidRDefault="00091635" w:rsidP="00091635">
      <w:pPr>
        <w:shd w:val="clear" w:color="auto" w:fill="FFFFFF"/>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Тестирование, которое позволяет определить уровень развития физических качеств и прикладных двигательных умений и навыков</w:t>
      </w:r>
      <w:r w:rsidR="00F2180C">
        <w:rPr>
          <w:rFonts w:ascii="Times New Roman" w:hAnsi="Times New Roman" w:cs="Times New Roman"/>
          <w:sz w:val="28"/>
          <w:szCs w:val="28"/>
        </w:rPr>
        <w:t>,</w:t>
      </w:r>
      <w:r>
        <w:rPr>
          <w:rFonts w:ascii="Times New Roman" w:hAnsi="Times New Roman" w:cs="Times New Roman"/>
          <w:sz w:val="28"/>
          <w:szCs w:val="28"/>
        </w:rPr>
        <w:t xml:space="preserve"> осуществляется в определенной последовательности:</w:t>
      </w:r>
    </w:p>
    <w:p w:rsidR="00091635" w:rsidRDefault="00091635" w:rsidP="00091635">
      <w:pPr>
        <w:pStyle w:val="a3"/>
        <w:numPr>
          <w:ilvl w:val="0"/>
          <w:numId w:val="8"/>
        </w:num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Гибкость. Для тестирования гибкости предлагается осуществить наклон вперед из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стоя с прямыми ногами на полу или гимнастической скамье. Выполнение осуществляется из исходного положения – стоя на полу или </w:t>
      </w:r>
      <w:r w:rsidR="00F902E8">
        <w:rPr>
          <w:rFonts w:ascii="Times New Roman" w:hAnsi="Times New Roman" w:cs="Times New Roman"/>
          <w:sz w:val="28"/>
          <w:szCs w:val="28"/>
        </w:rPr>
        <w:t xml:space="preserve">гимнастической скамье, ноги выпрямлены в коленях, а ступни ног расположены параллельно на </w:t>
      </w:r>
      <w:r w:rsidR="00F902E8">
        <w:rPr>
          <w:rFonts w:ascii="Times New Roman" w:hAnsi="Times New Roman" w:cs="Times New Roman"/>
          <w:sz w:val="28"/>
          <w:szCs w:val="28"/>
        </w:rPr>
        <w:lastRenderedPageBreak/>
        <w:t xml:space="preserve">ширине 10-15 сантиметров. Участник выполняет два предварительных наклона, а на третьем наклоне касается пальцами пола или ладонями обеих рук, при этом удерживает касание 2 секунды. Величина гибкости измеряется в сантиметрах. Ошибки при этом испытании, при которых тест не засчитывается: 1) ноги согнуты в коленях; </w:t>
      </w:r>
      <w:proofErr w:type="gramStart"/>
      <w:r w:rsidR="00F902E8">
        <w:rPr>
          <w:rFonts w:ascii="Times New Roman" w:hAnsi="Times New Roman" w:cs="Times New Roman"/>
          <w:sz w:val="28"/>
          <w:szCs w:val="28"/>
        </w:rPr>
        <w:t xml:space="preserve">2) </w:t>
      </w:r>
      <w:proofErr w:type="gramEnd"/>
      <w:r w:rsidR="00F902E8">
        <w:rPr>
          <w:rFonts w:ascii="Times New Roman" w:hAnsi="Times New Roman" w:cs="Times New Roman"/>
          <w:sz w:val="28"/>
          <w:szCs w:val="28"/>
        </w:rPr>
        <w:t xml:space="preserve">результат удержан пальцами одной руки; 3) отсутствует удержание результата в течение 2 секунд. </w:t>
      </w:r>
    </w:p>
    <w:p w:rsidR="00F902E8" w:rsidRDefault="00F902E8" w:rsidP="00091635">
      <w:pPr>
        <w:pStyle w:val="a3"/>
        <w:numPr>
          <w:ilvl w:val="0"/>
          <w:numId w:val="8"/>
        </w:num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Подтягивание из виса лежа на низкой перекладине;</w:t>
      </w:r>
    </w:p>
    <w:p w:rsidR="00F902E8" w:rsidRDefault="00F902E8" w:rsidP="00091635">
      <w:pPr>
        <w:pStyle w:val="a3"/>
        <w:numPr>
          <w:ilvl w:val="0"/>
          <w:numId w:val="8"/>
        </w:num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Подтягивание из виса на высокой перекладине;</w:t>
      </w:r>
    </w:p>
    <w:p w:rsidR="00F902E8" w:rsidRDefault="00F902E8" w:rsidP="00091635">
      <w:pPr>
        <w:pStyle w:val="a3"/>
        <w:numPr>
          <w:ilvl w:val="0"/>
          <w:numId w:val="8"/>
        </w:num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Сгибание и разгибание рук в упоре лежа на полу;</w:t>
      </w:r>
    </w:p>
    <w:p w:rsidR="00F902E8" w:rsidRDefault="00F902E8" w:rsidP="00091635">
      <w:pPr>
        <w:pStyle w:val="a3"/>
        <w:numPr>
          <w:ilvl w:val="0"/>
          <w:numId w:val="8"/>
        </w:num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Сгибание и разгибание рук в упоре о гимнастическую скамью;</w:t>
      </w:r>
    </w:p>
    <w:p w:rsidR="00F902E8" w:rsidRDefault="00F902E8" w:rsidP="00091635">
      <w:pPr>
        <w:pStyle w:val="a3"/>
        <w:numPr>
          <w:ilvl w:val="0"/>
          <w:numId w:val="8"/>
        </w:num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Рывок гири;</w:t>
      </w:r>
    </w:p>
    <w:p w:rsidR="00F902E8" w:rsidRDefault="00F902E8" w:rsidP="00091635">
      <w:pPr>
        <w:pStyle w:val="a3"/>
        <w:numPr>
          <w:ilvl w:val="0"/>
          <w:numId w:val="8"/>
        </w:num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Тестирование скоростных возможностей: 1) челночный бег 3*10 метров; 2) бег 30, 60, 100 м – проводится по дорожкам стадиона или на площадке с ровной поверхностью;</w:t>
      </w:r>
    </w:p>
    <w:p w:rsidR="00F902E8" w:rsidRDefault="00F902E8" w:rsidP="00091635">
      <w:pPr>
        <w:pStyle w:val="a3"/>
        <w:numPr>
          <w:ilvl w:val="0"/>
          <w:numId w:val="8"/>
        </w:num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Тестирование скоростно-силовых возможностей: 1) прыжок в длину с места с толком двумя ногами; 2) прыжок в длину с разбега; 3) метание мяча и спортивного снаряда (150 грамм); 4) поднимание туловища из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лежа на спине.</w:t>
      </w:r>
    </w:p>
    <w:p w:rsidR="00F902E8" w:rsidRPr="00F902E8" w:rsidRDefault="00F902E8" w:rsidP="00F902E8">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Для каждого возраста и пола разработаны свои нормативы ком</w:t>
      </w:r>
      <w:r w:rsidR="00BE625B">
        <w:rPr>
          <w:rFonts w:ascii="Times New Roman" w:hAnsi="Times New Roman" w:cs="Times New Roman"/>
          <w:sz w:val="28"/>
          <w:szCs w:val="28"/>
        </w:rPr>
        <w:t>п</w:t>
      </w:r>
      <w:r>
        <w:rPr>
          <w:rFonts w:ascii="Times New Roman" w:hAnsi="Times New Roman" w:cs="Times New Roman"/>
          <w:sz w:val="28"/>
          <w:szCs w:val="28"/>
        </w:rPr>
        <w:t>лекса ГТО</w:t>
      </w:r>
      <w:r w:rsidR="00BE625B">
        <w:rPr>
          <w:rFonts w:ascii="Times New Roman" w:hAnsi="Times New Roman" w:cs="Times New Roman"/>
          <w:sz w:val="28"/>
          <w:szCs w:val="28"/>
        </w:rPr>
        <w:t>.</w:t>
      </w:r>
    </w:p>
    <w:p w:rsidR="00BE625B" w:rsidRPr="00BE625B" w:rsidRDefault="00BE625B" w:rsidP="00BE625B">
      <w:pPr>
        <w:pStyle w:val="3"/>
        <w:shd w:val="clear" w:color="auto" w:fill="FFFFFF"/>
        <w:rPr>
          <w:rFonts w:ascii="Times New Roman" w:hAnsi="Times New Roman" w:cs="Times New Roman"/>
          <w:color w:val="7D1A0C"/>
          <w:sz w:val="24"/>
          <w:szCs w:val="24"/>
        </w:rPr>
      </w:pPr>
      <w:r w:rsidRPr="00BE625B">
        <w:rPr>
          <w:rFonts w:ascii="Times New Roman" w:hAnsi="Times New Roman" w:cs="Times New Roman"/>
          <w:color w:val="7D1A0C"/>
          <w:sz w:val="24"/>
          <w:szCs w:val="24"/>
        </w:rPr>
        <w:t>3 ступень ГТО 2018 — для 11-12 лет</w:t>
      </w:r>
    </w:p>
    <w:tbl>
      <w:tblPr>
        <w:tblW w:w="9505" w:type="dxa"/>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543"/>
        <w:gridCol w:w="4518"/>
        <w:gridCol w:w="766"/>
        <w:gridCol w:w="766"/>
        <w:gridCol w:w="690"/>
        <w:gridCol w:w="766"/>
        <w:gridCol w:w="766"/>
        <w:gridCol w:w="690"/>
      </w:tblGrid>
      <w:tr w:rsidR="00BE625B" w:rsidRPr="00BE625B" w:rsidTr="00BE625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xml:space="preserve">№ </w:t>
            </w:r>
            <w:proofErr w:type="gramStart"/>
            <w:r w:rsidRPr="00BE625B">
              <w:rPr>
                <w:rFonts w:ascii="Times New Roman" w:hAnsi="Times New Roman" w:cs="Times New Roman"/>
                <w:color w:val="383838"/>
                <w:sz w:val="24"/>
                <w:szCs w:val="24"/>
              </w:rPr>
              <w:t>п</w:t>
            </w:r>
            <w:proofErr w:type="gramEnd"/>
            <w:r w:rsidRPr="00BE625B">
              <w:rPr>
                <w:rFonts w:ascii="Times New Roman" w:hAnsi="Times New Roman" w:cs="Times New Roman"/>
                <w:color w:val="383838"/>
                <w:sz w:val="24"/>
                <w:szCs w:val="24"/>
              </w:rPr>
              <w:t>/п</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Виды испытаний (тесты)</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Возраст 11-12 лет</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Мальчики</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Девочки</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r>
      <w:tr w:rsidR="00BE625B" w:rsidRPr="00BE625B" w:rsidTr="00BE625B">
        <w:tc>
          <w:tcPr>
            <w:tcW w:w="0" w:type="auto"/>
            <w:gridSpan w:val="8"/>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Style w:val="a9"/>
                <w:rFonts w:ascii="Times New Roman" w:hAnsi="Times New Roman" w:cs="Times New Roman"/>
                <w:color w:val="383838"/>
                <w:sz w:val="24"/>
                <w:szCs w:val="24"/>
              </w:rPr>
              <w:t>ОБЯЗАТЕЛЬНЫЕ ИСПЫТАНИЯ (ТЕСТЫ)</w:t>
            </w:r>
          </w:p>
        </w:tc>
      </w:tr>
      <w:tr w:rsidR="00BE625B" w:rsidRPr="00BE625B" w:rsidTr="00BE625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Бег на 60 м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9,9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10,3</w:t>
            </w:r>
          </w:p>
        </w:tc>
      </w:tr>
      <w:tr w:rsidR="00BE625B" w:rsidRPr="00BE625B" w:rsidTr="00BE625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Бег на 1,5 км (мин.,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8.35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7.55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7.10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8.55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8.35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8.00</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или на 2 км (мин.,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9.30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12.30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11.30</w:t>
            </w:r>
          </w:p>
        </w:tc>
      </w:tr>
      <w:tr w:rsidR="00BE625B" w:rsidRPr="00BE625B" w:rsidTr="00BE625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Pr>
                <w:rFonts w:ascii="Times New Roman" w:hAnsi="Times New Roman" w:cs="Times New Roman"/>
                <w:color w:val="383838"/>
                <w:sz w:val="24"/>
                <w:szCs w:val="24"/>
              </w:rPr>
              <w:t>Подтягивание из виса на высокой пере</w:t>
            </w:r>
            <w:r w:rsidRPr="00BE625B">
              <w:rPr>
                <w:rFonts w:ascii="Times New Roman" w:hAnsi="Times New Roman" w:cs="Times New Roman"/>
                <w:color w:val="383838"/>
                <w:sz w:val="24"/>
                <w:szCs w:val="24"/>
              </w:rPr>
              <w:t>кладине (кол-во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Pr>
                <w:rFonts w:ascii="Times New Roman" w:hAnsi="Times New Roman" w:cs="Times New Roman"/>
                <w:color w:val="383838"/>
                <w:sz w:val="24"/>
                <w:szCs w:val="24"/>
              </w:rPr>
              <w:t>или подтяги</w:t>
            </w:r>
            <w:r w:rsidRPr="00BE625B">
              <w:rPr>
                <w:rFonts w:ascii="Times New Roman" w:hAnsi="Times New Roman" w:cs="Times New Roman"/>
                <w:color w:val="383838"/>
                <w:sz w:val="24"/>
                <w:szCs w:val="24"/>
              </w:rPr>
              <w:t>ван</w:t>
            </w:r>
            <w:r>
              <w:rPr>
                <w:rFonts w:ascii="Times New Roman" w:hAnsi="Times New Roman" w:cs="Times New Roman"/>
                <w:color w:val="383838"/>
                <w:sz w:val="24"/>
                <w:szCs w:val="24"/>
              </w:rPr>
              <w:t>ие из виса лежа на низкой пере</w:t>
            </w:r>
            <w:r w:rsidRPr="00BE625B">
              <w:rPr>
                <w:rFonts w:ascii="Times New Roman" w:hAnsi="Times New Roman" w:cs="Times New Roman"/>
                <w:color w:val="383838"/>
                <w:sz w:val="24"/>
                <w:szCs w:val="24"/>
              </w:rPr>
              <w:t>кладине (кол-во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17</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xml:space="preserve">или сгибание и разгибание рук </w:t>
            </w:r>
            <w:proofErr w:type="gramStart"/>
            <w:r w:rsidRPr="00BE625B">
              <w:rPr>
                <w:rFonts w:ascii="Times New Roman" w:hAnsi="Times New Roman" w:cs="Times New Roman"/>
                <w:color w:val="383838"/>
                <w:sz w:val="24"/>
                <w:szCs w:val="24"/>
              </w:rPr>
              <w:t>упоре</w:t>
            </w:r>
            <w:proofErr w:type="gramEnd"/>
            <w:r w:rsidRPr="00BE625B">
              <w:rPr>
                <w:rFonts w:ascii="Times New Roman" w:hAnsi="Times New Roman" w:cs="Times New Roman"/>
                <w:color w:val="383838"/>
                <w:sz w:val="24"/>
                <w:szCs w:val="24"/>
              </w:rPr>
              <w:t xml:space="preserve"> лежа на полу (кол-во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14</w:t>
            </w:r>
          </w:p>
        </w:tc>
      </w:tr>
      <w:tr w:rsidR="00BE625B" w:rsidRPr="00BE625B" w:rsidTr="00BE625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xml:space="preserve">Наклон вперед из </w:t>
            </w:r>
            <w:proofErr w:type="gramStart"/>
            <w:r w:rsidRPr="00BE625B">
              <w:rPr>
                <w:rFonts w:ascii="Times New Roman" w:hAnsi="Times New Roman" w:cs="Times New Roman"/>
                <w:color w:val="383838"/>
                <w:sz w:val="24"/>
                <w:szCs w:val="24"/>
              </w:rPr>
              <w:t>положения</w:t>
            </w:r>
            <w:proofErr w:type="gramEnd"/>
            <w:r w:rsidRPr="00BE625B">
              <w:rPr>
                <w:rFonts w:ascii="Times New Roman" w:hAnsi="Times New Roman" w:cs="Times New Roman"/>
                <w:color w:val="383838"/>
                <w:sz w:val="24"/>
                <w:szCs w:val="24"/>
              </w:rPr>
              <w:t xml:space="preserve"> стоя с прямыми ногами на полу</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Касание пола пальцами рук</w:t>
            </w:r>
          </w:p>
        </w:tc>
      </w:tr>
      <w:tr w:rsidR="00BE625B" w:rsidRPr="00BE625B" w:rsidTr="00BE625B">
        <w:tc>
          <w:tcPr>
            <w:tcW w:w="0" w:type="auto"/>
            <w:gridSpan w:val="8"/>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Style w:val="a9"/>
                <w:rFonts w:ascii="Times New Roman" w:hAnsi="Times New Roman" w:cs="Times New Roman"/>
                <w:color w:val="383838"/>
                <w:sz w:val="24"/>
                <w:szCs w:val="24"/>
              </w:rPr>
              <w:t>ИСПЫТАНИЯ (ТЕСТЫ) ПО ВЫБОРУ</w:t>
            </w:r>
          </w:p>
        </w:tc>
      </w:tr>
      <w:tr w:rsidR="00BE625B" w:rsidRPr="00BE625B" w:rsidTr="00BE625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Прыжок в длину с разбега (</w:t>
            </w:r>
            <w:proofErr w:type="gramStart"/>
            <w:r w:rsidRPr="00BE625B">
              <w:rPr>
                <w:rFonts w:ascii="Times New Roman" w:hAnsi="Times New Roman" w:cs="Times New Roman"/>
                <w:color w:val="383838"/>
                <w:sz w:val="24"/>
                <w:szCs w:val="24"/>
              </w:rPr>
              <w:t>см</w:t>
            </w:r>
            <w:proofErr w:type="gramEnd"/>
            <w:r w:rsidRPr="00BE625B">
              <w:rPr>
                <w:rFonts w:ascii="Times New Roman" w:hAnsi="Times New Roman" w:cs="Times New Roman"/>
                <w:color w:val="383838"/>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300</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или прыжок в длину с места толчком двумя ногами (</w:t>
            </w:r>
            <w:proofErr w:type="gramStart"/>
            <w:r w:rsidRPr="00BE625B">
              <w:rPr>
                <w:rFonts w:ascii="Times New Roman" w:hAnsi="Times New Roman" w:cs="Times New Roman"/>
                <w:color w:val="383838"/>
                <w:sz w:val="24"/>
                <w:szCs w:val="24"/>
              </w:rPr>
              <w:t>см</w:t>
            </w:r>
            <w:proofErr w:type="gramEnd"/>
            <w:r w:rsidRPr="00BE625B">
              <w:rPr>
                <w:rFonts w:ascii="Times New Roman" w:hAnsi="Times New Roman" w:cs="Times New Roman"/>
                <w:color w:val="383838"/>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165</w:t>
            </w:r>
          </w:p>
        </w:tc>
      </w:tr>
      <w:tr w:rsidR="00BE625B" w:rsidRPr="00BE625B" w:rsidTr="00BE625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Метание мяча весом 150 г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22</w:t>
            </w:r>
          </w:p>
        </w:tc>
      </w:tr>
      <w:tr w:rsidR="00BE625B" w:rsidRPr="00BE625B" w:rsidTr="00BE625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Бег на лыжах на 2 км (мин.,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14.10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13.00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14.50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14.30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13.50</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или на 3 км</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Без учета времени</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или кросс на 3 км по пере-</w:t>
            </w:r>
            <w:r w:rsidRPr="00BE625B">
              <w:rPr>
                <w:rFonts w:ascii="Times New Roman" w:hAnsi="Times New Roman" w:cs="Times New Roman"/>
                <w:color w:val="383838"/>
                <w:sz w:val="24"/>
                <w:szCs w:val="24"/>
              </w:rPr>
              <w:br/>
            </w:r>
            <w:proofErr w:type="gramStart"/>
            <w:r w:rsidRPr="00BE625B">
              <w:rPr>
                <w:rFonts w:ascii="Times New Roman" w:hAnsi="Times New Roman" w:cs="Times New Roman"/>
                <w:color w:val="383838"/>
                <w:sz w:val="24"/>
                <w:szCs w:val="24"/>
              </w:rPr>
              <w:t>сеченной</w:t>
            </w:r>
            <w:proofErr w:type="gramEnd"/>
            <w:r w:rsidRPr="00BE625B">
              <w:rPr>
                <w:rFonts w:ascii="Times New Roman" w:hAnsi="Times New Roman" w:cs="Times New Roman"/>
                <w:color w:val="383838"/>
                <w:sz w:val="24"/>
                <w:szCs w:val="24"/>
              </w:rPr>
              <w:t xml:space="preserve"> местности*</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Без учета времени</w:t>
            </w:r>
          </w:p>
        </w:tc>
      </w:tr>
      <w:tr w:rsidR="00BE625B" w:rsidRPr="00BE625B" w:rsidTr="00BE625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Плавание 50 м (мин., сек.)</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Без учета времени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0.50</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Без учета времени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1.05</w:t>
            </w:r>
          </w:p>
        </w:tc>
      </w:tr>
      <w:tr w:rsidR="00BE625B" w:rsidRPr="00BE625B" w:rsidTr="00BE625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Pr>
                <w:rFonts w:ascii="Times New Roman" w:hAnsi="Times New Roman" w:cs="Times New Roman"/>
                <w:color w:val="383838"/>
                <w:sz w:val="24"/>
                <w:szCs w:val="24"/>
              </w:rPr>
              <w:t>Стрельба из пневма</w:t>
            </w:r>
            <w:r w:rsidRPr="00BE625B">
              <w:rPr>
                <w:rFonts w:ascii="Times New Roman" w:hAnsi="Times New Roman" w:cs="Times New Roman"/>
                <w:color w:val="383838"/>
                <w:sz w:val="24"/>
                <w:szCs w:val="24"/>
              </w:rPr>
              <w:t xml:space="preserve">тической винтовки из </w:t>
            </w:r>
            <w:proofErr w:type="gramStart"/>
            <w:r w:rsidRPr="00BE625B">
              <w:rPr>
                <w:rFonts w:ascii="Times New Roman" w:hAnsi="Times New Roman" w:cs="Times New Roman"/>
                <w:color w:val="383838"/>
                <w:sz w:val="24"/>
                <w:szCs w:val="24"/>
              </w:rPr>
              <w:t>положения</w:t>
            </w:r>
            <w:proofErr w:type="gramEnd"/>
            <w:r w:rsidRPr="00BE625B">
              <w:rPr>
                <w:rFonts w:ascii="Times New Roman" w:hAnsi="Times New Roman" w:cs="Times New Roman"/>
                <w:color w:val="383838"/>
                <w:sz w:val="24"/>
                <w:szCs w:val="24"/>
              </w:rPr>
              <w:t xml:space="preserve"> сидя или стоя с опорой локтей о стол или стойку, дистанция — 5 м (очки)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20</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Pr>
                <w:rFonts w:ascii="Times New Roman" w:hAnsi="Times New Roman" w:cs="Times New Roman"/>
                <w:color w:val="383838"/>
                <w:sz w:val="24"/>
                <w:szCs w:val="24"/>
              </w:rPr>
              <w:t>или из электрон</w:t>
            </w:r>
            <w:r w:rsidRPr="00BE625B">
              <w:rPr>
                <w:rFonts w:ascii="Times New Roman" w:hAnsi="Times New Roman" w:cs="Times New Roman"/>
                <w:color w:val="383838"/>
                <w:sz w:val="24"/>
                <w:szCs w:val="24"/>
              </w:rPr>
              <w:t xml:space="preserve">ного оружия из </w:t>
            </w:r>
            <w:proofErr w:type="gramStart"/>
            <w:r w:rsidRPr="00BE625B">
              <w:rPr>
                <w:rFonts w:ascii="Times New Roman" w:hAnsi="Times New Roman" w:cs="Times New Roman"/>
                <w:color w:val="383838"/>
                <w:sz w:val="24"/>
                <w:szCs w:val="24"/>
              </w:rPr>
              <w:t>положения</w:t>
            </w:r>
            <w:proofErr w:type="gramEnd"/>
            <w:r w:rsidRPr="00BE625B">
              <w:rPr>
                <w:rFonts w:ascii="Times New Roman" w:hAnsi="Times New Roman" w:cs="Times New Roman"/>
                <w:color w:val="383838"/>
                <w:sz w:val="24"/>
                <w:szCs w:val="24"/>
              </w:rPr>
              <w:t xml:space="preserve"> сидя или стоя с опорой локтей о стол или стойку, дистанция 5 м (очки)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25</w:t>
            </w:r>
          </w:p>
        </w:tc>
      </w:tr>
      <w:tr w:rsidR="00BE625B" w:rsidRPr="00BE625B" w:rsidTr="00BE625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Pr>
                <w:rFonts w:ascii="Times New Roman" w:hAnsi="Times New Roman" w:cs="Times New Roman"/>
                <w:color w:val="383838"/>
                <w:sz w:val="24"/>
                <w:szCs w:val="24"/>
              </w:rPr>
              <w:t>Турис</w:t>
            </w:r>
            <w:r w:rsidRPr="00BE625B">
              <w:rPr>
                <w:rFonts w:ascii="Times New Roman" w:hAnsi="Times New Roman" w:cs="Times New Roman"/>
                <w:color w:val="383838"/>
                <w:sz w:val="24"/>
                <w:szCs w:val="24"/>
              </w:rPr>
              <w:t>ти</w:t>
            </w:r>
            <w:r>
              <w:rPr>
                <w:rFonts w:ascii="Times New Roman" w:hAnsi="Times New Roman" w:cs="Times New Roman"/>
                <w:color w:val="383838"/>
                <w:sz w:val="24"/>
                <w:szCs w:val="24"/>
              </w:rPr>
              <w:t>ческий поход с проверкой турис</w:t>
            </w:r>
            <w:r w:rsidRPr="00BE625B">
              <w:rPr>
                <w:rFonts w:ascii="Times New Roman" w:hAnsi="Times New Roman" w:cs="Times New Roman"/>
                <w:color w:val="383838"/>
                <w:sz w:val="24"/>
                <w:szCs w:val="24"/>
              </w:rPr>
              <w:t>тических навыков</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на дистанцию 5 км</w:t>
            </w:r>
          </w:p>
        </w:tc>
      </w:tr>
      <w:tr w:rsidR="00BE625B" w:rsidRPr="00BE625B" w:rsidTr="00BE625B">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lastRenderedPageBreak/>
              <w:t>Кол-во видов испытаний видов (тестов) в возрастной группе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w:t>
            </w:r>
          </w:p>
        </w:tc>
      </w:tr>
      <w:tr w:rsidR="00BE625B" w:rsidRPr="00BE625B" w:rsidTr="00BE625B">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Кол-во испытаний (тестов), которые необходимо выполнить для получения знака отличия Комплекса**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8</w:t>
            </w:r>
          </w:p>
        </w:tc>
      </w:tr>
      <w:tr w:rsidR="00BE625B" w:rsidRPr="00BE625B" w:rsidTr="00BE625B">
        <w:tc>
          <w:tcPr>
            <w:tcW w:w="0" w:type="auto"/>
            <w:gridSpan w:val="8"/>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Для бесснежных районов страны</w:t>
            </w:r>
          </w:p>
        </w:tc>
      </w:tr>
      <w:tr w:rsidR="00BE625B" w:rsidRPr="00BE625B" w:rsidTr="00BE625B">
        <w:tc>
          <w:tcPr>
            <w:tcW w:w="0" w:type="auto"/>
            <w:gridSpan w:val="8"/>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BE625B" w:rsidRPr="00BE625B" w:rsidRDefault="00BE625B" w:rsidP="00BE625B">
      <w:pPr>
        <w:pStyle w:val="3"/>
        <w:shd w:val="clear" w:color="auto" w:fill="FFFFFF"/>
        <w:rPr>
          <w:rFonts w:ascii="Times New Roman" w:hAnsi="Times New Roman" w:cs="Times New Roman"/>
          <w:color w:val="7D1A0C"/>
          <w:sz w:val="24"/>
          <w:szCs w:val="24"/>
        </w:rPr>
      </w:pPr>
      <w:r>
        <w:rPr>
          <w:rFonts w:ascii="Georgia" w:hAnsi="Georgia"/>
          <w:color w:val="7D1A0C"/>
          <w:sz w:val="24"/>
          <w:szCs w:val="24"/>
        </w:rPr>
        <w:t>4</w:t>
      </w:r>
      <w:r w:rsidRPr="00BE625B">
        <w:rPr>
          <w:rFonts w:ascii="Times New Roman" w:hAnsi="Times New Roman" w:cs="Times New Roman"/>
          <w:color w:val="7D1A0C"/>
          <w:sz w:val="24"/>
          <w:szCs w:val="24"/>
        </w:rPr>
        <w:t xml:space="preserve"> ступень ГТО 2018 — для 13-15 лет</w:t>
      </w:r>
    </w:p>
    <w:tbl>
      <w:tblPr>
        <w:tblW w:w="0" w:type="dxa"/>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546"/>
        <w:gridCol w:w="4695"/>
        <w:gridCol w:w="695"/>
        <w:gridCol w:w="695"/>
        <w:gridCol w:w="742"/>
        <w:gridCol w:w="695"/>
        <w:gridCol w:w="695"/>
        <w:gridCol w:w="742"/>
      </w:tblGrid>
      <w:tr w:rsidR="00BE625B" w:rsidRPr="00BE625B" w:rsidTr="00BE625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xml:space="preserve">№ </w:t>
            </w:r>
            <w:proofErr w:type="gramStart"/>
            <w:r w:rsidRPr="00BE625B">
              <w:rPr>
                <w:rFonts w:ascii="Times New Roman" w:hAnsi="Times New Roman" w:cs="Times New Roman"/>
                <w:color w:val="383838"/>
                <w:sz w:val="24"/>
                <w:szCs w:val="24"/>
              </w:rPr>
              <w:t>п</w:t>
            </w:r>
            <w:proofErr w:type="gramEnd"/>
            <w:r w:rsidRPr="00BE625B">
              <w:rPr>
                <w:rFonts w:ascii="Times New Roman" w:hAnsi="Times New Roman" w:cs="Times New Roman"/>
                <w:color w:val="383838"/>
                <w:sz w:val="24"/>
                <w:szCs w:val="24"/>
              </w:rPr>
              <w:t>/п</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Виды испытаний (тесты)</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Возраст 13-15 лет</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Мальчики</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Девочки</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r>
      <w:tr w:rsidR="00BE625B" w:rsidRPr="00BE625B" w:rsidTr="00BE625B">
        <w:trPr>
          <w:trHeight w:val="647"/>
        </w:trPr>
        <w:tc>
          <w:tcPr>
            <w:tcW w:w="0" w:type="auto"/>
            <w:gridSpan w:val="8"/>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Style w:val="a9"/>
                <w:rFonts w:ascii="Times New Roman" w:hAnsi="Times New Roman" w:cs="Times New Roman"/>
                <w:color w:val="383838"/>
                <w:sz w:val="24"/>
                <w:szCs w:val="24"/>
              </w:rPr>
              <w:t>ОБЯЗАТЕЛЬНЫЕ ИСПЫТАНИЯ (ТЕСТЫ)</w:t>
            </w:r>
          </w:p>
        </w:tc>
      </w:tr>
      <w:tr w:rsidR="00BE625B" w:rsidRPr="00BE625B" w:rsidTr="00BE625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Бег на 60 м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9,6</w:t>
            </w:r>
          </w:p>
        </w:tc>
      </w:tr>
      <w:tr w:rsidR="00BE625B" w:rsidRPr="00BE625B" w:rsidTr="00BE625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Бег на 2 км (мин.,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9.55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9.30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9.00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12.10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11.40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11.00</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или на 3 км (мин., сек.)</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Без учета времени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w:t>
            </w:r>
          </w:p>
        </w:tc>
      </w:tr>
      <w:tr w:rsidR="00BE625B" w:rsidRPr="00BE625B" w:rsidTr="00BE625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Pr>
                <w:rFonts w:ascii="Times New Roman" w:hAnsi="Times New Roman" w:cs="Times New Roman"/>
                <w:color w:val="383838"/>
                <w:sz w:val="24"/>
                <w:szCs w:val="24"/>
              </w:rPr>
              <w:t>Подтягивание из виса на высокой пере</w:t>
            </w:r>
            <w:r w:rsidRPr="00BE625B">
              <w:rPr>
                <w:rFonts w:ascii="Times New Roman" w:hAnsi="Times New Roman" w:cs="Times New Roman"/>
                <w:color w:val="383838"/>
                <w:sz w:val="24"/>
                <w:szCs w:val="24"/>
              </w:rPr>
              <w:t>кладине (кол-во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Pr>
                <w:rFonts w:ascii="Times New Roman" w:hAnsi="Times New Roman" w:cs="Times New Roman"/>
                <w:color w:val="383838"/>
                <w:sz w:val="24"/>
                <w:szCs w:val="24"/>
              </w:rPr>
              <w:t>или подтяги</w:t>
            </w:r>
            <w:r w:rsidRPr="00BE625B">
              <w:rPr>
                <w:rFonts w:ascii="Times New Roman" w:hAnsi="Times New Roman" w:cs="Times New Roman"/>
                <w:color w:val="383838"/>
                <w:sz w:val="24"/>
                <w:szCs w:val="24"/>
              </w:rPr>
              <w:t>ван</w:t>
            </w:r>
            <w:r>
              <w:rPr>
                <w:rFonts w:ascii="Times New Roman" w:hAnsi="Times New Roman" w:cs="Times New Roman"/>
                <w:color w:val="383838"/>
                <w:sz w:val="24"/>
                <w:szCs w:val="24"/>
              </w:rPr>
              <w:t>ие из виса лежа на низкой пере</w:t>
            </w:r>
            <w:r w:rsidRPr="00BE625B">
              <w:rPr>
                <w:rFonts w:ascii="Times New Roman" w:hAnsi="Times New Roman" w:cs="Times New Roman"/>
                <w:color w:val="383838"/>
                <w:sz w:val="24"/>
                <w:szCs w:val="24"/>
              </w:rPr>
              <w:t>кладине (кол-во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18</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Pr>
                <w:rFonts w:ascii="Times New Roman" w:hAnsi="Times New Roman" w:cs="Times New Roman"/>
                <w:color w:val="383838"/>
                <w:sz w:val="24"/>
                <w:szCs w:val="24"/>
              </w:rPr>
              <w:t>или сгибание и раз</w:t>
            </w:r>
            <w:r w:rsidRPr="00BE625B">
              <w:rPr>
                <w:rFonts w:ascii="Times New Roman" w:hAnsi="Times New Roman" w:cs="Times New Roman"/>
                <w:color w:val="383838"/>
                <w:sz w:val="24"/>
                <w:szCs w:val="24"/>
              </w:rPr>
              <w:t xml:space="preserve">гибание рук </w:t>
            </w:r>
            <w:proofErr w:type="gramStart"/>
            <w:r w:rsidRPr="00BE625B">
              <w:rPr>
                <w:rFonts w:ascii="Times New Roman" w:hAnsi="Times New Roman" w:cs="Times New Roman"/>
                <w:color w:val="383838"/>
                <w:sz w:val="24"/>
                <w:szCs w:val="24"/>
              </w:rPr>
              <w:t>упоре</w:t>
            </w:r>
            <w:proofErr w:type="gramEnd"/>
            <w:r w:rsidRPr="00BE625B">
              <w:rPr>
                <w:rFonts w:ascii="Times New Roman" w:hAnsi="Times New Roman" w:cs="Times New Roman"/>
                <w:color w:val="383838"/>
                <w:sz w:val="24"/>
                <w:szCs w:val="24"/>
              </w:rPr>
              <w:t xml:space="preserve"> лежа на полу (кол-во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15</w:t>
            </w:r>
          </w:p>
        </w:tc>
      </w:tr>
      <w:tr w:rsidR="00BE625B" w:rsidRPr="00BE625B" w:rsidTr="00BE625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xml:space="preserve">Наклон вперед из </w:t>
            </w:r>
            <w:proofErr w:type="gramStart"/>
            <w:r w:rsidRPr="00BE625B">
              <w:rPr>
                <w:rFonts w:ascii="Times New Roman" w:hAnsi="Times New Roman" w:cs="Times New Roman"/>
                <w:color w:val="383838"/>
                <w:sz w:val="24"/>
                <w:szCs w:val="24"/>
              </w:rPr>
              <w:t>положения</w:t>
            </w:r>
            <w:proofErr w:type="gramEnd"/>
            <w:r w:rsidRPr="00BE625B">
              <w:rPr>
                <w:rFonts w:ascii="Times New Roman" w:hAnsi="Times New Roman" w:cs="Times New Roman"/>
                <w:color w:val="383838"/>
                <w:sz w:val="24"/>
                <w:szCs w:val="24"/>
              </w:rPr>
              <w:t xml:space="preserve"> стоя с прямыми ногами на полу (достать пол)</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Пальцами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Лад</w:t>
            </w:r>
            <w:proofErr w:type="gramStart"/>
            <w:r w:rsidRPr="00BE625B">
              <w:rPr>
                <w:rFonts w:ascii="Times New Roman" w:hAnsi="Times New Roman" w:cs="Times New Roman"/>
                <w:color w:val="383838"/>
                <w:sz w:val="24"/>
                <w:szCs w:val="24"/>
              </w:rPr>
              <w:t>о-</w:t>
            </w:r>
            <w:proofErr w:type="gramEnd"/>
            <w:r w:rsidRPr="00BE625B">
              <w:rPr>
                <w:rFonts w:ascii="Times New Roman" w:hAnsi="Times New Roman" w:cs="Times New Roman"/>
                <w:color w:val="383838"/>
                <w:sz w:val="24"/>
                <w:szCs w:val="24"/>
              </w:rPr>
              <w:br/>
            </w:r>
            <w:proofErr w:type="spellStart"/>
            <w:r w:rsidRPr="00BE625B">
              <w:rPr>
                <w:rFonts w:ascii="Times New Roman" w:hAnsi="Times New Roman" w:cs="Times New Roman"/>
                <w:color w:val="383838"/>
                <w:sz w:val="24"/>
                <w:szCs w:val="24"/>
              </w:rPr>
              <w:t>нями</w:t>
            </w:r>
            <w:proofErr w:type="spellEnd"/>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Пальцами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Лад</w:t>
            </w:r>
            <w:proofErr w:type="gramStart"/>
            <w:r w:rsidRPr="00BE625B">
              <w:rPr>
                <w:rFonts w:ascii="Times New Roman" w:hAnsi="Times New Roman" w:cs="Times New Roman"/>
                <w:color w:val="383838"/>
                <w:sz w:val="24"/>
                <w:szCs w:val="24"/>
              </w:rPr>
              <w:t>о-</w:t>
            </w:r>
            <w:proofErr w:type="gramEnd"/>
            <w:r w:rsidRPr="00BE625B">
              <w:rPr>
                <w:rFonts w:ascii="Times New Roman" w:hAnsi="Times New Roman" w:cs="Times New Roman"/>
                <w:color w:val="383838"/>
                <w:sz w:val="24"/>
                <w:szCs w:val="24"/>
              </w:rPr>
              <w:br/>
            </w:r>
            <w:proofErr w:type="spellStart"/>
            <w:r w:rsidRPr="00BE625B">
              <w:rPr>
                <w:rFonts w:ascii="Times New Roman" w:hAnsi="Times New Roman" w:cs="Times New Roman"/>
                <w:color w:val="383838"/>
                <w:sz w:val="24"/>
                <w:szCs w:val="24"/>
              </w:rPr>
              <w:t>нями</w:t>
            </w:r>
            <w:proofErr w:type="spellEnd"/>
          </w:p>
        </w:tc>
      </w:tr>
      <w:tr w:rsidR="00BE625B" w:rsidRPr="00BE625B" w:rsidTr="00BE625B">
        <w:tc>
          <w:tcPr>
            <w:tcW w:w="0" w:type="auto"/>
            <w:gridSpan w:val="8"/>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Style w:val="a9"/>
                <w:rFonts w:ascii="Times New Roman" w:hAnsi="Times New Roman" w:cs="Times New Roman"/>
                <w:color w:val="383838"/>
                <w:sz w:val="24"/>
                <w:szCs w:val="24"/>
              </w:rPr>
              <w:t>ИСПЫТАНИЯ (ТЕСТЫ) ПО ВЫБОРУ</w:t>
            </w:r>
          </w:p>
        </w:tc>
      </w:tr>
      <w:tr w:rsidR="00BE625B" w:rsidRPr="00BE625B" w:rsidTr="00BE625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Прыжок в длину с разбега (</w:t>
            </w:r>
            <w:proofErr w:type="gramStart"/>
            <w:r w:rsidRPr="00BE625B">
              <w:rPr>
                <w:rFonts w:ascii="Times New Roman" w:hAnsi="Times New Roman" w:cs="Times New Roman"/>
                <w:color w:val="383838"/>
                <w:sz w:val="24"/>
                <w:szCs w:val="24"/>
              </w:rPr>
              <w:t>см</w:t>
            </w:r>
            <w:proofErr w:type="gramEnd"/>
            <w:r w:rsidRPr="00BE625B">
              <w:rPr>
                <w:rFonts w:ascii="Times New Roman" w:hAnsi="Times New Roman" w:cs="Times New Roman"/>
                <w:color w:val="383838"/>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330</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xml:space="preserve">или прыжок в длину с места толчком двумя </w:t>
            </w:r>
            <w:r w:rsidRPr="00BE625B">
              <w:rPr>
                <w:rFonts w:ascii="Times New Roman" w:hAnsi="Times New Roman" w:cs="Times New Roman"/>
                <w:color w:val="383838"/>
                <w:sz w:val="24"/>
                <w:szCs w:val="24"/>
              </w:rPr>
              <w:lastRenderedPageBreak/>
              <w:t>ногами (</w:t>
            </w:r>
            <w:proofErr w:type="gramStart"/>
            <w:r w:rsidRPr="00BE625B">
              <w:rPr>
                <w:rFonts w:ascii="Times New Roman" w:hAnsi="Times New Roman" w:cs="Times New Roman"/>
                <w:color w:val="383838"/>
                <w:sz w:val="24"/>
                <w:szCs w:val="24"/>
              </w:rPr>
              <w:t>см</w:t>
            </w:r>
            <w:proofErr w:type="gramEnd"/>
            <w:r w:rsidRPr="00BE625B">
              <w:rPr>
                <w:rFonts w:ascii="Times New Roman" w:hAnsi="Times New Roman" w:cs="Times New Roman"/>
                <w:color w:val="383838"/>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lastRenderedPageBreak/>
              <w:t>175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175</w:t>
            </w:r>
          </w:p>
        </w:tc>
      </w:tr>
      <w:tr w:rsidR="00BE625B" w:rsidRPr="00BE625B" w:rsidTr="00BE625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lastRenderedPageBreak/>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Pr>
                <w:rFonts w:ascii="Times New Roman" w:hAnsi="Times New Roman" w:cs="Times New Roman"/>
                <w:color w:val="383838"/>
                <w:sz w:val="24"/>
                <w:szCs w:val="24"/>
              </w:rPr>
              <w:t>Поднима</w:t>
            </w:r>
            <w:r w:rsidRPr="00BE625B">
              <w:rPr>
                <w:rFonts w:ascii="Times New Roman" w:hAnsi="Times New Roman" w:cs="Times New Roman"/>
                <w:color w:val="383838"/>
                <w:sz w:val="24"/>
                <w:szCs w:val="24"/>
              </w:rPr>
              <w:t xml:space="preserve">ние туловища из </w:t>
            </w:r>
            <w:proofErr w:type="gramStart"/>
            <w:r w:rsidRPr="00BE625B">
              <w:rPr>
                <w:rFonts w:ascii="Times New Roman" w:hAnsi="Times New Roman" w:cs="Times New Roman"/>
                <w:color w:val="383838"/>
                <w:sz w:val="24"/>
                <w:szCs w:val="24"/>
              </w:rPr>
              <w:t>положения</w:t>
            </w:r>
            <w:proofErr w:type="gramEnd"/>
            <w:r w:rsidRPr="00BE625B">
              <w:rPr>
                <w:rFonts w:ascii="Times New Roman" w:hAnsi="Times New Roman" w:cs="Times New Roman"/>
                <w:color w:val="383838"/>
                <w:sz w:val="24"/>
                <w:szCs w:val="24"/>
              </w:rPr>
              <w:t xml:space="preserve"> лежа на спине (кол-во раз 1 мин.)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40</w:t>
            </w:r>
          </w:p>
        </w:tc>
      </w:tr>
      <w:tr w:rsidR="00BE625B" w:rsidRPr="00BE625B" w:rsidTr="00BE625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Метание мяча весом 150 г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26</w:t>
            </w:r>
          </w:p>
        </w:tc>
      </w:tr>
      <w:tr w:rsidR="00BE625B" w:rsidRPr="00BE625B" w:rsidTr="00BE625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Бег на лыжах на 3 км (мин.,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18.45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17.45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16.30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22.30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21.30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19.30</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или на 5 км (мин.,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27.15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26.00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или кросс на 3 км по пере-</w:t>
            </w:r>
            <w:r w:rsidRPr="00BE625B">
              <w:rPr>
                <w:rFonts w:ascii="Times New Roman" w:hAnsi="Times New Roman" w:cs="Times New Roman"/>
                <w:color w:val="383838"/>
                <w:sz w:val="24"/>
                <w:szCs w:val="24"/>
              </w:rPr>
              <w:br/>
            </w:r>
            <w:proofErr w:type="gramStart"/>
            <w:r w:rsidRPr="00BE625B">
              <w:rPr>
                <w:rFonts w:ascii="Times New Roman" w:hAnsi="Times New Roman" w:cs="Times New Roman"/>
                <w:color w:val="383838"/>
                <w:sz w:val="24"/>
                <w:szCs w:val="24"/>
              </w:rPr>
              <w:t>сеченной</w:t>
            </w:r>
            <w:proofErr w:type="gramEnd"/>
            <w:r w:rsidRPr="00BE625B">
              <w:rPr>
                <w:rFonts w:ascii="Times New Roman" w:hAnsi="Times New Roman" w:cs="Times New Roman"/>
                <w:color w:val="383838"/>
                <w:sz w:val="24"/>
                <w:szCs w:val="24"/>
              </w:rPr>
              <w:t xml:space="preserve"> местности *</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Без учета времени</w:t>
            </w:r>
          </w:p>
        </w:tc>
      </w:tr>
      <w:tr w:rsidR="00BE625B" w:rsidRPr="00BE625B" w:rsidTr="00BE625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Плавание на 50 м (мин., сек.)</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Без учета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0.43</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Без учета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1.05</w:t>
            </w:r>
          </w:p>
        </w:tc>
      </w:tr>
      <w:tr w:rsidR="00BE625B" w:rsidRPr="00BE625B" w:rsidTr="00BE625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Pr>
                <w:rFonts w:ascii="Times New Roman" w:hAnsi="Times New Roman" w:cs="Times New Roman"/>
                <w:color w:val="383838"/>
                <w:sz w:val="24"/>
                <w:szCs w:val="24"/>
              </w:rPr>
              <w:t>Стрельба из пневмати</w:t>
            </w:r>
            <w:r w:rsidRPr="00BE625B">
              <w:rPr>
                <w:rFonts w:ascii="Times New Roman" w:hAnsi="Times New Roman" w:cs="Times New Roman"/>
                <w:color w:val="383838"/>
                <w:sz w:val="24"/>
                <w:szCs w:val="24"/>
              </w:rPr>
              <w:t xml:space="preserve">ческой винтовки из </w:t>
            </w:r>
            <w:proofErr w:type="gramStart"/>
            <w:r w:rsidRPr="00BE625B">
              <w:rPr>
                <w:rFonts w:ascii="Times New Roman" w:hAnsi="Times New Roman" w:cs="Times New Roman"/>
                <w:color w:val="383838"/>
                <w:sz w:val="24"/>
                <w:szCs w:val="24"/>
              </w:rPr>
              <w:t>положения</w:t>
            </w:r>
            <w:proofErr w:type="gramEnd"/>
            <w:r w:rsidRPr="00BE625B">
              <w:rPr>
                <w:rFonts w:ascii="Times New Roman" w:hAnsi="Times New Roman" w:cs="Times New Roman"/>
                <w:color w:val="383838"/>
                <w:sz w:val="24"/>
                <w:szCs w:val="24"/>
              </w:rPr>
              <w:t xml:space="preserve"> сидя или стоя с опорой локтей о стол или стойку, дистанция — 10 м (очки)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25</w:t>
            </w:r>
          </w:p>
        </w:tc>
      </w:tr>
      <w:tr w:rsidR="00BE625B" w:rsidRPr="00BE625B" w:rsidTr="00BE625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E625B" w:rsidRPr="00BE625B" w:rsidRDefault="00BE625B">
            <w:pPr>
              <w:rPr>
                <w:rFonts w:ascii="Times New Roman" w:hAnsi="Times New Roman" w:cs="Times New Roman"/>
                <w:color w:val="383838"/>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Pr>
                <w:rFonts w:ascii="Times New Roman" w:hAnsi="Times New Roman" w:cs="Times New Roman"/>
                <w:color w:val="383838"/>
                <w:sz w:val="24"/>
                <w:szCs w:val="24"/>
              </w:rPr>
              <w:t>или из электрон</w:t>
            </w:r>
            <w:r w:rsidRPr="00BE625B">
              <w:rPr>
                <w:rFonts w:ascii="Times New Roman" w:hAnsi="Times New Roman" w:cs="Times New Roman"/>
                <w:color w:val="383838"/>
                <w:sz w:val="24"/>
                <w:szCs w:val="24"/>
              </w:rPr>
              <w:t xml:space="preserve">ного оружия из </w:t>
            </w:r>
            <w:proofErr w:type="gramStart"/>
            <w:r w:rsidRPr="00BE625B">
              <w:rPr>
                <w:rFonts w:ascii="Times New Roman" w:hAnsi="Times New Roman" w:cs="Times New Roman"/>
                <w:color w:val="383838"/>
                <w:sz w:val="24"/>
                <w:szCs w:val="24"/>
              </w:rPr>
              <w:t>положения</w:t>
            </w:r>
            <w:proofErr w:type="gramEnd"/>
            <w:r w:rsidRPr="00BE625B">
              <w:rPr>
                <w:rFonts w:ascii="Times New Roman" w:hAnsi="Times New Roman" w:cs="Times New Roman"/>
                <w:color w:val="383838"/>
                <w:sz w:val="24"/>
                <w:szCs w:val="24"/>
              </w:rPr>
              <w:t xml:space="preserve"> сидя или стоя с опорой локтей о стол или стойку, дистанция — 10 м (очки)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30</w:t>
            </w:r>
          </w:p>
        </w:tc>
      </w:tr>
      <w:tr w:rsidR="00BE625B" w:rsidRPr="00BE625B" w:rsidTr="00BE625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Pr>
                <w:rFonts w:ascii="Times New Roman" w:hAnsi="Times New Roman" w:cs="Times New Roman"/>
                <w:color w:val="383838"/>
                <w:sz w:val="24"/>
                <w:szCs w:val="24"/>
              </w:rPr>
              <w:t>Туристи</w:t>
            </w:r>
            <w:r w:rsidRPr="00BE625B">
              <w:rPr>
                <w:rFonts w:ascii="Times New Roman" w:hAnsi="Times New Roman" w:cs="Times New Roman"/>
                <w:color w:val="383838"/>
                <w:sz w:val="24"/>
                <w:szCs w:val="24"/>
              </w:rPr>
              <w:t>че</w:t>
            </w:r>
            <w:r>
              <w:rPr>
                <w:rFonts w:ascii="Times New Roman" w:hAnsi="Times New Roman" w:cs="Times New Roman"/>
                <w:color w:val="383838"/>
                <w:sz w:val="24"/>
                <w:szCs w:val="24"/>
              </w:rPr>
              <w:t>ский поход с проверкой туристи</w:t>
            </w:r>
            <w:r w:rsidRPr="00BE625B">
              <w:rPr>
                <w:rFonts w:ascii="Times New Roman" w:hAnsi="Times New Roman" w:cs="Times New Roman"/>
                <w:color w:val="383838"/>
                <w:sz w:val="24"/>
                <w:szCs w:val="24"/>
              </w:rPr>
              <w:t>ческих навыков</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на дистанцию 10 км</w:t>
            </w:r>
          </w:p>
        </w:tc>
      </w:tr>
      <w:tr w:rsidR="00BE625B" w:rsidRPr="00BE625B" w:rsidTr="00BE625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Самозащита без оружия (очки)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15-20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21-25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26-30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15-20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21-25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26-30</w:t>
            </w:r>
          </w:p>
        </w:tc>
      </w:tr>
      <w:tr w:rsidR="00BE625B" w:rsidRPr="00BE625B" w:rsidTr="00BE625B">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Кол-во видов испытаний видов (тестов) в возрастной группе</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12</w:t>
            </w:r>
          </w:p>
        </w:tc>
      </w:tr>
      <w:tr w:rsidR="00BE625B" w:rsidRPr="00BE625B" w:rsidTr="00BE625B">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Кол-во испытаний (тестов), которые необходимо выполнить для получения знака отличия Комплекса**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8</w:t>
            </w:r>
          </w:p>
        </w:tc>
      </w:tr>
      <w:tr w:rsidR="00BE625B" w:rsidRPr="00BE625B" w:rsidTr="00BE625B">
        <w:tc>
          <w:tcPr>
            <w:tcW w:w="0" w:type="auto"/>
            <w:gridSpan w:val="8"/>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Для бесснежных районов страны</w:t>
            </w:r>
          </w:p>
        </w:tc>
      </w:tr>
      <w:tr w:rsidR="00BE625B" w:rsidRPr="00BE625B" w:rsidTr="00BE625B">
        <w:tc>
          <w:tcPr>
            <w:tcW w:w="0" w:type="auto"/>
            <w:gridSpan w:val="8"/>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E625B" w:rsidRPr="00BE625B" w:rsidRDefault="00BE625B">
            <w:pPr>
              <w:rPr>
                <w:rFonts w:ascii="Times New Roman" w:hAnsi="Times New Roman" w:cs="Times New Roman"/>
                <w:color w:val="383838"/>
                <w:sz w:val="24"/>
                <w:szCs w:val="24"/>
              </w:rPr>
            </w:pPr>
            <w:r w:rsidRPr="00BE625B">
              <w:rPr>
                <w:rFonts w:ascii="Times New Roman" w:hAnsi="Times New Roman" w:cs="Times New Roman"/>
                <w:color w:val="383838"/>
                <w:sz w:val="24"/>
                <w:szCs w:val="24"/>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D3548D" w:rsidRPr="00D3548D" w:rsidRDefault="00D3548D" w:rsidP="00D3548D">
      <w:pPr>
        <w:shd w:val="clear" w:color="auto" w:fill="FFFFFF"/>
        <w:spacing w:before="100" w:beforeAutospacing="1" w:after="100" w:afterAutospacing="1" w:line="360" w:lineRule="auto"/>
        <w:jc w:val="both"/>
        <w:rPr>
          <w:rFonts w:ascii="Times New Roman" w:hAnsi="Times New Roman" w:cs="Times New Roman"/>
          <w:sz w:val="28"/>
          <w:szCs w:val="28"/>
        </w:rPr>
      </w:pPr>
    </w:p>
    <w:p w:rsidR="005525EE" w:rsidRDefault="005525EE" w:rsidP="00857486">
      <w:pPr>
        <w:shd w:val="clear" w:color="auto" w:fill="FFFFFF"/>
        <w:spacing w:before="100" w:beforeAutospacing="1"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 целью повышения эффективности подготовки учащихся к выполнению норм комплекса ГТО необходимо разрабатывать задания для самостоятельных занятий физическими упражнениями. Эти задания будут выполняться в домашних условиях, на спортивных площадках по месту жительства и т.д. </w:t>
      </w:r>
      <w:r w:rsidR="001C73CC">
        <w:rPr>
          <w:rFonts w:ascii="Times New Roman" w:hAnsi="Times New Roman" w:cs="Times New Roman"/>
          <w:sz w:val="28"/>
          <w:szCs w:val="28"/>
        </w:rPr>
        <w:t xml:space="preserve">Индивидуальные самостоятельные занятия направлены на повышение функционального состояния организма и уровня физической подготовленности. Индивидуальные самостоятельные занятия состоят из упражнений, которые доступны для выполнения в домашних условиях – это упражнения </w:t>
      </w:r>
      <w:proofErr w:type="spellStart"/>
      <w:r w:rsidR="001C73CC">
        <w:rPr>
          <w:rFonts w:ascii="Times New Roman" w:hAnsi="Times New Roman" w:cs="Times New Roman"/>
          <w:sz w:val="28"/>
          <w:szCs w:val="28"/>
        </w:rPr>
        <w:t>общеподготовительной</w:t>
      </w:r>
      <w:proofErr w:type="spellEnd"/>
      <w:r w:rsidR="001C73CC">
        <w:rPr>
          <w:rFonts w:ascii="Times New Roman" w:hAnsi="Times New Roman" w:cs="Times New Roman"/>
          <w:sz w:val="28"/>
          <w:szCs w:val="28"/>
        </w:rPr>
        <w:t xml:space="preserve"> направленности и упражнения, направленные на развитие и поддержание уровня физических качеств. С целью развития силовых способностей применяются гантели разного веса, съемная перекладина и т.д. Важно, в процессе занятий постепенно увеличивать объем и интенсивность нагрузок. С целью поддержания достигнутого уровня физической подготовленности необходимо заниматься 2 раза в неделю по 45-60 минут, а для повышения уровня физической подготовленности, необходимо заниматься 3 раза в неделю. Важно помнить о том, что физические упражнения не принесут желаемого эффекта, если нагрузка будет недостаточной. Особое внимание нужно уделять тем двигательным способностям, которые не соответствуют требованиям комплекса ГТО.</w:t>
      </w:r>
    </w:p>
    <w:p w:rsidR="001C73CC" w:rsidRDefault="00857486" w:rsidP="00857486">
      <w:pPr>
        <w:shd w:val="clear" w:color="auto" w:fill="FFFFFF"/>
        <w:spacing w:before="100" w:beforeAutospacing="1" w:after="0" w:line="360" w:lineRule="auto"/>
        <w:ind w:firstLine="708"/>
        <w:jc w:val="both"/>
        <w:rPr>
          <w:rFonts w:ascii="Times New Roman" w:hAnsi="Times New Roman" w:cs="Times New Roman"/>
          <w:sz w:val="28"/>
          <w:szCs w:val="28"/>
        </w:rPr>
      </w:pPr>
      <w:r w:rsidRPr="0050763A">
        <w:rPr>
          <w:rFonts w:ascii="Times New Roman" w:hAnsi="Times New Roman" w:cs="Times New Roman"/>
          <w:b/>
          <w:i/>
          <w:sz w:val="28"/>
          <w:szCs w:val="28"/>
        </w:rPr>
        <w:t>Развитие координационных способностей</w:t>
      </w:r>
      <w:r w:rsidRPr="00857486">
        <w:rPr>
          <w:rFonts w:ascii="Times New Roman" w:hAnsi="Times New Roman" w:cs="Times New Roman"/>
          <w:i/>
          <w:sz w:val="28"/>
          <w:szCs w:val="28"/>
        </w:rPr>
        <w:t>.</w:t>
      </w:r>
      <w:r>
        <w:rPr>
          <w:rFonts w:ascii="Times New Roman" w:hAnsi="Times New Roman" w:cs="Times New Roman"/>
          <w:sz w:val="28"/>
          <w:szCs w:val="28"/>
        </w:rPr>
        <w:t xml:space="preserve"> </w:t>
      </w:r>
      <w:r w:rsidR="001C73CC">
        <w:rPr>
          <w:rFonts w:ascii="Times New Roman" w:hAnsi="Times New Roman" w:cs="Times New Roman"/>
          <w:sz w:val="28"/>
          <w:szCs w:val="28"/>
        </w:rPr>
        <w:t>В настоящее время</w:t>
      </w:r>
      <w:r>
        <w:rPr>
          <w:rFonts w:ascii="Times New Roman" w:hAnsi="Times New Roman" w:cs="Times New Roman"/>
          <w:sz w:val="28"/>
          <w:szCs w:val="28"/>
        </w:rPr>
        <w:t xml:space="preserve"> увеличился объем деятельности, которая осуществляется в неожиданных ситуациях, требующих проявления находчивости, быстроты реакции, концентрации внимания, пространственно-временной точности и т.д. Все эти способности связывают </w:t>
      </w:r>
      <w:r w:rsidRPr="0050763A">
        <w:rPr>
          <w:rFonts w:ascii="Times New Roman" w:hAnsi="Times New Roman" w:cs="Times New Roman"/>
          <w:b/>
          <w:sz w:val="28"/>
          <w:szCs w:val="28"/>
        </w:rPr>
        <w:t>с понятием ловкости</w:t>
      </w:r>
      <w:r>
        <w:rPr>
          <w:rFonts w:ascii="Times New Roman" w:hAnsi="Times New Roman" w:cs="Times New Roman"/>
          <w:sz w:val="28"/>
          <w:szCs w:val="28"/>
        </w:rPr>
        <w:t xml:space="preserve">, в рамках теории физического воспитания. Ловкость является способностью человека быстро и оперативно решать двигательные задачи. Ловкость довольно сложное двигательное качество. Уровень развития ловкости определяется высоким уровнем развития мышечного чувства. </w:t>
      </w:r>
      <w:r w:rsidRPr="00857486">
        <w:rPr>
          <w:rFonts w:ascii="Times New Roman" w:hAnsi="Times New Roman" w:cs="Times New Roman"/>
          <w:b/>
          <w:sz w:val="28"/>
          <w:szCs w:val="28"/>
        </w:rPr>
        <w:t xml:space="preserve">Основа ловкости – координационные </w:t>
      </w:r>
      <w:r w:rsidRPr="00857486">
        <w:rPr>
          <w:rFonts w:ascii="Times New Roman" w:hAnsi="Times New Roman" w:cs="Times New Roman"/>
          <w:b/>
          <w:sz w:val="28"/>
          <w:szCs w:val="28"/>
        </w:rPr>
        <w:lastRenderedPageBreak/>
        <w:t>способности</w:t>
      </w:r>
      <w:r>
        <w:rPr>
          <w:rFonts w:ascii="Times New Roman" w:hAnsi="Times New Roman" w:cs="Times New Roman"/>
          <w:sz w:val="28"/>
          <w:szCs w:val="28"/>
        </w:rPr>
        <w:t>, которые представляют собой способности быстро, точно, целесообразно, наиболее совершенно решать двигательные задачи, особенно те, которые возникают неожиданно. Выделяют группы координационных способностей:</w:t>
      </w:r>
    </w:p>
    <w:p w:rsidR="00857486" w:rsidRDefault="00857486" w:rsidP="00857486">
      <w:pPr>
        <w:pStyle w:val="a3"/>
        <w:numPr>
          <w:ilvl w:val="0"/>
          <w:numId w:val="4"/>
        </w:numPr>
        <w:shd w:val="clear" w:color="auto" w:fill="FFFFFF"/>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Способности точно соизмерять и регулировать динамические параметры движений и пространственно-временные параметры движений, зависящие от «чувства пространства», «чувства времени», «мышечного чувства» - чувства прилагаемого усилия;</w:t>
      </w:r>
    </w:p>
    <w:p w:rsidR="00857486" w:rsidRDefault="00857486" w:rsidP="00857486">
      <w:pPr>
        <w:pStyle w:val="a3"/>
        <w:numPr>
          <w:ilvl w:val="0"/>
          <w:numId w:val="4"/>
        </w:numPr>
        <w:shd w:val="clear" w:color="auto" w:fill="FFFFFF"/>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Способности удерживать статическую позу и динамическое равновесие, зависящее от способности к удержанию устойчивого положения тела;</w:t>
      </w:r>
    </w:p>
    <w:p w:rsidR="00857486" w:rsidRDefault="00857486" w:rsidP="001B7B72">
      <w:pPr>
        <w:pStyle w:val="a3"/>
        <w:numPr>
          <w:ilvl w:val="0"/>
          <w:numId w:val="4"/>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Способности к выполнению двигательных действий без лишней напряженности мышц, которые предпол</w:t>
      </w:r>
      <w:r w:rsidR="001B7B72">
        <w:rPr>
          <w:rFonts w:ascii="Times New Roman" w:hAnsi="Times New Roman" w:cs="Times New Roman"/>
          <w:sz w:val="28"/>
          <w:szCs w:val="28"/>
        </w:rPr>
        <w:t xml:space="preserve">агают чрезмерное напряжение мышц, обеспечивающих поддержание позы. </w:t>
      </w:r>
    </w:p>
    <w:p w:rsidR="001B7B72" w:rsidRDefault="001B7B72" w:rsidP="0032758C">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Факторы, от которых зависит проявление координационных способностей:</w:t>
      </w:r>
    </w:p>
    <w:p w:rsidR="0032758C" w:rsidRDefault="0032758C" w:rsidP="0032758C">
      <w:pPr>
        <w:pStyle w:val="a3"/>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Способность человека точно анализировать движения;</w:t>
      </w:r>
    </w:p>
    <w:p w:rsidR="0032758C" w:rsidRDefault="0032758C" w:rsidP="0032758C">
      <w:pPr>
        <w:pStyle w:val="a3"/>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Деятельность анализаторов, </w:t>
      </w:r>
      <w:proofErr w:type="gramStart"/>
      <w:r>
        <w:rPr>
          <w:rFonts w:ascii="Times New Roman" w:hAnsi="Times New Roman" w:cs="Times New Roman"/>
          <w:sz w:val="28"/>
          <w:szCs w:val="28"/>
        </w:rPr>
        <w:t>двигательного</w:t>
      </w:r>
      <w:proofErr w:type="gramEnd"/>
      <w:r>
        <w:rPr>
          <w:rFonts w:ascii="Times New Roman" w:hAnsi="Times New Roman" w:cs="Times New Roman"/>
          <w:sz w:val="28"/>
          <w:szCs w:val="28"/>
        </w:rPr>
        <w:t xml:space="preserve"> в частности;</w:t>
      </w:r>
    </w:p>
    <w:p w:rsidR="0032758C" w:rsidRDefault="0032758C" w:rsidP="0032758C">
      <w:pPr>
        <w:pStyle w:val="a3"/>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Сложность двигательного задания;</w:t>
      </w:r>
    </w:p>
    <w:p w:rsidR="0032758C" w:rsidRDefault="0032758C" w:rsidP="0032758C">
      <w:pPr>
        <w:pStyle w:val="a3"/>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Уровень развития других физических способностей – скоростные, динамическая сила, гибкость и т.д.;</w:t>
      </w:r>
    </w:p>
    <w:p w:rsidR="0032758C" w:rsidRDefault="0032758C" w:rsidP="0032758C">
      <w:pPr>
        <w:pStyle w:val="a3"/>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Смелость и решительность;</w:t>
      </w:r>
    </w:p>
    <w:p w:rsidR="0032758C" w:rsidRDefault="0032758C" w:rsidP="0032758C">
      <w:pPr>
        <w:pStyle w:val="a3"/>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w:t>
      </w:r>
    </w:p>
    <w:p w:rsidR="0032758C" w:rsidRDefault="0032758C" w:rsidP="0032758C">
      <w:pPr>
        <w:pStyle w:val="a3"/>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Общая подготовленность обучающихся</w:t>
      </w:r>
      <w:r w:rsidR="0019778A">
        <w:rPr>
          <w:rFonts w:ascii="Times New Roman" w:hAnsi="Times New Roman" w:cs="Times New Roman"/>
          <w:sz w:val="28"/>
          <w:szCs w:val="28"/>
        </w:rPr>
        <w:t xml:space="preserve"> – запас разнообразных, вариативных двигательных умений и навыков и т.д. </w:t>
      </w:r>
    </w:p>
    <w:p w:rsidR="0019778A" w:rsidRDefault="0019778A" w:rsidP="0019778A">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 координационные способности, характеризующиеся точностью управления </w:t>
      </w:r>
      <w:proofErr w:type="gramStart"/>
      <w:r>
        <w:rPr>
          <w:rFonts w:ascii="Times New Roman" w:hAnsi="Times New Roman" w:cs="Times New Roman"/>
          <w:sz w:val="28"/>
          <w:szCs w:val="28"/>
        </w:rPr>
        <w:t>силовыми</w:t>
      </w:r>
      <w:proofErr w:type="gramEnd"/>
      <w:r>
        <w:rPr>
          <w:rFonts w:ascii="Times New Roman" w:hAnsi="Times New Roman" w:cs="Times New Roman"/>
          <w:sz w:val="28"/>
          <w:szCs w:val="28"/>
        </w:rPr>
        <w:t xml:space="preserve">, пространственно-временными параметры обеспечиваются сложным взаимодействием центральных и периферических звеньев моторики на основе обратной </w:t>
      </w:r>
      <w:proofErr w:type="spellStart"/>
      <w:r>
        <w:rPr>
          <w:rFonts w:ascii="Times New Roman" w:hAnsi="Times New Roman" w:cs="Times New Roman"/>
          <w:sz w:val="28"/>
          <w:szCs w:val="28"/>
        </w:rPr>
        <w:t>афферентации</w:t>
      </w:r>
      <w:proofErr w:type="spellEnd"/>
      <w:r>
        <w:rPr>
          <w:rFonts w:ascii="Times New Roman" w:hAnsi="Times New Roman" w:cs="Times New Roman"/>
          <w:sz w:val="28"/>
          <w:szCs w:val="28"/>
        </w:rPr>
        <w:t xml:space="preserve"> – передача импульсов от рабочих центров к нервным</w:t>
      </w:r>
      <w:r w:rsidR="0098396F">
        <w:rPr>
          <w:rFonts w:ascii="Times New Roman" w:hAnsi="Times New Roman" w:cs="Times New Roman"/>
          <w:sz w:val="28"/>
          <w:szCs w:val="28"/>
        </w:rPr>
        <w:t xml:space="preserve">. Эти способности обладают выраженными </w:t>
      </w:r>
      <w:r w:rsidR="0098396F">
        <w:rPr>
          <w:rFonts w:ascii="Times New Roman" w:hAnsi="Times New Roman" w:cs="Times New Roman"/>
          <w:sz w:val="28"/>
          <w:szCs w:val="28"/>
        </w:rPr>
        <w:lastRenderedPageBreak/>
        <w:t xml:space="preserve">возрастными особенностями. Нас интересует подростковый возраст (11-15 лет). Возраст 11-13 лет характеризуется увеличение точности дифференцировки мышечных усилий, улучшением способности к воспроизведению заданного темпа движений. Высокой способностью к усвоению сложных двигательных координаций, что обуславливается завершением формирования функциональной сенсомоторной системы, достижением высокого уровня взаимодействия всех анализаторов и завершением развития основных механизмов произвольных движений характеризуется возраст 13-14 лет. В период 14-15 лет, у подростков наблюдается снижение пространственного анализа и координации движений. Все эти особенности необходимо учитывать при планировании уроков, направленных на достижение выполнения нормативов комплекса ГТО. </w:t>
      </w:r>
    </w:p>
    <w:p w:rsidR="0098396F" w:rsidRDefault="0098396F" w:rsidP="0019778A">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Воспитание координационных способностей предполагает использование определенных </w:t>
      </w:r>
      <w:proofErr w:type="gramStart"/>
      <w:r>
        <w:rPr>
          <w:rFonts w:ascii="Times New Roman" w:hAnsi="Times New Roman" w:cs="Times New Roman"/>
          <w:sz w:val="28"/>
          <w:szCs w:val="28"/>
        </w:rPr>
        <w:t>методических подходов</w:t>
      </w:r>
      <w:proofErr w:type="gramEnd"/>
      <w:r>
        <w:rPr>
          <w:rFonts w:ascii="Times New Roman" w:hAnsi="Times New Roman" w:cs="Times New Roman"/>
          <w:sz w:val="28"/>
          <w:szCs w:val="28"/>
        </w:rPr>
        <w:t>.</w:t>
      </w:r>
    </w:p>
    <w:p w:rsidR="0098396F" w:rsidRDefault="0098396F" w:rsidP="0098396F">
      <w:pPr>
        <w:pStyle w:val="a3"/>
        <w:numPr>
          <w:ilvl w:val="0"/>
          <w:numId w:val="7"/>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новых движениям при постепенном увеличении их координационной сложности. Данный метод наиболее употребим в рамках базового физического воспитания и первых этапах спортивного совершенствования. Когда осваиваются новые упражнения, учащиеся могут пополнять свой двигательный опыт и развивать способность образовывать новые формы координации движений. </w:t>
      </w:r>
    </w:p>
    <w:p w:rsidR="0098396F" w:rsidRDefault="0098396F" w:rsidP="0098396F">
      <w:pPr>
        <w:pStyle w:val="a3"/>
        <w:numPr>
          <w:ilvl w:val="0"/>
          <w:numId w:val="7"/>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Воспитание способности к перестройке двигательной деятельности в резко меняющихся условиях. Данный подход применяется в базовом физическом воспитании, в игровых видах спорта, в единоборствах.</w:t>
      </w:r>
    </w:p>
    <w:p w:rsidR="0098396F" w:rsidRDefault="0098396F" w:rsidP="0098396F">
      <w:pPr>
        <w:pStyle w:val="a3"/>
        <w:numPr>
          <w:ilvl w:val="0"/>
          <w:numId w:val="7"/>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Повышение пространственно-временной,</w:t>
      </w:r>
      <w:r w:rsidR="00D3548D">
        <w:rPr>
          <w:rFonts w:ascii="Times New Roman" w:hAnsi="Times New Roman" w:cs="Times New Roman"/>
          <w:sz w:val="28"/>
          <w:szCs w:val="28"/>
        </w:rPr>
        <w:t xml:space="preserve"> силовой точности движений с помощью улучшения двигательных ощущений и восприятий. Данный подход широко применяется в различных видах спорта и профессионально-прикладной физической подготовке.</w:t>
      </w:r>
    </w:p>
    <w:p w:rsidR="00D3548D" w:rsidRDefault="00D3548D" w:rsidP="0098396F">
      <w:pPr>
        <w:pStyle w:val="a3"/>
        <w:numPr>
          <w:ilvl w:val="0"/>
          <w:numId w:val="7"/>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Преодоление нерациональной мышечной напряженности. Когда мышцы слишком напряжены, может возникнуть </w:t>
      </w:r>
      <w:proofErr w:type="spellStart"/>
      <w:r>
        <w:rPr>
          <w:rFonts w:ascii="Times New Roman" w:hAnsi="Times New Roman" w:cs="Times New Roman"/>
          <w:sz w:val="28"/>
          <w:szCs w:val="28"/>
        </w:rPr>
        <w:t>дискоординация</w:t>
      </w:r>
      <w:proofErr w:type="spellEnd"/>
      <w:r>
        <w:rPr>
          <w:rFonts w:ascii="Times New Roman" w:hAnsi="Times New Roman" w:cs="Times New Roman"/>
          <w:sz w:val="28"/>
          <w:szCs w:val="28"/>
        </w:rPr>
        <w:t xml:space="preserve"> движений, что приводит к снижению проявления силы и быстроты, изменению техники, утомлению. Важно помнить, что мышечная напряженность проявляется в тонической и координационной формах. </w:t>
      </w:r>
      <w:r w:rsidR="00BE625B">
        <w:rPr>
          <w:rFonts w:ascii="Times New Roman" w:hAnsi="Times New Roman" w:cs="Times New Roman"/>
          <w:sz w:val="28"/>
          <w:szCs w:val="28"/>
        </w:rPr>
        <w:t>Тоническая напряженность представляет собой повышение тонуса мышц в состоянии покоя. Данный вид напряженность зачастую возникает при значительном мышечном утомлении и может быть стойким. Для снятия тонической напряженности используются упражнения в растягивании, маховые движения в расслабленном состоянии, плавание, массаж и т.д. Координационная напряженность представляет собой неполное расслабление мы</w:t>
      </w:r>
      <w:proofErr w:type="gramStart"/>
      <w:r w:rsidR="00BE625B">
        <w:rPr>
          <w:rFonts w:ascii="Times New Roman" w:hAnsi="Times New Roman" w:cs="Times New Roman"/>
          <w:sz w:val="28"/>
          <w:szCs w:val="28"/>
        </w:rPr>
        <w:t>шц в пр</w:t>
      </w:r>
      <w:proofErr w:type="gramEnd"/>
      <w:r w:rsidR="00BE625B">
        <w:rPr>
          <w:rFonts w:ascii="Times New Roman" w:hAnsi="Times New Roman" w:cs="Times New Roman"/>
          <w:sz w:val="28"/>
          <w:szCs w:val="28"/>
        </w:rPr>
        <w:t xml:space="preserve">оцессе работы или замедление перехода в фазу расслабления. С целью снижения координационной напряженности используются такие приемы, как формирование актуализированной установки на расслабление в нужные моменты в процессе физического воспитания. </w:t>
      </w:r>
    </w:p>
    <w:p w:rsidR="00BE625B" w:rsidRDefault="00BE625B" w:rsidP="00BE625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 развития координационных способностей используются определенные методы:</w:t>
      </w:r>
    </w:p>
    <w:p w:rsidR="00BE625B" w:rsidRDefault="00DC09B1" w:rsidP="00BE625B">
      <w:pPr>
        <w:pStyle w:val="a3"/>
        <w:numPr>
          <w:ilvl w:val="0"/>
          <w:numId w:val="9"/>
        </w:numPr>
        <w:shd w:val="clear" w:color="auto" w:fill="FFFFFF"/>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Стардартно</w:t>
      </w:r>
      <w:proofErr w:type="spellEnd"/>
      <w:r>
        <w:rPr>
          <w:rFonts w:ascii="Times New Roman" w:hAnsi="Times New Roman" w:cs="Times New Roman"/>
          <w:sz w:val="28"/>
          <w:szCs w:val="28"/>
        </w:rPr>
        <w:t xml:space="preserve">-повторные упражнения – при изучении новых сложных </w:t>
      </w:r>
      <w:proofErr w:type="gramStart"/>
      <w:r>
        <w:rPr>
          <w:rFonts w:ascii="Times New Roman" w:hAnsi="Times New Roman" w:cs="Times New Roman"/>
          <w:sz w:val="28"/>
          <w:szCs w:val="28"/>
        </w:rPr>
        <w:t>двигательный</w:t>
      </w:r>
      <w:proofErr w:type="gramEnd"/>
      <w:r>
        <w:rPr>
          <w:rFonts w:ascii="Times New Roman" w:hAnsi="Times New Roman" w:cs="Times New Roman"/>
          <w:sz w:val="28"/>
          <w:szCs w:val="28"/>
        </w:rPr>
        <w:t xml:space="preserve"> действий;</w:t>
      </w:r>
    </w:p>
    <w:p w:rsidR="00DC09B1" w:rsidRDefault="00DC09B1" w:rsidP="00BE625B">
      <w:pPr>
        <w:pStyle w:val="a3"/>
        <w:numPr>
          <w:ilvl w:val="0"/>
          <w:numId w:val="9"/>
        </w:numPr>
        <w:shd w:val="clear" w:color="auto" w:fill="FFFFFF"/>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Вариативные упражнения: 1) строго заданное варьирование отдельных характеристик или в целом двигательного действия; 2) изменение исходных и конечных положений; 3) изменение способов выполнения действий; 4) «зеркальное» выполнение упражнений; 5) выполнение освоенных двигательный действий после воздействия на вестибулярный аппарат; 6) упражнения с исключением зрительного контроля – в специальных очках или с закрытыми глазами. </w:t>
      </w:r>
      <w:proofErr w:type="gramEnd"/>
    </w:p>
    <w:p w:rsidR="00DC09B1" w:rsidRDefault="00DC09B1" w:rsidP="00BE625B">
      <w:pPr>
        <w:pStyle w:val="a3"/>
        <w:numPr>
          <w:ilvl w:val="0"/>
          <w:numId w:val="9"/>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Игровые методы;</w:t>
      </w:r>
    </w:p>
    <w:p w:rsidR="00DC09B1" w:rsidRPr="00BE625B" w:rsidRDefault="00DC09B1" w:rsidP="00BE625B">
      <w:pPr>
        <w:pStyle w:val="a3"/>
        <w:numPr>
          <w:ilvl w:val="0"/>
          <w:numId w:val="9"/>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Соревновательный метод.</w:t>
      </w:r>
    </w:p>
    <w:p w:rsidR="00887CB1" w:rsidRDefault="00DC09B1" w:rsidP="00DC09B1">
      <w:pPr>
        <w:spacing w:line="360" w:lineRule="auto"/>
        <w:ind w:firstLine="708"/>
        <w:jc w:val="both"/>
        <w:rPr>
          <w:rFonts w:ascii="Times New Roman" w:hAnsi="Times New Roman" w:cs="Times New Roman"/>
          <w:sz w:val="28"/>
          <w:szCs w:val="28"/>
        </w:rPr>
      </w:pPr>
      <w:r w:rsidRPr="00DC09B1">
        <w:rPr>
          <w:rFonts w:ascii="Times New Roman" w:hAnsi="Times New Roman" w:cs="Times New Roman"/>
          <w:sz w:val="28"/>
          <w:szCs w:val="28"/>
        </w:rPr>
        <w:t xml:space="preserve">Координационные способности – это не единственные способности, которые развиваются в рамках подготовки к тестированию в комплексе ГТО. С описание остальных способностей и способов их развития, Вы сможете ознакомиться в предложенной литературе. </w:t>
      </w:r>
    </w:p>
    <w:p w:rsidR="00DC09B1" w:rsidRDefault="00DC09B1" w:rsidP="00DC09B1">
      <w:pPr>
        <w:pStyle w:val="2"/>
      </w:pPr>
      <w:bookmarkStart w:id="0" w:name="_GoBack"/>
      <w:bookmarkEnd w:id="0"/>
      <w:r>
        <w:t>Литература, рекомендуемая для изучения:</w:t>
      </w:r>
    </w:p>
    <w:p w:rsidR="00DC09B1" w:rsidRDefault="00DC09B1" w:rsidP="00DC09B1">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Куликова А.В. Методические рекомендации для учителей физической культуры по </w:t>
      </w:r>
      <w:proofErr w:type="gramStart"/>
      <w:r>
        <w:rPr>
          <w:rFonts w:ascii="Times New Roman" w:hAnsi="Times New Roman" w:cs="Times New Roman"/>
          <w:sz w:val="28"/>
          <w:szCs w:val="28"/>
        </w:rPr>
        <w:t>подготовки</w:t>
      </w:r>
      <w:proofErr w:type="gramEnd"/>
      <w:r>
        <w:rPr>
          <w:rFonts w:ascii="Times New Roman" w:hAnsi="Times New Roman" w:cs="Times New Roman"/>
          <w:sz w:val="28"/>
          <w:szCs w:val="28"/>
        </w:rPr>
        <w:t xml:space="preserve"> обучающихся к выполнению норм ВФСК «ГТО».</w:t>
      </w:r>
    </w:p>
    <w:p w:rsidR="00DC09B1" w:rsidRDefault="00DC09B1" w:rsidP="00DC09B1">
      <w:pPr>
        <w:pStyle w:val="a3"/>
        <w:numPr>
          <w:ilvl w:val="0"/>
          <w:numId w:val="11"/>
        </w:numPr>
        <w:spacing w:line="360" w:lineRule="auto"/>
        <w:rPr>
          <w:rFonts w:ascii="Times New Roman" w:hAnsi="Times New Roman" w:cs="Times New Roman"/>
          <w:sz w:val="28"/>
          <w:szCs w:val="28"/>
        </w:rPr>
      </w:pPr>
      <w:r w:rsidRPr="00DC09B1">
        <w:rPr>
          <w:rFonts w:ascii="Times New Roman" w:hAnsi="Times New Roman" w:cs="Times New Roman"/>
          <w:sz w:val="28"/>
          <w:szCs w:val="28"/>
        </w:rPr>
        <w:t xml:space="preserve">Методические рекомендации по подготовке и проведению испытаний (тестов), входящих во Всероссийский физкультурно-спортивный комплекс «Готов к труду и обороне» (ГТО) обучающихся школьного возраста. </w:t>
      </w:r>
    </w:p>
    <w:p w:rsidR="00DC09B1" w:rsidRDefault="001346B7" w:rsidP="00DC09B1">
      <w:pPr>
        <w:pStyle w:val="a3"/>
        <w:numPr>
          <w:ilvl w:val="0"/>
          <w:numId w:val="11"/>
        </w:numPr>
        <w:spacing w:line="360" w:lineRule="auto"/>
        <w:rPr>
          <w:rFonts w:ascii="Times New Roman" w:hAnsi="Times New Roman" w:cs="Times New Roman"/>
          <w:sz w:val="28"/>
          <w:szCs w:val="28"/>
        </w:rPr>
      </w:pPr>
      <w:hyperlink r:id="rId8" w:history="1">
        <w:r w:rsidR="00DC09B1" w:rsidRPr="0064310E">
          <w:rPr>
            <w:rStyle w:val="aa"/>
            <w:rFonts w:ascii="Times New Roman" w:hAnsi="Times New Roman" w:cs="Times New Roman"/>
            <w:sz w:val="28"/>
            <w:szCs w:val="28"/>
          </w:rPr>
          <w:t>https://kopilkaurokov.ru/fizkultura/prochee/mietodichieskiie_riekomiendatsii_po_podghotovkie_obuchaiushchikhsia_k_sdachie_no</w:t>
        </w:r>
      </w:hyperlink>
    </w:p>
    <w:p w:rsidR="00DC09B1" w:rsidRPr="00DC09B1" w:rsidRDefault="00DC09B1" w:rsidP="00DC09B1">
      <w:pPr>
        <w:pStyle w:val="a3"/>
        <w:spacing w:line="360" w:lineRule="auto"/>
        <w:rPr>
          <w:rFonts w:ascii="Times New Roman" w:hAnsi="Times New Roman" w:cs="Times New Roman"/>
          <w:sz w:val="28"/>
          <w:szCs w:val="28"/>
        </w:rPr>
      </w:pPr>
    </w:p>
    <w:sectPr w:rsidR="00DC09B1" w:rsidRPr="00DC09B1" w:rsidSect="009F4A4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B7" w:rsidRDefault="001346B7" w:rsidP="001C73CC">
      <w:pPr>
        <w:spacing w:after="0" w:line="240" w:lineRule="auto"/>
      </w:pPr>
      <w:r>
        <w:separator/>
      </w:r>
    </w:p>
  </w:endnote>
  <w:endnote w:type="continuationSeparator" w:id="0">
    <w:p w:rsidR="001346B7" w:rsidRDefault="001346B7" w:rsidP="001C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56158"/>
      <w:docPartObj>
        <w:docPartGallery w:val="Page Numbers (Bottom of Page)"/>
        <w:docPartUnique/>
      </w:docPartObj>
    </w:sdtPr>
    <w:sdtEndPr/>
    <w:sdtContent>
      <w:p w:rsidR="00DC09B1" w:rsidRDefault="00DC09B1">
        <w:pPr>
          <w:pStyle w:val="a7"/>
          <w:jc w:val="center"/>
        </w:pPr>
        <w:r w:rsidRPr="001C73CC">
          <w:rPr>
            <w:rFonts w:ascii="Times New Roman" w:hAnsi="Times New Roman" w:cs="Times New Roman"/>
            <w:sz w:val="24"/>
            <w:szCs w:val="24"/>
          </w:rPr>
          <w:fldChar w:fldCharType="begin"/>
        </w:r>
        <w:r w:rsidRPr="001C73CC">
          <w:rPr>
            <w:rFonts w:ascii="Times New Roman" w:hAnsi="Times New Roman" w:cs="Times New Roman"/>
            <w:sz w:val="24"/>
            <w:szCs w:val="24"/>
          </w:rPr>
          <w:instrText xml:space="preserve"> PAGE   \* MERGEFORMAT </w:instrText>
        </w:r>
        <w:r w:rsidRPr="001C73CC">
          <w:rPr>
            <w:rFonts w:ascii="Times New Roman" w:hAnsi="Times New Roman" w:cs="Times New Roman"/>
            <w:sz w:val="24"/>
            <w:szCs w:val="24"/>
          </w:rPr>
          <w:fldChar w:fldCharType="separate"/>
        </w:r>
        <w:r w:rsidR="00886DD3">
          <w:rPr>
            <w:rFonts w:ascii="Times New Roman" w:hAnsi="Times New Roman" w:cs="Times New Roman"/>
            <w:noProof/>
            <w:sz w:val="24"/>
            <w:szCs w:val="24"/>
          </w:rPr>
          <w:t>13</w:t>
        </w:r>
        <w:r w:rsidRPr="001C73CC">
          <w:rPr>
            <w:rFonts w:ascii="Times New Roman" w:hAnsi="Times New Roman" w:cs="Times New Roman"/>
            <w:sz w:val="24"/>
            <w:szCs w:val="24"/>
          </w:rPr>
          <w:fldChar w:fldCharType="end"/>
        </w:r>
      </w:p>
    </w:sdtContent>
  </w:sdt>
  <w:p w:rsidR="00DC09B1" w:rsidRDefault="00DC09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B7" w:rsidRDefault="001346B7" w:rsidP="001C73CC">
      <w:pPr>
        <w:spacing w:after="0" w:line="240" w:lineRule="auto"/>
      </w:pPr>
      <w:r>
        <w:separator/>
      </w:r>
    </w:p>
  </w:footnote>
  <w:footnote w:type="continuationSeparator" w:id="0">
    <w:p w:rsidR="001346B7" w:rsidRDefault="001346B7" w:rsidP="001C7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7F4"/>
    <w:multiLevelType w:val="hybridMultilevel"/>
    <w:tmpl w:val="A8A8B8CE"/>
    <w:lvl w:ilvl="0" w:tplc="EC96FC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75244D"/>
    <w:multiLevelType w:val="hybridMultilevel"/>
    <w:tmpl w:val="2C36653E"/>
    <w:lvl w:ilvl="0" w:tplc="F24E4D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3E0596"/>
    <w:multiLevelType w:val="hybridMultilevel"/>
    <w:tmpl w:val="5A6C46EC"/>
    <w:lvl w:ilvl="0" w:tplc="B8541A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6A6856"/>
    <w:multiLevelType w:val="hybridMultilevel"/>
    <w:tmpl w:val="C01A1A40"/>
    <w:lvl w:ilvl="0" w:tplc="A3BAC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43956"/>
    <w:multiLevelType w:val="hybridMultilevel"/>
    <w:tmpl w:val="97F88640"/>
    <w:lvl w:ilvl="0" w:tplc="A3BAC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3302D"/>
    <w:multiLevelType w:val="hybridMultilevel"/>
    <w:tmpl w:val="A0DCAFBA"/>
    <w:lvl w:ilvl="0" w:tplc="A3BAC2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A8C1CCA"/>
    <w:multiLevelType w:val="hybridMultilevel"/>
    <w:tmpl w:val="279A95C4"/>
    <w:lvl w:ilvl="0" w:tplc="97647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CA6411B"/>
    <w:multiLevelType w:val="hybridMultilevel"/>
    <w:tmpl w:val="2F5C46A4"/>
    <w:lvl w:ilvl="0" w:tplc="A3BAC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4C0A8C"/>
    <w:multiLevelType w:val="hybridMultilevel"/>
    <w:tmpl w:val="E3EA4162"/>
    <w:lvl w:ilvl="0" w:tplc="A3BAC2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24F45F7"/>
    <w:multiLevelType w:val="hybridMultilevel"/>
    <w:tmpl w:val="37807E6A"/>
    <w:lvl w:ilvl="0" w:tplc="9418F2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934227D"/>
    <w:multiLevelType w:val="hybridMultilevel"/>
    <w:tmpl w:val="860AB58A"/>
    <w:lvl w:ilvl="0" w:tplc="A3BAC2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9"/>
  </w:num>
  <w:num w:numId="3">
    <w:abstractNumId w:val="8"/>
  </w:num>
  <w:num w:numId="4">
    <w:abstractNumId w:val="0"/>
  </w:num>
  <w:num w:numId="5">
    <w:abstractNumId w:val="3"/>
  </w:num>
  <w:num w:numId="6">
    <w:abstractNumId w:val="6"/>
  </w:num>
  <w:num w:numId="7">
    <w:abstractNumId w:val="1"/>
  </w:num>
  <w:num w:numId="8">
    <w:abstractNumId w:val="5"/>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7DC9"/>
    <w:rsid w:val="00091635"/>
    <w:rsid w:val="001346B7"/>
    <w:rsid w:val="001740E4"/>
    <w:rsid w:val="0019778A"/>
    <w:rsid w:val="001B7B72"/>
    <w:rsid w:val="001C73CC"/>
    <w:rsid w:val="00297D2A"/>
    <w:rsid w:val="002C0E32"/>
    <w:rsid w:val="0032758C"/>
    <w:rsid w:val="0050763A"/>
    <w:rsid w:val="00527767"/>
    <w:rsid w:val="005525EE"/>
    <w:rsid w:val="00634B22"/>
    <w:rsid w:val="007E4770"/>
    <w:rsid w:val="00857486"/>
    <w:rsid w:val="00886DD3"/>
    <w:rsid w:val="00887CB1"/>
    <w:rsid w:val="0098396F"/>
    <w:rsid w:val="009F4A40"/>
    <w:rsid w:val="00A77EC8"/>
    <w:rsid w:val="00AC1202"/>
    <w:rsid w:val="00BE625B"/>
    <w:rsid w:val="00C675DB"/>
    <w:rsid w:val="00D22C0F"/>
    <w:rsid w:val="00D3548D"/>
    <w:rsid w:val="00DC09B1"/>
    <w:rsid w:val="00E47DC9"/>
    <w:rsid w:val="00E949FE"/>
    <w:rsid w:val="00E969C8"/>
    <w:rsid w:val="00EA2958"/>
    <w:rsid w:val="00F2180C"/>
    <w:rsid w:val="00F902E8"/>
    <w:rsid w:val="00FA6A11"/>
    <w:rsid w:val="00FE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DC9"/>
    <w:pPr>
      <w:spacing w:after="160" w:line="259" w:lineRule="auto"/>
    </w:pPr>
  </w:style>
  <w:style w:type="paragraph" w:styleId="2">
    <w:name w:val="heading 2"/>
    <w:basedOn w:val="a"/>
    <w:next w:val="a"/>
    <w:link w:val="20"/>
    <w:uiPriority w:val="9"/>
    <w:unhideWhenUsed/>
    <w:qFormat/>
    <w:rsid w:val="00E47DC9"/>
    <w:pPr>
      <w:keepNext/>
      <w:keepLines/>
      <w:spacing w:before="80" w:after="0" w:line="360" w:lineRule="auto"/>
      <w:ind w:firstLine="709"/>
      <w:jc w:val="center"/>
      <w:outlineLvl w:val="1"/>
    </w:pPr>
    <w:rPr>
      <w:rFonts w:ascii="Times New Roman" w:eastAsia="Times New Roman" w:hAnsi="Times New Roman" w:cs="Times New Roman"/>
      <w:b/>
      <w:bCs/>
      <w:sz w:val="28"/>
      <w:szCs w:val="26"/>
    </w:rPr>
  </w:style>
  <w:style w:type="paragraph" w:styleId="3">
    <w:name w:val="heading 3"/>
    <w:basedOn w:val="a"/>
    <w:next w:val="a"/>
    <w:link w:val="30"/>
    <w:uiPriority w:val="9"/>
    <w:semiHidden/>
    <w:unhideWhenUsed/>
    <w:qFormat/>
    <w:rsid w:val="00BE62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7DC9"/>
    <w:rPr>
      <w:rFonts w:ascii="Times New Roman" w:eastAsia="Times New Roman" w:hAnsi="Times New Roman" w:cs="Times New Roman"/>
      <w:b/>
      <w:bCs/>
      <w:sz w:val="28"/>
      <w:szCs w:val="26"/>
    </w:rPr>
  </w:style>
  <w:style w:type="paragraph" w:styleId="a3">
    <w:name w:val="List Paragraph"/>
    <w:basedOn w:val="a"/>
    <w:uiPriority w:val="34"/>
    <w:qFormat/>
    <w:rsid w:val="00E47DC9"/>
    <w:pPr>
      <w:ind w:left="720"/>
      <w:contextualSpacing/>
    </w:pPr>
  </w:style>
  <w:style w:type="paragraph" w:styleId="a4">
    <w:name w:val="Normal (Web)"/>
    <w:basedOn w:val="a"/>
    <w:uiPriority w:val="99"/>
    <w:unhideWhenUsed/>
    <w:rsid w:val="00E47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1C73C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C73CC"/>
  </w:style>
  <w:style w:type="paragraph" w:styleId="a7">
    <w:name w:val="footer"/>
    <w:basedOn w:val="a"/>
    <w:link w:val="a8"/>
    <w:uiPriority w:val="99"/>
    <w:unhideWhenUsed/>
    <w:rsid w:val="001C73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73CC"/>
  </w:style>
  <w:style w:type="character" w:customStyle="1" w:styleId="30">
    <w:name w:val="Заголовок 3 Знак"/>
    <w:basedOn w:val="a0"/>
    <w:link w:val="3"/>
    <w:uiPriority w:val="9"/>
    <w:semiHidden/>
    <w:rsid w:val="00BE625B"/>
    <w:rPr>
      <w:rFonts w:asciiTheme="majorHAnsi" w:eastAsiaTheme="majorEastAsia" w:hAnsiTheme="majorHAnsi" w:cstheme="majorBidi"/>
      <w:b/>
      <w:bCs/>
      <w:color w:val="4F81BD" w:themeColor="accent1"/>
    </w:rPr>
  </w:style>
  <w:style w:type="character" w:styleId="a9">
    <w:name w:val="Strong"/>
    <w:basedOn w:val="a0"/>
    <w:uiPriority w:val="22"/>
    <w:qFormat/>
    <w:rsid w:val="00BE625B"/>
    <w:rPr>
      <w:b/>
      <w:bCs/>
    </w:rPr>
  </w:style>
  <w:style w:type="character" w:styleId="aa">
    <w:name w:val="Hyperlink"/>
    <w:basedOn w:val="a0"/>
    <w:uiPriority w:val="99"/>
    <w:unhideWhenUsed/>
    <w:rsid w:val="00DC09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75534">
      <w:bodyDiv w:val="1"/>
      <w:marLeft w:val="0"/>
      <w:marRight w:val="0"/>
      <w:marTop w:val="0"/>
      <w:marBottom w:val="0"/>
      <w:divBdr>
        <w:top w:val="none" w:sz="0" w:space="0" w:color="auto"/>
        <w:left w:val="none" w:sz="0" w:space="0" w:color="auto"/>
        <w:bottom w:val="none" w:sz="0" w:space="0" w:color="auto"/>
        <w:right w:val="none" w:sz="0" w:space="0" w:color="auto"/>
      </w:divBdr>
    </w:div>
    <w:div w:id="578709916">
      <w:bodyDiv w:val="1"/>
      <w:marLeft w:val="0"/>
      <w:marRight w:val="0"/>
      <w:marTop w:val="0"/>
      <w:marBottom w:val="0"/>
      <w:divBdr>
        <w:top w:val="none" w:sz="0" w:space="0" w:color="auto"/>
        <w:left w:val="none" w:sz="0" w:space="0" w:color="auto"/>
        <w:bottom w:val="none" w:sz="0" w:space="0" w:color="auto"/>
        <w:right w:val="none" w:sz="0" w:space="0" w:color="auto"/>
      </w:divBdr>
    </w:div>
    <w:div w:id="1184435860">
      <w:bodyDiv w:val="1"/>
      <w:marLeft w:val="0"/>
      <w:marRight w:val="0"/>
      <w:marTop w:val="0"/>
      <w:marBottom w:val="0"/>
      <w:divBdr>
        <w:top w:val="none" w:sz="0" w:space="0" w:color="auto"/>
        <w:left w:val="none" w:sz="0" w:space="0" w:color="auto"/>
        <w:bottom w:val="none" w:sz="0" w:space="0" w:color="auto"/>
        <w:right w:val="none" w:sz="0" w:space="0" w:color="auto"/>
      </w:divBdr>
      <w:divsChild>
        <w:div w:id="1099134981">
          <w:marLeft w:val="0"/>
          <w:marRight w:val="0"/>
          <w:marTop w:val="0"/>
          <w:marBottom w:val="0"/>
          <w:divBdr>
            <w:top w:val="none" w:sz="0" w:space="0" w:color="auto"/>
            <w:left w:val="none" w:sz="0" w:space="0" w:color="auto"/>
            <w:bottom w:val="none" w:sz="0" w:space="0" w:color="auto"/>
            <w:right w:val="none" w:sz="0" w:space="0" w:color="auto"/>
          </w:divBdr>
        </w:div>
      </w:divsChild>
    </w:div>
    <w:div w:id="1502158180">
      <w:bodyDiv w:val="1"/>
      <w:marLeft w:val="0"/>
      <w:marRight w:val="0"/>
      <w:marTop w:val="0"/>
      <w:marBottom w:val="0"/>
      <w:divBdr>
        <w:top w:val="none" w:sz="0" w:space="0" w:color="auto"/>
        <w:left w:val="none" w:sz="0" w:space="0" w:color="auto"/>
        <w:bottom w:val="none" w:sz="0" w:space="0" w:color="auto"/>
        <w:right w:val="none" w:sz="0" w:space="0" w:color="auto"/>
      </w:divBdr>
    </w:div>
    <w:div w:id="16006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pilkaurokov.ru/fizkultura/prochee/mietodichieskiie_riekomiendatsii_po_podghotovkie_obuchaiushchikhsia_k_sdachie_n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4294948980</TotalTime>
  <Pages>13</Pages>
  <Words>2798</Words>
  <Characters>15951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cp:lastModifiedBy>
  <cp:revision>4</cp:revision>
  <dcterms:created xsi:type="dcterms:W3CDTF">2018-04-23T17:00:00Z</dcterms:created>
  <dcterms:modified xsi:type="dcterms:W3CDTF">2023-08-25T01:26:00Z</dcterms:modified>
</cp:coreProperties>
</file>