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84" w:rsidRPr="00D8425E" w:rsidRDefault="00872084" w:rsidP="00872084">
      <w:pPr>
        <w:pStyle w:val="31"/>
        <w:tabs>
          <w:tab w:val="left" w:pos="108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47558210"/>
      <w:r w:rsidRPr="00D8425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72084" w:rsidRPr="00D8425E" w:rsidRDefault="000124E7" w:rsidP="008720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г. Севастополя</w:t>
      </w:r>
    </w:p>
    <w:p w:rsidR="00872084" w:rsidRDefault="000124E7" w:rsidP="008720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0124E7" w:rsidRPr="00D8425E" w:rsidRDefault="000124E7" w:rsidP="008720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16 им. В.Д. Ревякина</w:t>
      </w:r>
    </w:p>
    <w:p w:rsidR="00872084" w:rsidRPr="00D8425E" w:rsidRDefault="000124E7" w:rsidP="00872084">
      <w:pPr>
        <w:tabs>
          <w:tab w:val="left" w:pos="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Предмет «Технология»</w:t>
      </w:r>
    </w:p>
    <w:p w:rsidR="00872084" w:rsidRPr="00B12834" w:rsidRDefault="00872084" w:rsidP="00872084">
      <w:pPr>
        <w:rPr>
          <w:sz w:val="28"/>
          <w:szCs w:val="28"/>
        </w:rPr>
      </w:pPr>
    </w:p>
    <w:p w:rsidR="00872084" w:rsidRPr="00B12834" w:rsidRDefault="00872084" w:rsidP="000124E7">
      <w:pPr>
        <w:ind w:left="5387" w:firstLine="0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B12834">
        <w:rPr>
          <w:b/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872084" w:rsidRDefault="00872084" w:rsidP="000124E7">
      <w:pPr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872084" w:rsidRDefault="00872084" w:rsidP="000124E7">
      <w:pPr>
        <w:ind w:left="5387" w:firstLine="0"/>
        <w:rPr>
          <w:sz w:val="28"/>
          <w:szCs w:val="28"/>
        </w:rPr>
      </w:pPr>
      <w:r>
        <w:rPr>
          <w:sz w:val="28"/>
          <w:szCs w:val="28"/>
        </w:rPr>
        <w:t>по учебно-воспитательной</w:t>
      </w:r>
      <w:r w:rsidRPr="00B12834">
        <w:rPr>
          <w:sz w:val="28"/>
          <w:szCs w:val="28"/>
        </w:rPr>
        <w:t xml:space="preserve"> </w:t>
      </w:r>
    </w:p>
    <w:p w:rsidR="00872084" w:rsidRPr="00B12834" w:rsidRDefault="00872084" w:rsidP="000124E7">
      <w:pPr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и научной </w:t>
      </w:r>
      <w:r w:rsidRPr="00B12834">
        <w:rPr>
          <w:sz w:val="28"/>
          <w:szCs w:val="28"/>
        </w:rPr>
        <w:t>работе</w:t>
      </w:r>
    </w:p>
    <w:p w:rsidR="00872084" w:rsidRPr="00B12834" w:rsidRDefault="00872084" w:rsidP="000124E7">
      <w:pPr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0124E7">
        <w:rPr>
          <w:sz w:val="28"/>
          <w:szCs w:val="28"/>
        </w:rPr>
        <w:t>Л.П</w:t>
      </w:r>
      <w:r w:rsidRPr="00B12834">
        <w:rPr>
          <w:sz w:val="28"/>
          <w:szCs w:val="28"/>
        </w:rPr>
        <w:t xml:space="preserve">. </w:t>
      </w:r>
      <w:proofErr w:type="spellStart"/>
      <w:r w:rsidR="000124E7">
        <w:rPr>
          <w:sz w:val="28"/>
          <w:szCs w:val="28"/>
        </w:rPr>
        <w:t>Воржева</w:t>
      </w:r>
      <w:proofErr w:type="spellEnd"/>
    </w:p>
    <w:p w:rsidR="002E107E" w:rsidRDefault="00872084" w:rsidP="000124E7">
      <w:pPr>
        <w:pStyle w:val="aa"/>
        <w:spacing w:after="0"/>
        <w:ind w:left="5387"/>
        <w:rPr>
          <w:szCs w:val="28"/>
        </w:rPr>
      </w:pPr>
      <w:r>
        <w:rPr>
          <w:szCs w:val="28"/>
        </w:rPr>
        <w:t>«______»</w:t>
      </w:r>
      <w:r w:rsidR="000124E7">
        <w:rPr>
          <w:szCs w:val="28"/>
        </w:rPr>
        <w:t xml:space="preserve"> </w:t>
      </w:r>
      <w:r>
        <w:rPr>
          <w:szCs w:val="28"/>
        </w:rPr>
        <w:t>_____________</w:t>
      </w:r>
      <w:r w:rsidRPr="00220D81">
        <w:rPr>
          <w:szCs w:val="28"/>
        </w:rPr>
        <w:t xml:space="preserve"> 201</w:t>
      </w:r>
      <w:r w:rsidR="000124E7">
        <w:rPr>
          <w:szCs w:val="28"/>
        </w:rPr>
        <w:t>6</w:t>
      </w:r>
      <w:r>
        <w:rPr>
          <w:szCs w:val="28"/>
        </w:rPr>
        <w:t xml:space="preserve"> </w:t>
      </w:r>
      <w:r w:rsidRPr="00220D81">
        <w:rPr>
          <w:szCs w:val="28"/>
        </w:rPr>
        <w:t>г.</w:t>
      </w:r>
    </w:p>
    <w:p w:rsidR="002E107E" w:rsidRDefault="002E107E" w:rsidP="00257C8D">
      <w:pPr>
        <w:rPr>
          <w:sz w:val="28"/>
          <w:szCs w:val="28"/>
        </w:rPr>
      </w:pPr>
    </w:p>
    <w:p w:rsidR="002E107E" w:rsidRDefault="002E107E" w:rsidP="00257C8D">
      <w:pPr>
        <w:rPr>
          <w:sz w:val="28"/>
          <w:szCs w:val="28"/>
        </w:rPr>
      </w:pPr>
    </w:p>
    <w:p w:rsidR="002E107E" w:rsidRDefault="002E107E" w:rsidP="00257C8D">
      <w:pPr>
        <w:rPr>
          <w:sz w:val="28"/>
          <w:szCs w:val="28"/>
        </w:rPr>
      </w:pPr>
    </w:p>
    <w:p w:rsidR="002E107E" w:rsidRPr="00B12834" w:rsidRDefault="002E107E" w:rsidP="00257C8D">
      <w:pPr>
        <w:rPr>
          <w:sz w:val="28"/>
          <w:szCs w:val="28"/>
        </w:rPr>
      </w:pPr>
    </w:p>
    <w:p w:rsidR="00257C8D" w:rsidRPr="00B12834" w:rsidRDefault="000124E7" w:rsidP="00257C8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257C8D" w:rsidRPr="00B12834" w:rsidRDefault="00257C8D" w:rsidP="00257C8D">
      <w:pPr>
        <w:widowControl w:val="0"/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E107E" w:rsidRDefault="000124E7" w:rsidP="002E107E">
      <w:pPr>
        <w:pStyle w:val="16"/>
        <w:rPr>
          <w:spacing w:val="0"/>
          <w:sz w:val="31"/>
          <w:szCs w:val="31"/>
        </w:rPr>
      </w:pPr>
      <w:r>
        <w:rPr>
          <w:spacing w:val="0"/>
          <w:sz w:val="31"/>
          <w:szCs w:val="31"/>
        </w:rPr>
        <w:t xml:space="preserve">НАПИСАНИЕ ТВОРЧЕСКОГО ПРОЕКТА </w:t>
      </w:r>
    </w:p>
    <w:p w:rsidR="002E107E" w:rsidRDefault="002E107E" w:rsidP="002E107E">
      <w:pPr>
        <w:pStyle w:val="100"/>
      </w:pPr>
    </w:p>
    <w:p w:rsidR="00257C8D" w:rsidRPr="00B12834" w:rsidRDefault="00257C8D" w:rsidP="002E107E">
      <w:pPr>
        <w:widowControl w:val="0"/>
        <w:suppressAutoHyphens/>
        <w:autoSpaceDE w:val="0"/>
        <w:autoSpaceDN w:val="0"/>
        <w:adjustRightInd w:val="0"/>
        <w:spacing w:line="480" w:lineRule="auto"/>
        <w:ind w:firstLine="0"/>
        <w:jc w:val="center"/>
        <w:rPr>
          <w:sz w:val="28"/>
          <w:szCs w:val="28"/>
        </w:rPr>
      </w:pPr>
      <w:r w:rsidRPr="00B12834">
        <w:rPr>
          <w:sz w:val="28"/>
          <w:szCs w:val="28"/>
        </w:rPr>
        <w:t>по направлению подготовки</w:t>
      </w:r>
    </w:p>
    <w:p w:rsidR="00257C8D" w:rsidRPr="00705EFE" w:rsidRDefault="000124E7" w:rsidP="002E107E">
      <w:pPr>
        <w:widowControl w:val="0"/>
        <w:suppressAutoHyphens/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«ТЕХНОЛОГИЯ»</w:t>
      </w:r>
      <w:r w:rsidR="00257C8D" w:rsidRPr="00705EFE">
        <w:rPr>
          <w:b/>
          <w:sz w:val="28"/>
          <w:szCs w:val="28"/>
        </w:rPr>
        <w:t xml:space="preserve"> </w:t>
      </w:r>
    </w:p>
    <w:p w:rsidR="00257C8D" w:rsidRDefault="00257C8D" w:rsidP="00257C8D">
      <w:pPr>
        <w:jc w:val="center"/>
        <w:rPr>
          <w:sz w:val="28"/>
          <w:szCs w:val="28"/>
        </w:rPr>
      </w:pPr>
    </w:p>
    <w:p w:rsidR="00117218" w:rsidRDefault="00117218" w:rsidP="00257C8D">
      <w:pPr>
        <w:jc w:val="center"/>
        <w:rPr>
          <w:sz w:val="28"/>
          <w:szCs w:val="28"/>
        </w:rPr>
      </w:pPr>
    </w:p>
    <w:p w:rsidR="00117218" w:rsidRDefault="00117218" w:rsidP="00257C8D">
      <w:pPr>
        <w:jc w:val="center"/>
        <w:rPr>
          <w:sz w:val="28"/>
          <w:szCs w:val="28"/>
        </w:rPr>
      </w:pPr>
    </w:p>
    <w:p w:rsidR="00117218" w:rsidRDefault="00117218" w:rsidP="00257C8D">
      <w:pPr>
        <w:jc w:val="center"/>
        <w:rPr>
          <w:sz w:val="28"/>
          <w:szCs w:val="28"/>
        </w:rPr>
      </w:pPr>
    </w:p>
    <w:p w:rsidR="00117218" w:rsidRDefault="00117218" w:rsidP="00257C8D">
      <w:pPr>
        <w:jc w:val="center"/>
        <w:rPr>
          <w:sz w:val="28"/>
          <w:szCs w:val="28"/>
        </w:rPr>
      </w:pPr>
    </w:p>
    <w:p w:rsidR="00117218" w:rsidRDefault="00117218" w:rsidP="00257C8D">
      <w:pPr>
        <w:jc w:val="center"/>
        <w:rPr>
          <w:sz w:val="28"/>
          <w:szCs w:val="28"/>
        </w:rPr>
      </w:pPr>
    </w:p>
    <w:p w:rsidR="00117218" w:rsidRDefault="00117218" w:rsidP="00257C8D">
      <w:pPr>
        <w:jc w:val="center"/>
        <w:rPr>
          <w:sz w:val="28"/>
          <w:szCs w:val="28"/>
        </w:rPr>
      </w:pPr>
    </w:p>
    <w:p w:rsidR="00117218" w:rsidRDefault="00117218" w:rsidP="00257C8D">
      <w:pPr>
        <w:jc w:val="center"/>
        <w:rPr>
          <w:sz w:val="28"/>
          <w:szCs w:val="28"/>
        </w:rPr>
      </w:pPr>
    </w:p>
    <w:p w:rsidR="00257C8D" w:rsidRPr="00B12834" w:rsidRDefault="00257C8D" w:rsidP="00257C8D">
      <w:pPr>
        <w:rPr>
          <w:sz w:val="28"/>
          <w:szCs w:val="28"/>
        </w:rPr>
      </w:pPr>
    </w:p>
    <w:p w:rsidR="00257C8D" w:rsidRPr="00B12834" w:rsidRDefault="00257C8D" w:rsidP="00257C8D">
      <w:pPr>
        <w:jc w:val="center"/>
        <w:rPr>
          <w:sz w:val="28"/>
          <w:szCs w:val="28"/>
        </w:rPr>
      </w:pPr>
    </w:p>
    <w:p w:rsidR="00257C8D" w:rsidRDefault="00257C8D" w:rsidP="00257C8D">
      <w:pPr>
        <w:jc w:val="center"/>
        <w:rPr>
          <w:sz w:val="28"/>
          <w:szCs w:val="28"/>
        </w:rPr>
      </w:pPr>
    </w:p>
    <w:p w:rsidR="002E107E" w:rsidRDefault="002E107E" w:rsidP="00257C8D">
      <w:pPr>
        <w:jc w:val="center"/>
        <w:rPr>
          <w:sz w:val="28"/>
          <w:szCs w:val="28"/>
        </w:rPr>
      </w:pPr>
    </w:p>
    <w:p w:rsidR="002E107E" w:rsidRDefault="002E107E" w:rsidP="00257C8D">
      <w:pPr>
        <w:jc w:val="center"/>
        <w:rPr>
          <w:sz w:val="28"/>
          <w:szCs w:val="28"/>
        </w:rPr>
      </w:pPr>
    </w:p>
    <w:p w:rsidR="002E107E" w:rsidRDefault="002E107E" w:rsidP="00257C8D">
      <w:pPr>
        <w:jc w:val="center"/>
        <w:rPr>
          <w:sz w:val="28"/>
          <w:szCs w:val="28"/>
        </w:rPr>
      </w:pPr>
    </w:p>
    <w:p w:rsidR="002E107E" w:rsidRDefault="002E107E" w:rsidP="00257C8D">
      <w:pPr>
        <w:jc w:val="center"/>
        <w:rPr>
          <w:sz w:val="28"/>
          <w:szCs w:val="28"/>
        </w:rPr>
      </w:pPr>
    </w:p>
    <w:p w:rsidR="002E107E" w:rsidRDefault="002E107E" w:rsidP="00257C8D">
      <w:pPr>
        <w:jc w:val="center"/>
        <w:rPr>
          <w:sz w:val="28"/>
          <w:szCs w:val="28"/>
        </w:rPr>
      </w:pPr>
    </w:p>
    <w:p w:rsidR="002E107E" w:rsidRDefault="002E107E" w:rsidP="00257C8D">
      <w:pPr>
        <w:jc w:val="center"/>
        <w:rPr>
          <w:sz w:val="28"/>
          <w:szCs w:val="28"/>
        </w:rPr>
      </w:pPr>
    </w:p>
    <w:p w:rsidR="00257C8D" w:rsidRDefault="00257C8D" w:rsidP="00257C8D">
      <w:pPr>
        <w:jc w:val="center"/>
        <w:rPr>
          <w:b/>
          <w:sz w:val="28"/>
          <w:szCs w:val="28"/>
        </w:rPr>
      </w:pPr>
      <w:r w:rsidRPr="00B12834">
        <w:rPr>
          <w:b/>
          <w:sz w:val="28"/>
          <w:szCs w:val="28"/>
        </w:rPr>
        <w:t>Севастополь – 201</w:t>
      </w:r>
      <w:r w:rsidR="00117218">
        <w:rPr>
          <w:b/>
          <w:sz w:val="28"/>
          <w:szCs w:val="28"/>
        </w:rPr>
        <w:t>6</w:t>
      </w:r>
      <w:r w:rsidRPr="00B12834">
        <w:rPr>
          <w:b/>
          <w:sz w:val="28"/>
          <w:szCs w:val="28"/>
        </w:rPr>
        <w:t xml:space="preserve"> год</w:t>
      </w:r>
    </w:p>
    <w:p w:rsidR="00257C8D" w:rsidRPr="002E107E" w:rsidRDefault="002E107E" w:rsidP="00A22A3D">
      <w:pPr>
        <w:spacing w:after="200" w:line="276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57C8D" w:rsidRPr="002E107E">
        <w:rPr>
          <w:sz w:val="28"/>
          <w:szCs w:val="28"/>
        </w:rPr>
        <w:lastRenderedPageBreak/>
        <w:t>Введение</w:t>
      </w:r>
      <w:bookmarkEnd w:id="0"/>
    </w:p>
    <w:p w:rsidR="00257C8D" w:rsidRPr="002E107E" w:rsidRDefault="00A22A3D" w:rsidP="002E107E">
      <w:pPr>
        <w:rPr>
          <w:sz w:val="28"/>
          <w:szCs w:val="28"/>
        </w:rPr>
      </w:pPr>
      <w:r>
        <w:rPr>
          <w:sz w:val="28"/>
          <w:szCs w:val="28"/>
        </w:rPr>
        <w:t>Выполнение творческого проекта по технологии для учащихся</w:t>
      </w:r>
      <w:r w:rsidR="00257C8D" w:rsidRPr="002E107E">
        <w:rPr>
          <w:sz w:val="28"/>
          <w:szCs w:val="28"/>
        </w:rPr>
        <w:t xml:space="preserve">, является составной частью основной образовательной программы </w:t>
      </w:r>
      <w:r>
        <w:rPr>
          <w:sz w:val="28"/>
          <w:szCs w:val="28"/>
        </w:rPr>
        <w:t>среднего</w:t>
      </w:r>
      <w:r w:rsidR="00257C8D" w:rsidRPr="002E107E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="00257C8D" w:rsidRPr="002E107E">
        <w:rPr>
          <w:sz w:val="28"/>
          <w:szCs w:val="28"/>
        </w:rPr>
        <w:t xml:space="preserve"> образования. </w:t>
      </w:r>
    </w:p>
    <w:p w:rsidR="00257C8D" w:rsidRPr="002E107E" w:rsidRDefault="00A22A3D" w:rsidP="002E107E">
      <w:pPr>
        <w:rPr>
          <w:sz w:val="28"/>
          <w:szCs w:val="28"/>
        </w:rPr>
      </w:pPr>
      <w:r>
        <w:rPr>
          <w:sz w:val="28"/>
          <w:szCs w:val="28"/>
        </w:rPr>
        <w:t>Творческий проект</w:t>
      </w:r>
      <w:r w:rsidR="00257C8D" w:rsidRPr="002E107E">
        <w:rPr>
          <w:sz w:val="28"/>
          <w:szCs w:val="28"/>
        </w:rPr>
        <w:t xml:space="preserve"> – вид учебной работы, направленный на расширение и закрепление теоретических и практических знаний, полученных </w:t>
      </w:r>
      <w:r>
        <w:rPr>
          <w:sz w:val="28"/>
          <w:szCs w:val="28"/>
        </w:rPr>
        <w:t>учащимися</w:t>
      </w:r>
      <w:r w:rsidR="00257C8D" w:rsidRPr="002E107E">
        <w:rPr>
          <w:sz w:val="28"/>
          <w:szCs w:val="28"/>
        </w:rPr>
        <w:t xml:space="preserve"> в процессе обучения, приобретение и совершенствование практических навыков.</w:t>
      </w:r>
    </w:p>
    <w:p w:rsidR="00257C8D" w:rsidRPr="002E107E" w:rsidRDefault="00257C8D" w:rsidP="002E107E">
      <w:pPr>
        <w:rPr>
          <w:sz w:val="28"/>
          <w:szCs w:val="28"/>
        </w:rPr>
      </w:pPr>
      <w:r w:rsidRPr="002E107E">
        <w:rPr>
          <w:sz w:val="28"/>
          <w:szCs w:val="28"/>
        </w:rPr>
        <w:t xml:space="preserve">Выполнение </w:t>
      </w:r>
      <w:r w:rsidR="00A22A3D">
        <w:rPr>
          <w:sz w:val="28"/>
          <w:szCs w:val="28"/>
        </w:rPr>
        <w:t>учащимися</w:t>
      </w:r>
      <w:r w:rsidRPr="002E107E">
        <w:rPr>
          <w:sz w:val="28"/>
          <w:szCs w:val="28"/>
        </w:rPr>
        <w:t xml:space="preserve"> научно-исследовательских заданий в период </w:t>
      </w:r>
      <w:r w:rsidR="00A22A3D">
        <w:rPr>
          <w:sz w:val="28"/>
          <w:szCs w:val="28"/>
        </w:rPr>
        <w:t>выполнения проекта</w:t>
      </w:r>
      <w:r w:rsidRPr="002E107E">
        <w:rPr>
          <w:sz w:val="28"/>
          <w:szCs w:val="28"/>
        </w:rPr>
        <w:t xml:space="preserve"> должно опираться, с одной стороны, на понимание ими общей логики исследовательской работы, а с другой – на использование того адаптированного инструментария, который принят в современных научных исследованиях. Данная практика для </w:t>
      </w:r>
      <w:r w:rsidR="00A22A3D">
        <w:rPr>
          <w:sz w:val="28"/>
          <w:szCs w:val="28"/>
        </w:rPr>
        <w:t>учащихся</w:t>
      </w:r>
      <w:r w:rsidRPr="002E107E">
        <w:rPr>
          <w:sz w:val="28"/>
          <w:szCs w:val="28"/>
        </w:rPr>
        <w:t xml:space="preserve"> является одной из форм профессионального обучения в </w:t>
      </w:r>
      <w:r w:rsidR="00A22A3D">
        <w:rPr>
          <w:sz w:val="28"/>
          <w:szCs w:val="28"/>
        </w:rPr>
        <w:t>средней школе</w:t>
      </w:r>
      <w:r w:rsidRPr="002E107E">
        <w:rPr>
          <w:sz w:val="28"/>
          <w:szCs w:val="28"/>
        </w:rPr>
        <w:t xml:space="preserve"> и становления их как профессионала - исследователя.</w:t>
      </w:r>
    </w:p>
    <w:p w:rsidR="00257C8D" w:rsidRPr="002E107E" w:rsidRDefault="009F3380" w:rsidP="002E10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3331845</wp:posOffset>
                </wp:positionV>
                <wp:extent cx="527050" cy="330200"/>
                <wp:effectExtent l="0" t="1905" r="0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5F72AA" id="Rectangle 4" o:spid="_x0000_s1026" style="position:absolute;margin-left:138.3pt;margin-top:262.35pt;width:41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05egIAAPo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" stroked="f"/>
            </w:pict>
          </mc:Fallback>
        </mc:AlternateContent>
      </w:r>
    </w:p>
    <w:p w:rsidR="00257C8D" w:rsidRPr="002E107E" w:rsidRDefault="00257C8D" w:rsidP="002E107E">
      <w:pPr>
        <w:pStyle w:val="1"/>
        <w:rPr>
          <w:rFonts w:ascii="Times New Roman" w:hAnsi="Times New Roman"/>
          <w:sz w:val="28"/>
          <w:szCs w:val="28"/>
        </w:rPr>
      </w:pPr>
      <w:bookmarkStart w:id="1" w:name="_Toc347558211"/>
      <w:r w:rsidRPr="002E107E">
        <w:rPr>
          <w:rFonts w:ascii="Times New Roman" w:hAnsi="Times New Roman"/>
          <w:sz w:val="28"/>
          <w:szCs w:val="28"/>
        </w:rPr>
        <w:lastRenderedPageBreak/>
        <w:t>1. Общие положения</w:t>
      </w:r>
      <w:bookmarkEnd w:id="1"/>
    </w:p>
    <w:p w:rsidR="00257C8D" w:rsidRPr="002E107E" w:rsidRDefault="00A22A3D" w:rsidP="002E107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A22A3D">
        <w:rPr>
          <w:sz w:val="28"/>
          <w:szCs w:val="28"/>
        </w:rPr>
        <w:t>ворческ</w:t>
      </w:r>
      <w:r>
        <w:rPr>
          <w:sz w:val="28"/>
          <w:szCs w:val="28"/>
        </w:rPr>
        <w:t>ий</w:t>
      </w:r>
      <w:r w:rsidRPr="00A22A3D">
        <w:rPr>
          <w:sz w:val="28"/>
          <w:szCs w:val="28"/>
        </w:rPr>
        <w:t xml:space="preserve"> проект по технологии для учащихся </w:t>
      </w:r>
      <w:r w:rsidR="00257C8D" w:rsidRPr="002E107E">
        <w:rPr>
          <w:sz w:val="28"/>
          <w:szCs w:val="28"/>
        </w:rPr>
        <w:t xml:space="preserve">является одним из видов учебного процесса подготовки. Он способствует закреплению и углублению теоретических знаний </w:t>
      </w:r>
      <w:r>
        <w:rPr>
          <w:sz w:val="28"/>
          <w:szCs w:val="28"/>
        </w:rPr>
        <w:t>учащихся</w:t>
      </w:r>
      <w:r w:rsidR="00257C8D" w:rsidRPr="002E107E">
        <w:rPr>
          <w:sz w:val="28"/>
          <w:szCs w:val="28"/>
        </w:rPr>
        <w:t xml:space="preserve">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 </w:t>
      </w:r>
    </w:p>
    <w:p w:rsidR="00257C8D" w:rsidRPr="002E107E" w:rsidRDefault="00257C8D" w:rsidP="002E107E">
      <w:pPr>
        <w:rPr>
          <w:sz w:val="28"/>
          <w:szCs w:val="28"/>
        </w:rPr>
      </w:pPr>
      <w:r w:rsidRPr="002E107E">
        <w:rPr>
          <w:sz w:val="28"/>
          <w:szCs w:val="28"/>
        </w:rPr>
        <w:t xml:space="preserve">Программа </w:t>
      </w:r>
      <w:r w:rsidR="00A22A3D" w:rsidRPr="00A22A3D">
        <w:rPr>
          <w:sz w:val="28"/>
          <w:szCs w:val="28"/>
        </w:rPr>
        <w:t>творческого проекта по технологии для учащихся</w:t>
      </w:r>
      <w:r w:rsidRPr="002E107E">
        <w:rPr>
          <w:sz w:val="28"/>
          <w:szCs w:val="28"/>
        </w:rPr>
        <w:t xml:space="preserve">, обучающихся по конкретному направлению магистерской подготовки, разрабатывается </w:t>
      </w:r>
      <w:r w:rsidR="00A22A3D">
        <w:rPr>
          <w:sz w:val="28"/>
          <w:szCs w:val="28"/>
        </w:rPr>
        <w:t>Преподавателем</w:t>
      </w:r>
      <w:r w:rsidRPr="002E107E">
        <w:rPr>
          <w:sz w:val="28"/>
          <w:szCs w:val="28"/>
        </w:rPr>
        <w:t xml:space="preserve"> в соответствии с требованиями ФГОС. </w:t>
      </w:r>
    </w:p>
    <w:p w:rsidR="00257C8D" w:rsidRPr="002E107E" w:rsidRDefault="00257C8D" w:rsidP="002E107E">
      <w:pPr>
        <w:rPr>
          <w:sz w:val="28"/>
          <w:szCs w:val="28"/>
        </w:rPr>
      </w:pPr>
      <w:r w:rsidRPr="002E107E">
        <w:rPr>
          <w:sz w:val="28"/>
          <w:szCs w:val="28"/>
        </w:rPr>
        <w:t xml:space="preserve">Тематика исследований должна соответствовать направлению работы профильной </w:t>
      </w:r>
      <w:r w:rsidR="00A22A3D">
        <w:rPr>
          <w:sz w:val="28"/>
          <w:szCs w:val="28"/>
        </w:rPr>
        <w:t>дисциплины</w:t>
      </w:r>
      <w:r w:rsidRPr="002E107E">
        <w:rPr>
          <w:sz w:val="28"/>
          <w:szCs w:val="28"/>
        </w:rPr>
        <w:t>, а также отвечать задачам, имеющим теоретическое, практическое, прикладное значение для различных отраслей народного хозяйства.</w:t>
      </w:r>
    </w:p>
    <w:p w:rsidR="00257C8D" w:rsidRPr="002E107E" w:rsidRDefault="00257C8D" w:rsidP="002E107E">
      <w:pPr>
        <w:rPr>
          <w:sz w:val="28"/>
          <w:szCs w:val="28"/>
        </w:rPr>
      </w:pPr>
      <w:r w:rsidRPr="002E107E">
        <w:rPr>
          <w:sz w:val="28"/>
          <w:szCs w:val="28"/>
        </w:rPr>
        <w:t xml:space="preserve">В рамках </w:t>
      </w:r>
      <w:r w:rsidR="00E141AE">
        <w:rPr>
          <w:sz w:val="28"/>
          <w:szCs w:val="28"/>
        </w:rPr>
        <w:t xml:space="preserve">творческого проекта по технологии </w:t>
      </w:r>
      <w:r w:rsidRPr="002E107E">
        <w:rPr>
          <w:sz w:val="28"/>
          <w:szCs w:val="28"/>
        </w:rPr>
        <w:t>используются:</w:t>
      </w:r>
    </w:p>
    <w:p w:rsidR="00257C8D" w:rsidRPr="002E107E" w:rsidRDefault="00257C8D" w:rsidP="002E107E">
      <w:pPr>
        <w:rPr>
          <w:sz w:val="28"/>
          <w:szCs w:val="28"/>
        </w:rPr>
      </w:pPr>
      <w:r w:rsidRPr="002E107E">
        <w:rPr>
          <w:iCs/>
          <w:sz w:val="28"/>
          <w:szCs w:val="28"/>
        </w:rPr>
        <w:t>– диалоговые технологии</w:t>
      </w:r>
      <w:r w:rsidRPr="002E107E">
        <w:rPr>
          <w:sz w:val="28"/>
          <w:szCs w:val="28"/>
        </w:rPr>
        <w:t>, связанные с созданием коммуникативной среды, расширением пространства сотрудничества в ходе постановки и решения научно-исследовательских задач,</w:t>
      </w:r>
    </w:p>
    <w:p w:rsidR="00257C8D" w:rsidRPr="002E107E" w:rsidRDefault="00257C8D" w:rsidP="002E107E">
      <w:pPr>
        <w:rPr>
          <w:sz w:val="28"/>
          <w:szCs w:val="28"/>
        </w:rPr>
      </w:pPr>
      <w:r w:rsidRPr="002E107E">
        <w:rPr>
          <w:iCs/>
          <w:sz w:val="28"/>
          <w:szCs w:val="28"/>
        </w:rPr>
        <w:t xml:space="preserve">– структурно-логические </w:t>
      </w:r>
      <w:r w:rsidRPr="002E107E">
        <w:rPr>
          <w:sz w:val="28"/>
          <w:szCs w:val="28"/>
        </w:rPr>
        <w:t>(задачные) технологии, представляющие собой поэтапную организацию постановки дидактических задач, выбора способа их решения, диагностики и оценки полученных результатов,</w:t>
      </w:r>
    </w:p>
    <w:p w:rsidR="00257C8D" w:rsidRPr="002E107E" w:rsidRDefault="00257C8D" w:rsidP="002E107E">
      <w:pPr>
        <w:rPr>
          <w:sz w:val="28"/>
          <w:szCs w:val="28"/>
        </w:rPr>
      </w:pPr>
      <w:r w:rsidRPr="002E107E">
        <w:rPr>
          <w:iCs/>
          <w:sz w:val="28"/>
          <w:szCs w:val="28"/>
        </w:rPr>
        <w:t>– проектные технологии</w:t>
      </w:r>
      <w:r w:rsidRPr="002E107E">
        <w:rPr>
          <w:sz w:val="28"/>
          <w:szCs w:val="28"/>
        </w:rPr>
        <w:t>, направленные на формирование критического и творческого мышления, умения работать с информацией и реализовывать собственные проекты,</w:t>
      </w:r>
    </w:p>
    <w:p w:rsidR="00257C8D" w:rsidRPr="002E107E" w:rsidRDefault="00257C8D" w:rsidP="002E107E">
      <w:pPr>
        <w:rPr>
          <w:sz w:val="28"/>
          <w:szCs w:val="28"/>
        </w:rPr>
      </w:pPr>
      <w:r w:rsidRPr="002E107E">
        <w:rPr>
          <w:iCs/>
          <w:sz w:val="28"/>
          <w:szCs w:val="28"/>
        </w:rPr>
        <w:t xml:space="preserve">– технологии учебного исследования, </w:t>
      </w:r>
      <w:r w:rsidRPr="002E107E">
        <w:rPr>
          <w:sz w:val="28"/>
          <w:szCs w:val="28"/>
        </w:rPr>
        <w:t>ориентированные на формирование творческого видения проблемы и решения научно-исследова</w:t>
      </w:r>
      <w:r w:rsidRPr="002E107E">
        <w:rPr>
          <w:sz w:val="28"/>
          <w:szCs w:val="28"/>
        </w:rPr>
        <w:softHyphen/>
        <w:t>тельских,</w:t>
      </w:r>
    </w:p>
    <w:p w:rsidR="00257C8D" w:rsidRPr="002E107E" w:rsidRDefault="00257C8D" w:rsidP="002E107E">
      <w:pPr>
        <w:rPr>
          <w:sz w:val="28"/>
          <w:szCs w:val="28"/>
        </w:rPr>
      </w:pPr>
      <w:r w:rsidRPr="002E107E">
        <w:rPr>
          <w:iCs/>
          <w:sz w:val="28"/>
          <w:szCs w:val="28"/>
        </w:rPr>
        <w:t xml:space="preserve">– диагностические технологии, </w:t>
      </w:r>
      <w:r w:rsidRPr="002E107E">
        <w:rPr>
          <w:sz w:val="28"/>
          <w:szCs w:val="28"/>
        </w:rPr>
        <w:t>позволяющие выявить проблему, обосновать ее актуальность, провести предварительную оценку.</w:t>
      </w:r>
    </w:p>
    <w:p w:rsidR="00257C8D" w:rsidRPr="002E107E" w:rsidRDefault="00257C8D" w:rsidP="002E107E">
      <w:pPr>
        <w:rPr>
          <w:sz w:val="28"/>
          <w:szCs w:val="28"/>
        </w:rPr>
      </w:pPr>
      <w:r w:rsidRPr="002E107E">
        <w:rPr>
          <w:sz w:val="28"/>
          <w:szCs w:val="28"/>
        </w:rPr>
        <w:t xml:space="preserve"> </w:t>
      </w:r>
    </w:p>
    <w:p w:rsidR="00257C8D" w:rsidRPr="002E107E" w:rsidRDefault="00257C8D" w:rsidP="00257C8D">
      <w:pPr>
        <w:pStyle w:val="1"/>
        <w:pageBreakBefore w:val="0"/>
        <w:spacing w:before="240"/>
        <w:rPr>
          <w:rFonts w:ascii="Times New Roman" w:hAnsi="Times New Roman"/>
          <w:sz w:val="28"/>
          <w:szCs w:val="28"/>
        </w:rPr>
      </w:pPr>
      <w:bookmarkStart w:id="2" w:name="_Toc347558212"/>
      <w:r w:rsidRPr="002E107E">
        <w:rPr>
          <w:rFonts w:ascii="Times New Roman" w:hAnsi="Times New Roman"/>
          <w:sz w:val="28"/>
          <w:szCs w:val="28"/>
        </w:rPr>
        <w:t xml:space="preserve">2. Цели </w:t>
      </w:r>
      <w:bookmarkEnd w:id="2"/>
      <w:r w:rsidR="00E141AE" w:rsidRPr="00E141AE">
        <w:rPr>
          <w:rFonts w:ascii="Times New Roman" w:hAnsi="Times New Roman"/>
          <w:sz w:val="28"/>
          <w:szCs w:val="28"/>
        </w:rPr>
        <w:t>творческого проекта по технологии для учащихся</w:t>
      </w:r>
    </w:p>
    <w:p w:rsidR="00257C8D" w:rsidRPr="002E107E" w:rsidRDefault="00257C8D" w:rsidP="00257C8D">
      <w:pPr>
        <w:rPr>
          <w:sz w:val="28"/>
          <w:szCs w:val="28"/>
        </w:rPr>
      </w:pPr>
      <w:r w:rsidRPr="002E107E">
        <w:rPr>
          <w:sz w:val="28"/>
          <w:szCs w:val="28"/>
        </w:rPr>
        <w:t xml:space="preserve">Основной целью </w:t>
      </w:r>
      <w:r w:rsidR="00E141AE" w:rsidRPr="00E141AE">
        <w:rPr>
          <w:sz w:val="28"/>
          <w:szCs w:val="28"/>
        </w:rPr>
        <w:t xml:space="preserve">творческого проекта по технологии для учащихся </w:t>
      </w:r>
      <w:r w:rsidRPr="002E107E">
        <w:rPr>
          <w:sz w:val="28"/>
          <w:szCs w:val="28"/>
        </w:rPr>
        <w:t xml:space="preserve">является подготовка системно и широко мыслящего специалиста, владеющего основами теории науки и творческой деятельности; имеющего практические навыки сбора, обработки и анализа данных, результатов научных экспериментов; способного к самостоятельной генерации идей; обладающего склонностями и способностями к научным сообщениям и прогнозам, в сочетании с фундаментальной профессионализацией по избранной специальности. </w:t>
      </w:r>
    </w:p>
    <w:p w:rsidR="00257C8D" w:rsidRPr="002E107E" w:rsidRDefault="00257C8D" w:rsidP="00257C8D">
      <w:pPr>
        <w:rPr>
          <w:sz w:val="28"/>
          <w:szCs w:val="28"/>
        </w:rPr>
      </w:pPr>
      <w:r w:rsidRPr="002E107E">
        <w:rPr>
          <w:sz w:val="28"/>
          <w:szCs w:val="28"/>
        </w:rPr>
        <w:t xml:space="preserve">Цели </w:t>
      </w:r>
      <w:r w:rsidR="00E141AE" w:rsidRPr="00E141AE">
        <w:rPr>
          <w:iCs/>
          <w:sz w:val="28"/>
          <w:szCs w:val="28"/>
        </w:rPr>
        <w:t>творческого проекта по технологии для учащихся</w:t>
      </w:r>
      <w:r w:rsidRPr="002E107E">
        <w:rPr>
          <w:sz w:val="28"/>
          <w:szCs w:val="28"/>
        </w:rPr>
        <w:t xml:space="preserve">: </w:t>
      </w:r>
    </w:p>
    <w:p w:rsidR="00257C8D" w:rsidRPr="002E107E" w:rsidRDefault="00257C8D" w:rsidP="00257C8D">
      <w:pPr>
        <w:rPr>
          <w:sz w:val="28"/>
          <w:szCs w:val="28"/>
        </w:rPr>
      </w:pPr>
      <w:r w:rsidRPr="002E107E">
        <w:rPr>
          <w:sz w:val="28"/>
          <w:szCs w:val="28"/>
        </w:rPr>
        <w:t xml:space="preserve">– формирование и развитие профессиональных знаний в сфере избранной специальности, закрепление полученных теоретических знаний по дисциплинам направления и специальным дисциплинам </w:t>
      </w:r>
      <w:r w:rsidR="00E141AE">
        <w:rPr>
          <w:sz w:val="28"/>
          <w:szCs w:val="28"/>
        </w:rPr>
        <w:t>обучения</w:t>
      </w:r>
      <w:r w:rsidRPr="002E107E">
        <w:rPr>
          <w:sz w:val="28"/>
          <w:szCs w:val="28"/>
        </w:rPr>
        <w:t xml:space="preserve">, </w:t>
      </w:r>
    </w:p>
    <w:p w:rsidR="00257C8D" w:rsidRPr="002E107E" w:rsidRDefault="00257C8D" w:rsidP="00257C8D">
      <w:pPr>
        <w:rPr>
          <w:sz w:val="28"/>
          <w:szCs w:val="28"/>
        </w:rPr>
      </w:pPr>
      <w:r w:rsidRPr="002E107E">
        <w:rPr>
          <w:sz w:val="28"/>
          <w:szCs w:val="28"/>
        </w:rPr>
        <w:t xml:space="preserve">– овладение необходимыми профессиональными компетенциями по избранному направлению специализированной подготовки, </w:t>
      </w:r>
    </w:p>
    <w:p w:rsidR="00257C8D" w:rsidRPr="002E107E" w:rsidRDefault="00257C8D" w:rsidP="00257C8D">
      <w:pPr>
        <w:rPr>
          <w:sz w:val="28"/>
          <w:szCs w:val="28"/>
        </w:rPr>
      </w:pPr>
      <w:r w:rsidRPr="002E107E">
        <w:rPr>
          <w:sz w:val="28"/>
          <w:szCs w:val="28"/>
        </w:rPr>
        <w:lastRenderedPageBreak/>
        <w:t xml:space="preserve">– сбор фактического материала для подготовки </w:t>
      </w:r>
      <w:r w:rsidR="00E141AE" w:rsidRPr="00E141AE">
        <w:rPr>
          <w:sz w:val="28"/>
          <w:szCs w:val="28"/>
        </w:rPr>
        <w:t>творческого проекта по технологии</w:t>
      </w:r>
      <w:r w:rsidRPr="002E107E">
        <w:rPr>
          <w:sz w:val="28"/>
          <w:szCs w:val="28"/>
        </w:rPr>
        <w:t>.</w:t>
      </w:r>
    </w:p>
    <w:p w:rsidR="00257C8D" w:rsidRPr="002E107E" w:rsidRDefault="00257C8D" w:rsidP="00257C8D">
      <w:pPr>
        <w:pStyle w:val="1"/>
        <w:pageBreakBefore w:val="0"/>
        <w:spacing w:before="240"/>
        <w:rPr>
          <w:rFonts w:ascii="Times New Roman" w:hAnsi="Times New Roman"/>
          <w:sz w:val="28"/>
          <w:szCs w:val="28"/>
        </w:rPr>
      </w:pPr>
      <w:bookmarkStart w:id="3" w:name="_Toc347558213"/>
      <w:r w:rsidRPr="002E107E">
        <w:rPr>
          <w:rFonts w:ascii="Times New Roman" w:hAnsi="Times New Roman"/>
          <w:sz w:val="28"/>
          <w:szCs w:val="28"/>
        </w:rPr>
        <w:t xml:space="preserve">3. Задачи </w:t>
      </w:r>
      <w:bookmarkEnd w:id="3"/>
      <w:r w:rsidR="00E141AE" w:rsidRPr="00E141AE">
        <w:rPr>
          <w:rFonts w:ascii="Times New Roman" w:hAnsi="Times New Roman"/>
          <w:sz w:val="28"/>
          <w:szCs w:val="28"/>
        </w:rPr>
        <w:t>творческого проекта по технологии для учащихся</w:t>
      </w:r>
    </w:p>
    <w:p w:rsidR="00257C8D" w:rsidRPr="002E107E" w:rsidRDefault="00257C8D" w:rsidP="00257C8D">
      <w:pPr>
        <w:rPr>
          <w:sz w:val="28"/>
          <w:szCs w:val="28"/>
        </w:rPr>
      </w:pPr>
      <w:r w:rsidRPr="002E107E">
        <w:rPr>
          <w:sz w:val="28"/>
          <w:szCs w:val="28"/>
        </w:rPr>
        <w:t xml:space="preserve">Задачи и содержание </w:t>
      </w:r>
      <w:r w:rsidR="00E141AE" w:rsidRPr="00E141AE">
        <w:rPr>
          <w:sz w:val="28"/>
          <w:szCs w:val="28"/>
        </w:rPr>
        <w:t>творческого проекта по технологии для учащихся</w:t>
      </w:r>
      <w:r w:rsidRPr="002E107E">
        <w:rPr>
          <w:sz w:val="28"/>
          <w:szCs w:val="28"/>
        </w:rPr>
        <w:t>:</w:t>
      </w:r>
    </w:p>
    <w:p w:rsidR="00257C8D" w:rsidRPr="002E107E" w:rsidRDefault="00257C8D" w:rsidP="00257C8D">
      <w:pPr>
        <w:rPr>
          <w:b/>
          <w:sz w:val="28"/>
          <w:szCs w:val="28"/>
        </w:rPr>
      </w:pPr>
      <w:r w:rsidRPr="002E107E">
        <w:rPr>
          <w:sz w:val="28"/>
          <w:szCs w:val="28"/>
        </w:rPr>
        <w:t xml:space="preserve">– работа с эмпирической базой исследования в соответствии с выбранной темой </w:t>
      </w:r>
      <w:r w:rsidR="00E141AE">
        <w:rPr>
          <w:sz w:val="28"/>
          <w:szCs w:val="28"/>
        </w:rPr>
        <w:t>творческого проекта</w:t>
      </w:r>
      <w:r w:rsidRPr="002E107E">
        <w:rPr>
          <w:sz w:val="28"/>
          <w:szCs w:val="28"/>
        </w:rPr>
        <w:t xml:space="preserve"> (составление программы и плана эмпирического исследования, постановка и формулировка задач эмпирического исследования, определение объекта эмпирического исследования, выбор методики эмпирического исследования, изучение методов сбора и анализа эмпирических данных); </w:t>
      </w:r>
    </w:p>
    <w:p w:rsidR="00257C8D" w:rsidRPr="002E107E" w:rsidRDefault="00257C8D" w:rsidP="00257C8D">
      <w:pPr>
        <w:rPr>
          <w:b/>
          <w:sz w:val="28"/>
          <w:szCs w:val="28"/>
        </w:rPr>
      </w:pPr>
      <w:r w:rsidRPr="002E107E">
        <w:rPr>
          <w:sz w:val="28"/>
          <w:szCs w:val="28"/>
        </w:rPr>
        <w:t xml:space="preserve">– проведение статистических и социологических исследований, связанных с темой </w:t>
      </w:r>
      <w:r w:rsidR="00E141AE">
        <w:rPr>
          <w:sz w:val="28"/>
          <w:szCs w:val="28"/>
        </w:rPr>
        <w:t>творческого проекта</w:t>
      </w:r>
      <w:r w:rsidRPr="002E107E">
        <w:rPr>
          <w:sz w:val="28"/>
          <w:szCs w:val="28"/>
        </w:rPr>
        <w:t>;</w:t>
      </w:r>
    </w:p>
    <w:p w:rsidR="00257C8D" w:rsidRPr="002E107E" w:rsidRDefault="00257C8D" w:rsidP="00257C8D">
      <w:pPr>
        <w:rPr>
          <w:b/>
          <w:sz w:val="28"/>
          <w:szCs w:val="28"/>
        </w:rPr>
      </w:pPr>
      <w:r w:rsidRPr="002E107E">
        <w:rPr>
          <w:sz w:val="28"/>
          <w:szCs w:val="28"/>
        </w:rPr>
        <w:t>– освоение методик анкетирования и интервьюирования (составление анкеты, опрос, анализ и обобщение результатов);</w:t>
      </w:r>
    </w:p>
    <w:p w:rsidR="00257C8D" w:rsidRPr="002E107E" w:rsidRDefault="00257C8D" w:rsidP="00257C8D">
      <w:pPr>
        <w:rPr>
          <w:b/>
          <w:sz w:val="28"/>
          <w:szCs w:val="28"/>
        </w:rPr>
      </w:pPr>
      <w:r w:rsidRPr="002E107E">
        <w:rPr>
          <w:sz w:val="28"/>
          <w:szCs w:val="28"/>
        </w:rPr>
        <w:t>– освоение методик наблюдения, эксперимента и моделирования;</w:t>
      </w:r>
    </w:p>
    <w:p w:rsidR="00257C8D" w:rsidRPr="002E107E" w:rsidRDefault="00257C8D" w:rsidP="00257C8D">
      <w:pPr>
        <w:rPr>
          <w:b/>
          <w:sz w:val="28"/>
          <w:szCs w:val="28"/>
        </w:rPr>
      </w:pPr>
      <w:r w:rsidRPr="002E107E">
        <w:rPr>
          <w:sz w:val="28"/>
          <w:szCs w:val="28"/>
        </w:rPr>
        <w:t>– подготовка аргументации для проведения научной дискуссии, в том числе публичной;</w:t>
      </w:r>
    </w:p>
    <w:p w:rsidR="00257C8D" w:rsidRPr="002E107E" w:rsidRDefault="00257C8D" w:rsidP="00257C8D">
      <w:pPr>
        <w:rPr>
          <w:b/>
          <w:sz w:val="28"/>
          <w:szCs w:val="28"/>
        </w:rPr>
      </w:pPr>
      <w:r w:rsidRPr="002E107E">
        <w:rPr>
          <w:sz w:val="28"/>
          <w:szCs w:val="28"/>
        </w:rPr>
        <w:t>–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</w:t>
      </w:r>
    </w:p>
    <w:p w:rsidR="00257C8D" w:rsidRPr="002E107E" w:rsidRDefault="00257C8D" w:rsidP="00257C8D">
      <w:pPr>
        <w:rPr>
          <w:b/>
          <w:sz w:val="28"/>
          <w:szCs w:val="28"/>
        </w:rPr>
      </w:pPr>
      <w:r w:rsidRPr="002E107E">
        <w:rPr>
          <w:sz w:val="28"/>
          <w:szCs w:val="28"/>
        </w:rPr>
        <w:t>– работа с электронными базами данных отечественных и зарубежных библиотечных фондов;</w:t>
      </w:r>
    </w:p>
    <w:p w:rsidR="00257C8D" w:rsidRPr="002E107E" w:rsidRDefault="00257C8D" w:rsidP="00257C8D">
      <w:pPr>
        <w:rPr>
          <w:sz w:val="28"/>
          <w:szCs w:val="28"/>
        </w:rPr>
      </w:pPr>
      <w:r w:rsidRPr="002E107E">
        <w:rPr>
          <w:sz w:val="28"/>
          <w:szCs w:val="28"/>
        </w:rPr>
        <w:t xml:space="preserve">– подготовка материала для </w:t>
      </w:r>
      <w:r w:rsidR="00E141AE">
        <w:rPr>
          <w:sz w:val="28"/>
          <w:szCs w:val="28"/>
        </w:rPr>
        <w:t>творческого проекта</w:t>
      </w:r>
      <w:r w:rsidRPr="002E107E">
        <w:rPr>
          <w:sz w:val="28"/>
          <w:szCs w:val="28"/>
        </w:rPr>
        <w:t xml:space="preserve">. </w:t>
      </w:r>
    </w:p>
    <w:p w:rsidR="00153FC1" w:rsidRDefault="00153FC1" w:rsidP="00257C8D">
      <w:pPr>
        <w:rPr>
          <w:sz w:val="28"/>
          <w:szCs w:val="28"/>
        </w:rPr>
      </w:pPr>
    </w:p>
    <w:p w:rsidR="00153FC1" w:rsidRDefault="00E141AE" w:rsidP="00153FC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B61577">
        <w:rPr>
          <w:b/>
          <w:bCs/>
          <w:sz w:val="32"/>
          <w:szCs w:val="32"/>
        </w:rPr>
        <w:t>.</w:t>
      </w:r>
      <w:r w:rsidR="00153FC1">
        <w:rPr>
          <w:b/>
          <w:bCs/>
          <w:sz w:val="32"/>
          <w:szCs w:val="32"/>
        </w:rPr>
        <w:t xml:space="preserve">КОМПЕТЕНЦИИ ОБУЧАЮЩЕГОСЯ, ФОРМИРУЕМЫЕ В РЕЗУЛЬТАТЕ </w:t>
      </w:r>
      <w:r>
        <w:rPr>
          <w:b/>
          <w:bCs/>
          <w:sz w:val="32"/>
          <w:szCs w:val="32"/>
        </w:rPr>
        <w:t>ВЫПОЛНЕНИЯ</w:t>
      </w:r>
      <w:r w:rsidRPr="00E141AE">
        <w:t xml:space="preserve"> </w:t>
      </w:r>
      <w:r w:rsidRPr="00E141AE">
        <w:rPr>
          <w:b/>
          <w:bCs/>
          <w:sz w:val="32"/>
          <w:szCs w:val="32"/>
        </w:rPr>
        <w:t xml:space="preserve">ТВОРЧЕСКОГО ПРОЕКТА ПО ТЕХНОЛОГИИ </w:t>
      </w:r>
    </w:p>
    <w:p w:rsidR="00B61577" w:rsidRPr="00B61577" w:rsidRDefault="00B61577" w:rsidP="00B6157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61577">
        <w:rPr>
          <w:sz w:val="28"/>
          <w:szCs w:val="28"/>
        </w:rPr>
        <w:t xml:space="preserve"> </w:t>
      </w:r>
      <w:r w:rsidR="002528D1">
        <w:rPr>
          <w:sz w:val="28"/>
          <w:szCs w:val="28"/>
        </w:rPr>
        <w:t>4</w:t>
      </w:r>
      <w:r w:rsidR="007B6E8B">
        <w:rPr>
          <w:sz w:val="28"/>
          <w:szCs w:val="28"/>
        </w:rPr>
        <w:t xml:space="preserve">.1. </w:t>
      </w:r>
      <w:r w:rsidR="00E141AE">
        <w:rPr>
          <w:sz w:val="28"/>
          <w:szCs w:val="28"/>
        </w:rPr>
        <w:t>Учащийся</w:t>
      </w:r>
      <w:r w:rsidRPr="00B61577">
        <w:rPr>
          <w:sz w:val="28"/>
          <w:szCs w:val="28"/>
        </w:rPr>
        <w:t xml:space="preserve"> должен обладать следующими общекультурными компетенциями (ОК):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способностью самостоятельно изучать новые методы исследования, изменять научный и производственный профиль, социокультурные и социальные условия своей профессиональной деятельности (ОК-2);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свободно польз</w:t>
      </w:r>
      <w:r w:rsidR="007B6E8B">
        <w:rPr>
          <w:sz w:val="28"/>
          <w:szCs w:val="28"/>
        </w:rPr>
        <w:t>ова</w:t>
      </w:r>
      <w:r w:rsidRPr="00E80069">
        <w:rPr>
          <w:sz w:val="28"/>
          <w:szCs w:val="28"/>
        </w:rPr>
        <w:t>т</w:t>
      </w:r>
      <w:r w:rsidR="007B6E8B">
        <w:rPr>
          <w:sz w:val="28"/>
          <w:szCs w:val="28"/>
        </w:rPr>
        <w:t>ь</w:t>
      </w:r>
      <w:r w:rsidRPr="00E80069">
        <w:rPr>
          <w:sz w:val="28"/>
          <w:szCs w:val="28"/>
        </w:rPr>
        <w:t xml:space="preserve">ся русским </w:t>
      </w:r>
      <w:r w:rsidR="007B6E8B">
        <w:rPr>
          <w:sz w:val="28"/>
          <w:szCs w:val="28"/>
        </w:rPr>
        <w:t>языко</w:t>
      </w:r>
      <w:r w:rsidRPr="00E80069">
        <w:rPr>
          <w:sz w:val="28"/>
          <w:szCs w:val="28"/>
        </w:rPr>
        <w:t xml:space="preserve">м </w:t>
      </w:r>
      <w:r w:rsidR="007B6E8B">
        <w:rPr>
          <w:sz w:val="28"/>
          <w:szCs w:val="28"/>
        </w:rPr>
        <w:t xml:space="preserve">и профессиональной терминологией, </w:t>
      </w:r>
      <w:r w:rsidRPr="00E80069">
        <w:rPr>
          <w:sz w:val="28"/>
          <w:szCs w:val="28"/>
        </w:rPr>
        <w:t>как средством делового общения (ОК-3);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способностью использовать на практике навыки и умения организации научно-исследовательских работ (ОК-4);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(ОК-14);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расширят</w:t>
      </w:r>
      <w:r w:rsidR="007B6E8B">
        <w:rPr>
          <w:sz w:val="28"/>
          <w:szCs w:val="28"/>
        </w:rPr>
        <w:t>ь и углубля</w:t>
      </w:r>
      <w:r w:rsidRPr="00E80069">
        <w:rPr>
          <w:sz w:val="28"/>
          <w:szCs w:val="28"/>
        </w:rPr>
        <w:t>т</w:t>
      </w:r>
      <w:r w:rsidR="007B6E8B">
        <w:rPr>
          <w:sz w:val="28"/>
          <w:szCs w:val="28"/>
        </w:rPr>
        <w:t>ь</w:t>
      </w:r>
      <w:r w:rsidRPr="00E80069">
        <w:rPr>
          <w:sz w:val="28"/>
          <w:szCs w:val="28"/>
        </w:rPr>
        <w:t xml:space="preserve"> свое научное мировоззрение (ОК-15);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61577" w:rsidRPr="00E80069" w:rsidRDefault="002528D1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61577" w:rsidRPr="00E80069">
        <w:rPr>
          <w:sz w:val="28"/>
          <w:szCs w:val="28"/>
        </w:rPr>
        <w:t xml:space="preserve">.2. </w:t>
      </w:r>
      <w:r w:rsidR="007B6E8B">
        <w:rPr>
          <w:sz w:val="28"/>
          <w:szCs w:val="28"/>
        </w:rPr>
        <w:t>Учащийся</w:t>
      </w:r>
      <w:r w:rsidR="00B61577" w:rsidRPr="00E80069">
        <w:rPr>
          <w:sz w:val="28"/>
          <w:szCs w:val="28"/>
        </w:rPr>
        <w:t xml:space="preserve"> должен обладать следующими профессиональными компетенциями (ПК):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п</w:t>
      </w:r>
      <w:r w:rsidR="007B6E8B">
        <w:rPr>
          <w:sz w:val="28"/>
          <w:szCs w:val="28"/>
        </w:rPr>
        <w:t>рофессиональная</w:t>
      </w:r>
      <w:r w:rsidRPr="00E80069">
        <w:rPr>
          <w:sz w:val="28"/>
          <w:szCs w:val="28"/>
        </w:rPr>
        <w:t xml:space="preserve"> деятельность: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 xml:space="preserve">способностью выполнять научные исследования и использовать их результаты в целях повышения </w:t>
      </w:r>
      <w:r w:rsidR="007B6E8B">
        <w:rPr>
          <w:sz w:val="28"/>
          <w:szCs w:val="28"/>
        </w:rPr>
        <w:t>качества и производительности труда</w:t>
      </w:r>
      <w:r w:rsidRPr="00E80069">
        <w:rPr>
          <w:sz w:val="28"/>
          <w:szCs w:val="28"/>
        </w:rPr>
        <w:t xml:space="preserve"> (ПК-2);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организационно-управленческая деятельность: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способностью выполнять научные исследования и использовать их результаты в целях повышения эффективности организационно-управленческой деятельности (ПК-27);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научно-исследовательская деятельность: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 xml:space="preserve">обладать высоким уровнем знаний о выполняемых научных исследованиях в области </w:t>
      </w:r>
      <w:r w:rsidR="007B6E8B">
        <w:rPr>
          <w:sz w:val="28"/>
          <w:szCs w:val="28"/>
        </w:rPr>
        <w:t>выбранного направления</w:t>
      </w:r>
      <w:r w:rsidRPr="00E80069">
        <w:rPr>
          <w:sz w:val="28"/>
          <w:szCs w:val="28"/>
        </w:rPr>
        <w:t xml:space="preserve"> (новейшими теориями, интерпретациями, методами и технологиями) (ПК-31);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 xml:space="preserve">способностью выявлять современные практические и научные проблемы, применять современные технологии и новации в </w:t>
      </w:r>
      <w:r w:rsidR="007B6E8B">
        <w:rPr>
          <w:sz w:val="28"/>
          <w:szCs w:val="28"/>
        </w:rPr>
        <w:t xml:space="preserve">выбранной </w:t>
      </w:r>
      <w:r w:rsidRPr="00E80069">
        <w:rPr>
          <w:sz w:val="28"/>
          <w:szCs w:val="28"/>
        </w:rPr>
        <w:t>сфере (ПК-32);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 xml:space="preserve">способностью разрабатывать планы, программы и методики проведения исследований в области </w:t>
      </w:r>
      <w:r w:rsidR="007B6E8B">
        <w:rPr>
          <w:sz w:val="28"/>
          <w:szCs w:val="28"/>
        </w:rPr>
        <w:t>выбранного направления технологической подготовки</w:t>
      </w:r>
      <w:r w:rsidRPr="00E80069">
        <w:rPr>
          <w:sz w:val="28"/>
          <w:szCs w:val="28"/>
        </w:rPr>
        <w:t xml:space="preserve"> (ПК-33);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способностью использовать методики и технологии из смежных областей знаний при проведении научно-исследовательской работы (ПК-34);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способностью интерпретировать результаты собственных научных исследований и выявлять их практическую значимость (ПК-35);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культурно-просветительская деятельность:</w:t>
      </w:r>
    </w:p>
    <w:p w:rsidR="00E80069" w:rsidRP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80069">
        <w:rPr>
          <w:sz w:val="28"/>
          <w:szCs w:val="28"/>
        </w:rPr>
        <w:t>способностью выполнять научные исследования и использовать их результаты в целях повышения эффективности культурно-просветительской деятельности (ПК-37);</w:t>
      </w:r>
    </w:p>
    <w:p w:rsid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80069" w:rsidRDefault="00E80069" w:rsidP="00E8006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B61577" w:rsidRDefault="00B61577" w:rsidP="00B6157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7B6E8B">
        <w:rPr>
          <w:sz w:val="28"/>
          <w:szCs w:val="28"/>
        </w:rPr>
        <w:t xml:space="preserve">выполнения </w:t>
      </w:r>
      <w:r w:rsidR="007B6E8B" w:rsidRPr="007B6E8B">
        <w:rPr>
          <w:sz w:val="28"/>
          <w:szCs w:val="28"/>
        </w:rPr>
        <w:t>творческого проекта по технологии учащи</w:t>
      </w:r>
      <w:r w:rsidR="007B6E8B">
        <w:rPr>
          <w:sz w:val="28"/>
          <w:szCs w:val="28"/>
        </w:rPr>
        <w:t>й</w:t>
      </w:r>
      <w:r w:rsidR="007B6E8B" w:rsidRPr="007B6E8B">
        <w:rPr>
          <w:sz w:val="28"/>
          <w:szCs w:val="28"/>
        </w:rPr>
        <w:t>ся</w:t>
      </w:r>
      <w:r>
        <w:rPr>
          <w:sz w:val="28"/>
          <w:szCs w:val="28"/>
        </w:rPr>
        <w:t xml:space="preserve"> должен: </w:t>
      </w:r>
    </w:p>
    <w:p w:rsidR="00B61577" w:rsidRDefault="00B61577" w:rsidP="00B61577">
      <w:pPr>
        <w:pStyle w:val="Default"/>
        <w:ind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изучить: </w:t>
      </w:r>
    </w:p>
    <w:p w:rsidR="00B61577" w:rsidRDefault="00B61577" w:rsidP="00B6157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теоретические основы организации научно-исследовательской и научно-методической деятельности </w:t>
      </w:r>
      <w:r w:rsidR="002528D1">
        <w:rPr>
          <w:sz w:val="28"/>
          <w:szCs w:val="28"/>
        </w:rPr>
        <w:t>по выбранному направлению проекта</w:t>
      </w:r>
      <w:r>
        <w:rPr>
          <w:sz w:val="28"/>
          <w:szCs w:val="28"/>
        </w:rPr>
        <w:t xml:space="preserve">; </w:t>
      </w:r>
    </w:p>
    <w:p w:rsidR="00B61577" w:rsidRDefault="00B61577" w:rsidP="00B6157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перспективные направления научных исследований; </w:t>
      </w:r>
    </w:p>
    <w:p w:rsidR="00B61577" w:rsidRDefault="00B61577" w:rsidP="00B6157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современные достижения науки и наукоемких технологий </w:t>
      </w:r>
      <w:r w:rsidR="002528D1">
        <w:rPr>
          <w:sz w:val="28"/>
          <w:szCs w:val="28"/>
        </w:rPr>
        <w:t>применительно к направлению своего творческого проекта</w:t>
      </w:r>
      <w:r>
        <w:rPr>
          <w:sz w:val="28"/>
          <w:szCs w:val="28"/>
        </w:rPr>
        <w:t xml:space="preserve">; </w:t>
      </w:r>
    </w:p>
    <w:p w:rsidR="00B61577" w:rsidRDefault="00B61577" w:rsidP="00B61577">
      <w:pPr>
        <w:pStyle w:val="Default"/>
        <w:ind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освоить: </w:t>
      </w:r>
    </w:p>
    <w:p w:rsidR="00B61577" w:rsidRDefault="00B61577" w:rsidP="00B6157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осуществление текущего и перспективного планирования научно-методической и научно-исследовательской деятельности в </w:t>
      </w:r>
      <w:r w:rsidR="002528D1">
        <w:rPr>
          <w:sz w:val="28"/>
          <w:szCs w:val="28"/>
        </w:rPr>
        <w:t>выбранном направлении</w:t>
      </w:r>
      <w:r>
        <w:rPr>
          <w:sz w:val="28"/>
          <w:szCs w:val="28"/>
        </w:rPr>
        <w:t xml:space="preserve">; </w:t>
      </w:r>
    </w:p>
    <w:p w:rsidR="00B61577" w:rsidRDefault="00B61577" w:rsidP="00B6157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использование современных технологий диагностики и оценивания качества </w:t>
      </w:r>
      <w:r w:rsidR="002528D1">
        <w:rPr>
          <w:sz w:val="28"/>
          <w:szCs w:val="28"/>
        </w:rPr>
        <w:t xml:space="preserve">производственного </w:t>
      </w:r>
      <w:r>
        <w:rPr>
          <w:sz w:val="28"/>
          <w:szCs w:val="28"/>
        </w:rPr>
        <w:t xml:space="preserve">процесса; </w:t>
      </w:r>
    </w:p>
    <w:p w:rsidR="00B61577" w:rsidRDefault="00B61577" w:rsidP="00B6157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приемы анализа и обобщения передового опыта и личного опыта работы в </w:t>
      </w:r>
      <w:r w:rsidR="002528D1">
        <w:rPr>
          <w:sz w:val="28"/>
          <w:szCs w:val="28"/>
        </w:rPr>
        <w:t>выбранном направлении</w:t>
      </w:r>
      <w:r>
        <w:rPr>
          <w:sz w:val="28"/>
          <w:szCs w:val="28"/>
        </w:rPr>
        <w:t xml:space="preserve">; </w:t>
      </w:r>
    </w:p>
    <w:p w:rsidR="00B61577" w:rsidRDefault="00B61577" w:rsidP="00B61577">
      <w:pPr>
        <w:pStyle w:val="Default"/>
        <w:ind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овладеть: </w:t>
      </w:r>
    </w:p>
    <w:p w:rsidR="00B61577" w:rsidRDefault="00B61577" w:rsidP="00B6157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методами научных исследований, современными технологиями диагностики, основами научно-методической и учебно-методической работы и организацией коллективной научно-исследовательской работы в </w:t>
      </w:r>
      <w:r w:rsidR="002528D1">
        <w:rPr>
          <w:sz w:val="28"/>
          <w:szCs w:val="28"/>
        </w:rPr>
        <w:t>области производства в соответствии с выбранной темой</w:t>
      </w:r>
      <w:r>
        <w:rPr>
          <w:sz w:val="28"/>
          <w:szCs w:val="28"/>
        </w:rPr>
        <w:t xml:space="preserve">; </w:t>
      </w:r>
    </w:p>
    <w:p w:rsidR="00B61577" w:rsidRDefault="00B61577" w:rsidP="00B61577">
      <w:pPr>
        <w:pStyle w:val="Defaul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современными технологиями </w:t>
      </w:r>
      <w:r w:rsidR="002528D1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, отражающими специфику предметной области. </w:t>
      </w:r>
    </w:p>
    <w:p w:rsidR="00B61577" w:rsidRDefault="00B61577" w:rsidP="00B61577">
      <w:pPr>
        <w:pStyle w:val="1"/>
        <w:pageBreakBefore w:val="0"/>
        <w:spacing w:after="0"/>
        <w:ind w:firstLine="425"/>
        <w:jc w:val="both"/>
        <w:rPr>
          <w:rFonts w:ascii="Times New Roman" w:hAnsi="Times New Roman"/>
          <w:b w:val="0"/>
          <w:sz w:val="28"/>
          <w:szCs w:val="28"/>
        </w:rPr>
      </w:pPr>
      <w:r w:rsidRPr="00B61577">
        <w:rPr>
          <w:rFonts w:ascii="Times New Roman" w:hAnsi="Times New Roman"/>
          <w:b w:val="0"/>
          <w:sz w:val="28"/>
          <w:szCs w:val="28"/>
        </w:rPr>
        <w:t xml:space="preserve">В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конечном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итоге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в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результате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="002528D1">
        <w:rPr>
          <w:rFonts w:ascii="Times New Roman" w:hAnsi="Times New Roman"/>
          <w:b w:val="0"/>
          <w:caps w:val="0"/>
          <w:sz w:val="28"/>
          <w:szCs w:val="28"/>
        </w:rPr>
        <w:t>выполнения</w:t>
      </w:r>
      <w:r w:rsidR="002528D1" w:rsidRPr="002528D1">
        <w:t xml:space="preserve"> </w:t>
      </w:r>
      <w:r w:rsidR="002528D1" w:rsidRPr="002528D1">
        <w:rPr>
          <w:rFonts w:ascii="Times New Roman" w:hAnsi="Times New Roman"/>
          <w:b w:val="0"/>
          <w:caps w:val="0"/>
          <w:sz w:val="28"/>
          <w:szCs w:val="28"/>
        </w:rPr>
        <w:t xml:space="preserve">творческого </w:t>
      </w:r>
      <w:r w:rsidR="002528D1">
        <w:rPr>
          <w:rFonts w:ascii="Times New Roman" w:hAnsi="Times New Roman"/>
          <w:b w:val="0"/>
          <w:caps w:val="0"/>
          <w:sz w:val="28"/>
          <w:szCs w:val="28"/>
        </w:rPr>
        <w:t>проекта по технологии учащий</w:t>
      </w:r>
      <w:r w:rsidR="002528D1" w:rsidRPr="002528D1">
        <w:rPr>
          <w:rFonts w:ascii="Times New Roman" w:hAnsi="Times New Roman"/>
          <w:b w:val="0"/>
          <w:caps w:val="0"/>
          <w:sz w:val="28"/>
          <w:szCs w:val="28"/>
        </w:rPr>
        <w:t>ся</w:t>
      </w:r>
      <w:r w:rsidR="002528D1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="002528D1" w:rsidRPr="00B61577">
        <w:rPr>
          <w:rFonts w:ascii="Times New Roman" w:hAnsi="Times New Roman"/>
          <w:b w:val="0"/>
          <w:caps w:val="0"/>
          <w:sz w:val="28"/>
          <w:szCs w:val="28"/>
        </w:rPr>
        <w:t>должен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овладеть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навыками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самостоятельной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научно</w:t>
      </w:r>
      <w:r w:rsidRPr="00B61577">
        <w:rPr>
          <w:rFonts w:ascii="Times New Roman" w:hAnsi="Times New Roman"/>
          <w:b w:val="0"/>
          <w:sz w:val="28"/>
          <w:szCs w:val="28"/>
        </w:rPr>
        <w:t>-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исследовательской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="002528D1">
        <w:rPr>
          <w:rFonts w:ascii="Times New Roman" w:hAnsi="Times New Roman"/>
          <w:b w:val="0"/>
          <w:caps w:val="0"/>
          <w:sz w:val="28"/>
          <w:szCs w:val="28"/>
        </w:rPr>
        <w:t>и профессиональной де</w:t>
      </w:r>
      <w:r w:rsidR="002528D1" w:rsidRPr="00B61577">
        <w:rPr>
          <w:rFonts w:ascii="Times New Roman" w:hAnsi="Times New Roman"/>
          <w:b w:val="0"/>
          <w:caps w:val="0"/>
          <w:sz w:val="28"/>
          <w:szCs w:val="28"/>
        </w:rPr>
        <w:t xml:space="preserve">ятельности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в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выбранной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им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профессиональной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 </w:t>
      </w:r>
      <w:r w:rsidRPr="00B61577">
        <w:rPr>
          <w:rFonts w:ascii="Times New Roman" w:hAnsi="Times New Roman"/>
          <w:b w:val="0"/>
          <w:caps w:val="0"/>
          <w:sz w:val="28"/>
          <w:szCs w:val="28"/>
        </w:rPr>
        <w:t>области</w:t>
      </w:r>
      <w:r w:rsidRPr="00B61577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B61577" w:rsidRPr="00B61577" w:rsidRDefault="00B61577" w:rsidP="00B6157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53FC1" w:rsidRPr="002E107E" w:rsidRDefault="00153FC1" w:rsidP="00153FC1">
      <w:pPr>
        <w:jc w:val="center"/>
        <w:rPr>
          <w:sz w:val="28"/>
          <w:szCs w:val="28"/>
        </w:rPr>
      </w:pPr>
    </w:p>
    <w:p w:rsidR="00E80069" w:rsidRPr="003E703B" w:rsidRDefault="00E80069" w:rsidP="003E703B"/>
    <w:p w:rsidR="00B61577" w:rsidRPr="00B61577" w:rsidRDefault="00B61577" w:rsidP="00B61577">
      <w:bookmarkStart w:id="4" w:name="_Toc347558216"/>
    </w:p>
    <w:p w:rsidR="00B61577" w:rsidRPr="00B61577" w:rsidRDefault="003D70BE" w:rsidP="00B615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61577" w:rsidRPr="00B61577">
        <w:rPr>
          <w:b/>
          <w:bCs/>
          <w:sz w:val="28"/>
          <w:szCs w:val="28"/>
        </w:rPr>
        <w:t>. ОБРАЗОВАТЕЛЬНЫЕ,</w:t>
      </w:r>
    </w:p>
    <w:p w:rsidR="00B61577" w:rsidRPr="00B61577" w:rsidRDefault="00B61577" w:rsidP="00B61577">
      <w:pPr>
        <w:pStyle w:val="Default"/>
        <w:jc w:val="center"/>
        <w:rPr>
          <w:sz w:val="28"/>
          <w:szCs w:val="28"/>
        </w:rPr>
      </w:pPr>
      <w:r w:rsidRPr="00B61577">
        <w:rPr>
          <w:b/>
          <w:bCs/>
          <w:sz w:val="28"/>
          <w:szCs w:val="28"/>
        </w:rPr>
        <w:t>НАУЧНО-ИССЛЕДОВАТЕЛЬСКИЕ И</w:t>
      </w:r>
    </w:p>
    <w:p w:rsidR="00B61577" w:rsidRDefault="00B61577" w:rsidP="00B61577">
      <w:pPr>
        <w:pStyle w:val="Default"/>
        <w:jc w:val="center"/>
        <w:rPr>
          <w:b/>
          <w:bCs/>
          <w:sz w:val="28"/>
          <w:szCs w:val="28"/>
        </w:rPr>
      </w:pPr>
      <w:r w:rsidRPr="00B61577">
        <w:rPr>
          <w:b/>
          <w:bCs/>
          <w:sz w:val="28"/>
          <w:szCs w:val="28"/>
        </w:rPr>
        <w:t>НАУЧНО-ПРОИЗВОДСТВЕННЫЕ ТЕХНОЛОГИИ, ИСПОЛЬЗУЕМЫЕ ВНАУЧНО-ИССЛЕДОВАТЕЛЬСКОЙ ПРАКТИКЕ</w:t>
      </w:r>
    </w:p>
    <w:p w:rsidR="00B61577" w:rsidRPr="00B61577" w:rsidRDefault="00B61577" w:rsidP="00B61577">
      <w:pPr>
        <w:pStyle w:val="Default"/>
        <w:jc w:val="center"/>
        <w:rPr>
          <w:sz w:val="28"/>
          <w:szCs w:val="28"/>
        </w:rPr>
      </w:pPr>
    </w:p>
    <w:p w:rsidR="00B61577" w:rsidRDefault="00B61577" w:rsidP="00B61577">
      <w:pPr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различных видов работ в ходе </w:t>
      </w:r>
      <w:r w:rsidR="003D70BE">
        <w:rPr>
          <w:sz w:val="28"/>
          <w:szCs w:val="28"/>
        </w:rPr>
        <w:t xml:space="preserve">выполнения </w:t>
      </w:r>
      <w:r w:rsidR="003D70BE" w:rsidRPr="003D70BE">
        <w:rPr>
          <w:sz w:val="28"/>
          <w:szCs w:val="28"/>
        </w:rPr>
        <w:t>творческого проекта по технологии учащи</w:t>
      </w:r>
      <w:r w:rsidR="003D70BE">
        <w:rPr>
          <w:sz w:val="28"/>
          <w:szCs w:val="28"/>
        </w:rPr>
        <w:t>е</w:t>
      </w:r>
      <w:r w:rsidR="003D70BE" w:rsidRPr="003D70BE">
        <w:rPr>
          <w:sz w:val="28"/>
          <w:szCs w:val="28"/>
        </w:rPr>
        <w:t>ся</w:t>
      </w:r>
      <w:r>
        <w:rPr>
          <w:sz w:val="28"/>
          <w:szCs w:val="28"/>
        </w:rPr>
        <w:t xml:space="preserve"> используют следующие образовательные инновационные технологии обучения: диалоговые, структурно-логические, проектные, диагностические технологии и технологии учебного исследования; работа в группах; межличностная коммуникация; опытно-экспериментальные исследования и др.</w:t>
      </w:r>
    </w:p>
    <w:p w:rsidR="00B61577" w:rsidRDefault="00B61577" w:rsidP="00B61577">
      <w:pPr>
        <w:rPr>
          <w:sz w:val="28"/>
          <w:szCs w:val="28"/>
        </w:rPr>
      </w:pPr>
    </w:p>
    <w:p w:rsidR="003D70BE" w:rsidRDefault="003D70BE" w:rsidP="00B61577">
      <w:pPr>
        <w:rPr>
          <w:sz w:val="28"/>
          <w:szCs w:val="28"/>
        </w:rPr>
      </w:pPr>
    </w:p>
    <w:p w:rsidR="003D70BE" w:rsidRDefault="003D70BE" w:rsidP="00B61577">
      <w:pPr>
        <w:rPr>
          <w:sz w:val="28"/>
          <w:szCs w:val="28"/>
        </w:rPr>
      </w:pPr>
    </w:p>
    <w:p w:rsidR="00B61577" w:rsidRPr="00437CEA" w:rsidRDefault="003D70BE" w:rsidP="00B615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61577" w:rsidRPr="00437CEA">
        <w:rPr>
          <w:b/>
          <w:bCs/>
          <w:sz w:val="28"/>
          <w:szCs w:val="28"/>
        </w:rPr>
        <w:t>. УЧЕБНО-МЕТОДИЧЕСКОЕ ОБЕСПЕЧЕНИЕ</w:t>
      </w:r>
    </w:p>
    <w:p w:rsidR="00B61577" w:rsidRPr="00437CEA" w:rsidRDefault="00B61577" w:rsidP="00B61577">
      <w:pPr>
        <w:pStyle w:val="Default"/>
        <w:jc w:val="center"/>
        <w:rPr>
          <w:sz w:val="28"/>
          <w:szCs w:val="28"/>
        </w:rPr>
      </w:pPr>
      <w:r w:rsidRPr="00437CEA">
        <w:rPr>
          <w:b/>
          <w:bCs/>
          <w:sz w:val="28"/>
          <w:szCs w:val="28"/>
        </w:rPr>
        <w:t xml:space="preserve">САМОСТОЯТЕЛЬНОЙ РАБОТЫ </w:t>
      </w:r>
      <w:r w:rsidR="003D70BE">
        <w:rPr>
          <w:b/>
          <w:bCs/>
          <w:sz w:val="28"/>
          <w:szCs w:val="28"/>
        </w:rPr>
        <w:t>УЧАЩИХСЯ</w:t>
      </w:r>
    </w:p>
    <w:p w:rsidR="00B61577" w:rsidRPr="00437CEA" w:rsidRDefault="003D70BE" w:rsidP="00B615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</w:t>
      </w:r>
      <w:r w:rsidR="00B61577" w:rsidRPr="00437CE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ЫПОЛНЕНИИ</w:t>
      </w:r>
      <w:r w:rsidR="00B61577" w:rsidRPr="00437CEA">
        <w:rPr>
          <w:b/>
          <w:bCs/>
          <w:sz w:val="28"/>
          <w:szCs w:val="28"/>
        </w:rPr>
        <w:t xml:space="preserve"> </w:t>
      </w:r>
      <w:r w:rsidRPr="003D70BE">
        <w:rPr>
          <w:b/>
          <w:bCs/>
          <w:sz w:val="28"/>
          <w:szCs w:val="28"/>
        </w:rPr>
        <w:t xml:space="preserve">ТВОРЧЕСКОГО ПРОЕКТА ПО ТЕХНОЛОГИИ </w:t>
      </w:r>
    </w:p>
    <w:p w:rsidR="00B61577" w:rsidRDefault="00B61577" w:rsidP="00B61577">
      <w:pPr>
        <w:pStyle w:val="Default"/>
        <w:jc w:val="center"/>
        <w:rPr>
          <w:sz w:val="32"/>
          <w:szCs w:val="32"/>
        </w:rPr>
      </w:pPr>
    </w:p>
    <w:p w:rsidR="00B61577" w:rsidRDefault="00B61577" w:rsidP="00B615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Контрольные вопросы и задания: </w:t>
      </w:r>
    </w:p>
    <w:p w:rsidR="00B61577" w:rsidRDefault="00B61577" w:rsidP="00B6157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Виды инструктажа по технике безопасности и сроки их прохождения. </w:t>
      </w:r>
    </w:p>
    <w:p w:rsidR="00B61577" w:rsidRDefault="00B61577" w:rsidP="00B6157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Понятие научных исследований. </w:t>
      </w:r>
    </w:p>
    <w:p w:rsidR="00B61577" w:rsidRDefault="00B61577" w:rsidP="00B6157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Виды научных исследований. </w:t>
      </w:r>
    </w:p>
    <w:p w:rsidR="00B61577" w:rsidRDefault="00B61577" w:rsidP="00B6157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Методы научных исследований. </w:t>
      </w:r>
    </w:p>
    <w:p w:rsidR="00B61577" w:rsidRDefault="00B61577" w:rsidP="00B6157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Этапы выполнения научно-исследовательской работы. </w:t>
      </w:r>
    </w:p>
    <w:p w:rsidR="00B61577" w:rsidRDefault="00B61577" w:rsidP="00B6157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Способы обработки экспериментальных данных. </w:t>
      </w:r>
    </w:p>
    <w:p w:rsidR="00B61577" w:rsidRDefault="00B61577" w:rsidP="00B6157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Проведение поисково-исследовательской работы. </w:t>
      </w:r>
    </w:p>
    <w:p w:rsidR="00E80069" w:rsidRDefault="00B61577" w:rsidP="00E800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CEA" w:rsidRDefault="00437CEA" w:rsidP="00437CEA">
      <w:pPr>
        <w:pStyle w:val="Default"/>
        <w:rPr>
          <w:color w:val="auto"/>
          <w:sz w:val="28"/>
          <w:szCs w:val="28"/>
        </w:rPr>
      </w:pPr>
    </w:p>
    <w:p w:rsidR="00431BFC" w:rsidRDefault="00431BFC" w:rsidP="00437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61577" w:rsidRDefault="003D70BE" w:rsidP="00437CEA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5" w:name="_GoBack"/>
      <w:bookmarkEnd w:id="5"/>
      <w:r>
        <w:rPr>
          <w:b/>
          <w:bCs/>
          <w:color w:val="auto"/>
          <w:sz w:val="28"/>
          <w:szCs w:val="28"/>
        </w:rPr>
        <w:lastRenderedPageBreak/>
        <w:t>7.</w:t>
      </w:r>
      <w:r w:rsidR="00B61577" w:rsidRPr="00437CEA">
        <w:rPr>
          <w:b/>
          <w:bCs/>
          <w:color w:val="auto"/>
          <w:sz w:val="28"/>
          <w:szCs w:val="28"/>
        </w:rPr>
        <w:t xml:space="preserve"> МАТЕРИАЛЬНО-ТЕХНИЧЕСКОЕ ОБЕСПЕЧЕНИЕ НАУЧНО-ИССЛЕДОВАТЕЛЬСКОЙ ПРАКТИКИ</w:t>
      </w:r>
    </w:p>
    <w:p w:rsidR="00437CEA" w:rsidRPr="00437CEA" w:rsidRDefault="00437CEA" w:rsidP="00437CEA">
      <w:pPr>
        <w:pStyle w:val="Default"/>
        <w:jc w:val="center"/>
        <w:rPr>
          <w:color w:val="auto"/>
          <w:sz w:val="28"/>
          <w:szCs w:val="28"/>
        </w:rPr>
      </w:pPr>
    </w:p>
    <w:p w:rsidR="00B61577" w:rsidRDefault="00B61577" w:rsidP="003D70BE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 w:rsidR="003D70BE">
        <w:rPr>
          <w:color w:val="auto"/>
          <w:sz w:val="28"/>
          <w:szCs w:val="28"/>
        </w:rPr>
        <w:t>выполнения творческого проекта</w:t>
      </w:r>
      <w:r>
        <w:rPr>
          <w:color w:val="auto"/>
          <w:sz w:val="28"/>
          <w:szCs w:val="28"/>
        </w:rPr>
        <w:t xml:space="preserve"> необходима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научно-исследовательских</w:t>
      </w:r>
      <w:r w:rsidR="003D70BE">
        <w:rPr>
          <w:color w:val="auto"/>
          <w:sz w:val="28"/>
          <w:szCs w:val="28"/>
        </w:rPr>
        <w:t xml:space="preserve"> и производственных</w:t>
      </w:r>
      <w:r>
        <w:rPr>
          <w:color w:val="auto"/>
          <w:sz w:val="28"/>
          <w:szCs w:val="28"/>
        </w:rPr>
        <w:t xml:space="preserve"> работ. </w:t>
      </w:r>
    </w:p>
    <w:p w:rsidR="00B61577" w:rsidRDefault="00B61577" w:rsidP="00437CE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Минимально необходимый для </w:t>
      </w:r>
      <w:r w:rsidR="003D70BE">
        <w:rPr>
          <w:sz w:val="28"/>
          <w:szCs w:val="28"/>
        </w:rPr>
        <w:t>выполнения творческого проекта</w:t>
      </w:r>
      <w:r>
        <w:rPr>
          <w:sz w:val="28"/>
          <w:szCs w:val="28"/>
        </w:rPr>
        <w:t xml:space="preserve"> перечень материально-технического обеспечения включает в себя: аудио- и видеозаписывающая и воспроизводящая аппаратура, портативные и стационарные компьютеры, имеющие выход в Интернет, библиотечный фонд, специально оборудованные кабинеты для самостоятельной работы, имеющие рабочие места для </w:t>
      </w:r>
      <w:r w:rsidR="003D70BE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оснащенные </w:t>
      </w:r>
      <w:r w:rsidR="003D70BE">
        <w:rPr>
          <w:sz w:val="28"/>
          <w:szCs w:val="28"/>
        </w:rPr>
        <w:t>необходимым технологическим оборудованием</w:t>
      </w:r>
      <w:r>
        <w:rPr>
          <w:sz w:val="28"/>
          <w:szCs w:val="28"/>
        </w:rPr>
        <w:t>.</w:t>
      </w:r>
    </w:p>
    <w:p w:rsidR="00A2042D" w:rsidRDefault="00A2042D" w:rsidP="00437CEA">
      <w:pPr>
        <w:ind w:firstLine="426"/>
        <w:rPr>
          <w:sz w:val="28"/>
          <w:szCs w:val="28"/>
        </w:rPr>
      </w:pPr>
    </w:p>
    <w:p w:rsidR="00A2042D" w:rsidRDefault="00A2042D" w:rsidP="00437CEA">
      <w:pPr>
        <w:ind w:firstLine="426"/>
        <w:rPr>
          <w:sz w:val="28"/>
          <w:szCs w:val="28"/>
        </w:rPr>
      </w:pPr>
    </w:p>
    <w:p w:rsidR="00A2042D" w:rsidRPr="004064D1" w:rsidRDefault="004064D1" w:rsidP="004064D1">
      <w:pPr>
        <w:ind w:firstLine="426"/>
        <w:jc w:val="center"/>
        <w:rPr>
          <w:b/>
          <w:sz w:val="28"/>
          <w:szCs w:val="28"/>
        </w:rPr>
      </w:pPr>
      <w:r w:rsidRPr="004064D1">
        <w:rPr>
          <w:b/>
          <w:sz w:val="28"/>
          <w:szCs w:val="28"/>
        </w:rPr>
        <w:t>8. ТРЕБОВАНИЯ К ОФОРМЛЕНИЮ ТВОРЧЕСКОГО ПРОЕКТА</w:t>
      </w:r>
    </w:p>
    <w:p w:rsidR="004064D1" w:rsidRDefault="004064D1" w:rsidP="00437CEA">
      <w:pPr>
        <w:ind w:firstLine="426"/>
        <w:rPr>
          <w:sz w:val="28"/>
          <w:szCs w:val="28"/>
        </w:rPr>
      </w:pPr>
    </w:p>
    <w:p w:rsidR="004064D1" w:rsidRPr="006214EA" w:rsidRDefault="004064D1" w:rsidP="00437CEA">
      <w:pPr>
        <w:ind w:firstLine="426"/>
        <w:rPr>
          <w:b/>
          <w:i/>
          <w:sz w:val="28"/>
          <w:szCs w:val="28"/>
        </w:rPr>
      </w:pPr>
      <w:r w:rsidRPr="006214EA">
        <w:rPr>
          <w:b/>
          <w:i/>
          <w:sz w:val="28"/>
          <w:szCs w:val="28"/>
        </w:rPr>
        <w:t>Печатная работа:</w:t>
      </w:r>
    </w:p>
    <w:p w:rsidR="004064D1" w:rsidRPr="004064D1" w:rsidRDefault="004064D1" w:rsidP="004064D1">
      <w:pPr>
        <w:pStyle w:val="ac"/>
        <w:numPr>
          <w:ilvl w:val="0"/>
          <w:numId w:val="14"/>
        </w:numPr>
        <w:ind w:left="709"/>
        <w:rPr>
          <w:sz w:val="28"/>
          <w:szCs w:val="28"/>
        </w:rPr>
      </w:pPr>
      <w:r w:rsidRPr="004064D1">
        <w:rPr>
          <w:sz w:val="28"/>
          <w:szCs w:val="28"/>
        </w:rPr>
        <w:t>Выполняется на бумажном носителе формата А4 или близкого к нему;</w:t>
      </w:r>
    </w:p>
    <w:p w:rsidR="004064D1" w:rsidRDefault="004064D1" w:rsidP="004064D1">
      <w:pPr>
        <w:pStyle w:val="ac"/>
        <w:numPr>
          <w:ilvl w:val="0"/>
          <w:numId w:val="14"/>
        </w:numPr>
        <w:ind w:left="709"/>
        <w:rPr>
          <w:sz w:val="28"/>
          <w:szCs w:val="28"/>
        </w:rPr>
      </w:pPr>
      <w:r w:rsidRPr="004064D1">
        <w:rPr>
          <w:sz w:val="28"/>
          <w:szCs w:val="28"/>
        </w:rPr>
        <w:t xml:space="preserve">Имеет: </w:t>
      </w:r>
    </w:p>
    <w:p w:rsidR="004064D1" w:rsidRPr="004064D1" w:rsidRDefault="004064D1" w:rsidP="004064D1">
      <w:pPr>
        <w:pStyle w:val="ac"/>
        <w:numPr>
          <w:ilvl w:val="0"/>
          <w:numId w:val="15"/>
        </w:numPr>
        <w:rPr>
          <w:sz w:val="28"/>
          <w:szCs w:val="28"/>
        </w:rPr>
      </w:pPr>
      <w:r w:rsidRPr="004064D1">
        <w:rPr>
          <w:sz w:val="28"/>
          <w:szCs w:val="28"/>
        </w:rPr>
        <w:t xml:space="preserve">титульный лист, </w:t>
      </w:r>
    </w:p>
    <w:p w:rsidR="004064D1" w:rsidRPr="004064D1" w:rsidRDefault="004064D1" w:rsidP="004064D1">
      <w:pPr>
        <w:pStyle w:val="ac"/>
        <w:numPr>
          <w:ilvl w:val="0"/>
          <w:numId w:val="15"/>
        </w:numPr>
        <w:rPr>
          <w:sz w:val="28"/>
          <w:szCs w:val="28"/>
        </w:rPr>
      </w:pPr>
      <w:r w:rsidRPr="004064D1">
        <w:rPr>
          <w:sz w:val="28"/>
          <w:szCs w:val="28"/>
        </w:rPr>
        <w:t xml:space="preserve">содержание, </w:t>
      </w:r>
    </w:p>
    <w:p w:rsidR="004064D1" w:rsidRPr="004064D1" w:rsidRDefault="004064D1" w:rsidP="004064D1">
      <w:pPr>
        <w:pStyle w:val="ac"/>
        <w:numPr>
          <w:ilvl w:val="0"/>
          <w:numId w:val="15"/>
        </w:numPr>
        <w:rPr>
          <w:sz w:val="28"/>
          <w:szCs w:val="28"/>
        </w:rPr>
      </w:pPr>
      <w:r w:rsidRPr="004064D1">
        <w:rPr>
          <w:sz w:val="28"/>
          <w:szCs w:val="28"/>
        </w:rPr>
        <w:t xml:space="preserve">введение, </w:t>
      </w:r>
    </w:p>
    <w:p w:rsidR="004064D1" w:rsidRPr="004064D1" w:rsidRDefault="004064D1" w:rsidP="004064D1">
      <w:pPr>
        <w:pStyle w:val="ac"/>
        <w:numPr>
          <w:ilvl w:val="0"/>
          <w:numId w:val="15"/>
        </w:numPr>
        <w:rPr>
          <w:sz w:val="28"/>
          <w:szCs w:val="28"/>
        </w:rPr>
      </w:pPr>
      <w:r w:rsidRPr="004064D1">
        <w:rPr>
          <w:sz w:val="28"/>
          <w:szCs w:val="28"/>
        </w:rPr>
        <w:t xml:space="preserve">основную часть, </w:t>
      </w:r>
    </w:p>
    <w:p w:rsidR="004064D1" w:rsidRPr="004064D1" w:rsidRDefault="004064D1" w:rsidP="004064D1">
      <w:pPr>
        <w:pStyle w:val="ac"/>
        <w:numPr>
          <w:ilvl w:val="0"/>
          <w:numId w:val="15"/>
        </w:numPr>
        <w:rPr>
          <w:sz w:val="28"/>
          <w:szCs w:val="28"/>
        </w:rPr>
      </w:pPr>
      <w:r w:rsidRPr="004064D1">
        <w:rPr>
          <w:sz w:val="28"/>
          <w:szCs w:val="28"/>
        </w:rPr>
        <w:t xml:space="preserve">заключение, </w:t>
      </w:r>
    </w:p>
    <w:p w:rsidR="004064D1" w:rsidRPr="004064D1" w:rsidRDefault="004064D1" w:rsidP="004064D1">
      <w:pPr>
        <w:pStyle w:val="ac"/>
        <w:numPr>
          <w:ilvl w:val="0"/>
          <w:numId w:val="15"/>
        </w:numPr>
        <w:rPr>
          <w:sz w:val="28"/>
          <w:szCs w:val="28"/>
        </w:rPr>
      </w:pPr>
      <w:r w:rsidRPr="004064D1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;</w:t>
      </w:r>
    </w:p>
    <w:p w:rsidR="004064D1" w:rsidRDefault="004064D1" w:rsidP="004064D1">
      <w:pPr>
        <w:pStyle w:val="ac"/>
        <w:numPr>
          <w:ilvl w:val="0"/>
          <w:numId w:val="14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нумерация страниц начиная с «0» на всех страницах кроме первой в нижнем правом углу;</w:t>
      </w:r>
    </w:p>
    <w:p w:rsidR="004064D1" w:rsidRDefault="004064D1" w:rsidP="004064D1">
      <w:pPr>
        <w:pStyle w:val="ac"/>
        <w:numPr>
          <w:ilvl w:val="0"/>
          <w:numId w:val="14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поля:</w:t>
      </w:r>
    </w:p>
    <w:p w:rsidR="004064D1" w:rsidRDefault="004064D1" w:rsidP="004064D1">
      <w:pPr>
        <w:pStyle w:val="ac"/>
        <w:ind w:left="709" w:firstLine="0"/>
        <w:rPr>
          <w:sz w:val="28"/>
          <w:szCs w:val="28"/>
        </w:rPr>
      </w:pPr>
      <w:r>
        <w:rPr>
          <w:sz w:val="28"/>
          <w:szCs w:val="28"/>
        </w:rPr>
        <w:t>верхнее, нижнее 2 см;</w:t>
      </w:r>
    </w:p>
    <w:p w:rsidR="004064D1" w:rsidRDefault="004064D1" w:rsidP="004064D1">
      <w:pPr>
        <w:pStyle w:val="ac"/>
        <w:ind w:left="709" w:firstLine="0"/>
        <w:rPr>
          <w:sz w:val="28"/>
          <w:szCs w:val="28"/>
        </w:rPr>
      </w:pPr>
      <w:r>
        <w:rPr>
          <w:sz w:val="28"/>
          <w:szCs w:val="28"/>
        </w:rPr>
        <w:t>левое 3 см;</w:t>
      </w:r>
    </w:p>
    <w:p w:rsidR="004064D1" w:rsidRDefault="004064D1" w:rsidP="004064D1">
      <w:pPr>
        <w:pStyle w:val="ac"/>
        <w:ind w:left="709" w:firstLine="0"/>
        <w:rPr>
          <w:sz w:val="28"/>
          <w:szCs w:val="28"/>
        </w:rPr>
      </w:pPr>
      <w:r>
        <w:rPr>
          <w:sz w:val="28"/>
          <w:szCs w:val="28"/>
        </w:rPr>
        <w:t>правое 1,5 см;</w:t>
      </w:r>
    </w:p>
    <w:p w:rsidR="00CB1B5D" w:rsidRDefault="004064D1" w:rsidP="004064D1">
      <w:pPr>
        <w:pStyle w:val="ac"/>
        <w:numPr>
          <w:ilvl w:val="0"/>
          <w:numId w:val="14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шрифт</w:t>
      </w:r>
      <w:r w:rsidRPr="004064D1">
        <w:rPr>
          <w:sz w:val="28"/>
          <w:szCs w:val="28"/>
        </w:rPr>
        <w:t xml:space="preserve"> </w:t>
      </w:r>
      <w:r w:rsidR="00CB1B5D">
        <w:rPr>
          <w:sz w:val="28"/>
          <w:szCs w:val="28"/>
        </w:rPr>
        <w:t>«</w:t>
      </w:r>
      <w:r w:rsidRPr="004064D1">
        <w:rPr>
          <w:sz w:val="28"/>
          <w:szCs w:val="28"/>
          <w:lang w:val="en-US"/>
        </w:rPr>
        <w:t>Times</w:t>
      </w:r>
      <w:r w:rsidRPr="004064D1">
        <w:rPr>
          <w:sz w:val="28"/>
          <w:szCs w:val="28"/>
        </w:rPr>
        <w:t xml:space="preserve"> </w:t>
      </w:r>
      <w:r w:rsidRPr="004064D1">
        <w:rPr>
          <w:sz w:val="28"/>
          <w:szCs w:val="28"/>
          <w:lang w:val="en-US"/>
        </w:rPr>
        <w:t>New</w:t>
      </w:r>
      <w:r w:rsidRPr="004064D1">
        <w:rPr>
          <w:sz w:val="28"/>
          <w:szCs w:val="28"/>
        </w:rPr>
        <w:t xml:space="preserve"> </w:t>
      </w:r>
      <w:r w:rsidRPr="004064D1">
        <w:rPr>
          <w:sz w:val="28"/>
          <w:szCs w:val="28"/>
          <w:lang w:val="en-US"/>
        </w:rPr>
        <w:t>Roman</w:t>
      </w:r>
      <w:r w:rsidR="00CB1B5D">
        <w:rPr>
          <w:sz w:val="28"/>
          <w:szCs w:val="28"/>
        </w:rPr>
        <w:t>»</w:t>
      </w:r>
      <w:r w:rsidRPr="004064D1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</w:t>
      </w:r>
      <w:r w:rsidRPr="004064D1">
        <w:rPr>
          <w:sz w:val="28"/>
          <w:szCs w:val="28"/>
        </w:rPr>
        <w:t xml:space="preserve"> «14», </w:t>
      </w:r>
      <w:r>
        <w:rPr>
          <w:sz w:val="28"/>
          <w:szCs w:val="28"/>
        </w:rPr>
        <w:t>межстрочный интервал</w:t>
      </w:r>
      <w:r w:rsidR="00CB1B5D">
        <w:rPr>
          <w:sz w:val="28"/>
          <w:szCs w:val="28"/>
        </w:rPr>
        <w:t xml:space="preserve"> «1,5», автоматические переносы отсутствуют; </w:t>
      </w:r>
    </w:p>
    <w:p w:rsidR="004064D1" w:rsidRDefault="00CB1B5D" w:rsidP="004064D1">
      <w:pPr>
        <w:pStyle w:val="ac"/>
        <w:numPr>
          <w:ilvl w:val="0"/>
          <w:numId w:val="14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расположение на странице «по ширине», кроме заголовков;</w:t>
      </w:r>
    </w:p>
    <w:p w:rsidR="00A7266D" w:rsidRDefault="00A7266D" w:rsidP="004064D1">
      <w:pPr>
        <w:pStyle w:val="ac"/>
        <w:numPr>
          <w:ilvl w:val="0"/>
          <w:numId w:val="14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начало абзаца с красной строки 1,27 см; </w:t>
      </w:r>
    </w:p>
    <w:p w:rsidR="00CB1B5D" w:rsidRDefault="00CB1B5D" w:rsidP="004064D1">
      <w:pPr>
        <w:pStyle w:val="ac"/>
        <w:numPr>
          <w:ilvl w:val="0"/>
          <w:numId w:val="14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все таблицы и рисунки подписаны и пронумерованы;</w:t>
      </w:r>
    </w:p>
    <w:p w:rsidR="007E43AC" w:rsidRDefault="007E43AC" w:rsidP="004064D1">
      <w:pPr>
        <w:pStyle w:val="ac"/>
        <w:numPr>
          <w:ilvl w:val="0"/>
          <w:numId w:val="14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каждая новая глава начинается с нового</w:t>
      </w:r>
      <w:r w:rsidR="005724DB">
        <w:rPr>
          <w:sz w:val="28"/>
          <w:szCs w:val="28"/>
        </w:rPr>
        <w:t xml:space="preserve"> </w:t>
      </w:r>
      <w:r>
        <w:rPr>
          <w:sz w:val="28"/>
          <w:szCs w:val="28"/>
        </w:rPr>
        <w:t>листа;</w:t>
      </w:r>
    </w:p>
    <w:p w:rsidR="00CB1B5D" w:rsidRDefault="00CB1B5D" w:rsidP="004064D1">
      <w:pPr>
        <w:pStyle w:val="ac"/>
        <w:numPr>
          <w:ilvl w:val="0"/>
          <w:numId w:val="14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оформляется по алфавиту в соответствии с фамилией автора, электронные источники указываются после печатных с указанием сайта, где размещен источник. Количество источников не может быть меньше 10 </w:t>
      </w:r>
    </w:p>
    <w:p w:rsidR="00CB1B5D" w:rsidRDefault="00CB1B5D" w:rsidP="00CB1B5D">
      <w:pPr>
        <w:pStyle w:val="ac"/>
        <w:ind w:left="709" w:firstLine="0"/>
        <w:rPr>
          <w:sz w:val="28"/>
          <w:szCs w:val="28"/>
        </w:rPr>
      </w:pPr>
      <w:r>
        <w:rPr>
          <w:sz w:val="28"/>
          <w:szCs w:val="28"/>
        </w:rPr>
        <w:t>(пример указания источника:</w:t>
      </w:r>
    </w:p>
    <w:p w:rsidR="00CB1B5D" w:rsidRDefault="00CB1B5D" w:rsidP="00CB1B5D">
      <w:pPr>
        <w:pStyle w:val="ae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0F5276">
        <w:rPr>
          <w:rFonts w:cs="Times New Roman"/>
          <w:sz w:val="28"/>
          <w:szCs w:val="28"/>
        </w:rPr>
        <w:lastRenderedPageBreak/>
        <w:t>Булдаков</w:t>
      </w:r>
      <w:proofErr w:type="spellEnd"/>
      <w:r w:rsidRPr="000F5276">
        <w:rPr>
          <w:rFonts w:cs="Times New Roman"/>
          <w:sz w:val="28"/>
          <w:szCs w:val="28"/>
        </w:rPr>
        <w:t xml:space="preserve"> Л.</w:t>
      </w:r>
      <w:r w:rsidRPr="000F5276">
        <w:rPr>
          <w:rFonts w:cs="Times New Roman"/>
          <w:sz w:val="28"/>
          <w:szCs w:val="28"/>
          <w:lang w:val="en-US"/>
        </w:rPr>
        <w:t>C</w:t>
      </w:r>
      <w:r w:rsidRPr="000F5276">
        <w:rPr>
          <w:rFonts w:cs="Times New Roman"/>
          <w:sz w:val="28"/>
          <w:szCs w:val="28"/>
        </w:rPr>
        <w:t>., Никитин Л.П. Шесть в защите - шесть в нападении: во­лейбол на олимпиадах. -М.: "Советская Россия", 1979г.</w:t>
      </w:r>
    </w:p>
    <w:p w:rsidR="00CB1B5D" w:rsidRPr="000F5276" w:rsidRDefault="00CB1B5D" w:rsidP="00CB1B5D">
      <w:pPr>
        <w:pStyle w:val="ae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0F5276">
        <w:rPr>
          <w:rFonts w:cs="Times New Roman"/>
          <w:sz w:val="28"/>
          <w:szCs w:val="28"/>
        </w:rPr>
        <w:t>Беляев А.В., Савин М.В. Волейбол, М. "</w:t>
      </w:r>
      <w:proofErr w:type="spellStart"/>
      <w:r w:rsidRPr="000F5276">
        <w:rPr>
          <w:rFonts w:cs="Times New Roman"/>
          <w:sz w:val="28"/>
          <w:szCs w:val="28"/>
        </w:rPr>
        <w:t>СпортАкадемПресс</w:t>
      </w:r>
      <w:proofErr w:type="spellEnd"/>
      <w:r w:rsidRPr="000F5276">
        <w:rPr>
          <w:rFonts w:cs="Times New Roman"/>
          <w:sz w:val="28"/>
          <w:szCs w:val="28"/>
        </w:rPr>
        <w:t>", 2002г.</w:t>
      </w:r>
    </w:p>
    <w:p w:rsidR="00CF4F3A" w:rsidRDefault="00CB1B5D" w:rsidP="00CB1B5D">
      <w:pPr>
        <w:pStyle w:val="ae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0F5276">
        <w:rPr>
          <w:rFonts w:cs="Times New Roman"/>
          <w:sz w:val="28"/>
          <w:szCs w:val="28"/>
        </w:rPr>
        <w:t>Воробьев Н.П. Спортивные игры, М. "Просвещение", 1973г.</w:t>
      </w:r>
    </w:p>
    <w:p w:rsidR="00CF4F3A" w:rsidRDefault="00CF4F3A" w:rsidP="00CF4F3A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ascii="TimesNewRomanPSMT" w:eastAsia="Calibri" w:hAnsi="TimesNewRomanPSMT" w:cs="TimesNewRomanPSMT"/>
          <w:color w:val="1802BF"/>
          <w:sz w:val="29"/>
          <w:szCs w:val="29"/>
        </w:rPr>
      </w:pPr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 xml:space="preserve">Гребенюк, О. С. Общая педагогика: курс лекций / О. С. Гребенюк; </w:t>
      </w:r>
      <w:proofErr w:type="spellStart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>Калинингр</w:t>
      </w:r>
      <w:proofErr w:type="spellEnd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 xml:space="preserve">. Ун-т. – Калининград, 1996. – 107 с. URL: </w:t>
      </w:r>
      <w:hyperlink r:id="rId8" w:history="1">
        <w:r w:rsidRPr="0066484C">
          <w:rPr>
            <w:rStyle w:val="a3"/>
            <w:rFonts w:ascii="TimesNewRomanPSMT" w:eastAsia="Calibri" w:hAnsi="TimesNewRomanPSMT" w:cs="TimesNewRomanPSMT"/>
            <w:sz w:val="29"/>
            <w:szCs w:val="29"/>
          </w:rPr>
          <w:t>http://studentam.net/content/view/13/5/</w:t>
        </w:r>
      </w:hyperlink>
    </w:p>
    <w:p w:rsidR="00CF4F3A" w:rsidRDefault="00CF4F3A" w:rsidP="00CF4F3A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ascii="TimesNewRomanPSMT" w:eastAsia="Calibri" w:hAnsi="TimesNewRomanPSMT" w:cs="TimesNewRomanPSMT"/>
          <w:color w:val="1802BF"/>
          <w:sz w:val="29"/>
          <w:szCs w:val="29"/>
        </w:rPr>
      </w:pPr>
      <w:proofErr w:type="spellStart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>Гурье</w:t>
      </w:r>
      <w:proofErr w:type="spellEnd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 xml:space="preserve">, Л. И. Проектирование педагогических систем: учеб. Пособие / Л. И. </w:t>
      </w:r>
      <w:proofErr w:type="spellStart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>Гурье</w:t>
      </w:r>
      <w:proofErr w:type="spellEnd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 xml:space="preserve">; Казан. Гос. </w:t>
      </w:r>
      <w:proofErr w:type="spellStart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>Технол</w:t>
      </w:r>
      <w:proofErr w:type="spellEnd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 xml:space="preserve">. Ун-т. – Казань: Изд-во </w:t>
      </w:r>
      <w:proofErr w:type="spellStart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>Каз</w:t>
      </w:r>
      <w:proofErr w:type="spellEnd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 xml:space="preserve">. Гос. </w:t>
      </w:r>
      <w:proofErr w:type="spellStart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>Технол</w:t>
      </w:r>
      <w:proofErr w:type="spellEnd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 xml:space="preserve">. Ун-та, 2004. – 206 с. URL: </w:t>
      </w:r>
      <w:hyperlink r:id="rId9" w:history="1">
        <w:r w:rsidRPr="0066484C">
          <w:rPr>
            <w:rStyle w:val="a3"/>
            <w:rFonts w:ascii="TimesNewRomanPSMT" w:eastAsia="Calibri" w:hAnsi="TimesNewRomanPSMT" w:cs="TimesNewRomanPSMT"/>
            <w:sz w:val="29"/>
            <w:szCs w:val="29"/>
          </w:rPr>
          <w:t>http://comlib.ru/1/34/index1.html</w:t>
        </w:r>
      </w:hyperlink>
    </w:p>
    <w:p w:rsidR="00CB1B5D" w:rsidRPr="00CF4F3A" w:rsidRDefault="00CF4F3A" w:rsidP="00CF4F3A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ascii="TimesNewRomanPSMT" w:eastAsia="Calibri" w:hAnsi="TimesNewRomanPSMT" w:cs="TimesNewRomanPSMT"/>
          <w:color w:val="1802BF"/>
          <w:sz w:val="29"/>
          <w:szCs w:val="29"/>
        </w:rPr>
      </w:pPr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 xml:space="preserve">Долженко, О. В. Современные методы и технологии обучения в техническом вузе / О. В. Долженко, В. Л. </w:t>
      </w:r>
      <w:proofErr w:type="spellStart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>Шатуновский</w:t>
      </w:r>
      <w:proofErr w:type="spellEnd"/>
      <w:r w:rsidRPr="00DF7255">
        <w:rPr>
          <w:rFonts w:ascii="TimesNewRomanPSMT" w:eastAsia="Calibri" w:hAnsi="TimesNewRomanPSMT" w:cs="TimesNewRomanPSMT"/>
          <w:color w:val="000000"/>
          <w:sz w:val="29"/>
          <w:szCs w:val="29"/>
        </w:rPr>
        <w:t xml:space="preserve">. – М.: Высшая школа, 1990. – 191 с. URL: </w:t>
      </w:r>
      <w:hyperlink r:id="rId10" w:history="1">
        <w:r w:rsidRPr="0066484C">
          <w:rPr>
            <w:rStyle w:val="a3"/>
            <w:rFonts w:ascii="TimesNewRomanPSMT" w:eastAsia="Calibri" w:hAnsi="TimesNewRomanPSMT" w:cs="TimesNewRomanPSMT"/>
            <w:sz w:val="29"/>
            <w:szCs w:val="29"/>
          </w:rPr>
          <w:t>http://nashaucheba.ru/v24639B5</w:t>
        </w:r>
      </w:hyperlink>
      <w:r w:rsidR="00CB1B5D" w:rsidRPr="00CF4F3A">
        <w:rPr>
          <w:sz w:val="28"/>
          <w:szCs w:val="28"/>
        </w:rPr>
        <w:t>)</w:t>
      </w:r>
    </w:p>
    <w:p w:rsidR="00CB1B5D" w:rsidRDefault="004D3019" w:rsidP="00632649">
      <w:pPr>
        <w:pStyle w:val="ac"/>
        <w:numPr>
          <w:ilvl w:val="0"/>
          <w:numId w:val="18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Приложения располагаются в конце после списка литературы, пронумерованы и поднизаны, ссылки на них в тексте работы оформляются следующим образом: в соответствии с эскизом </w:t>
      </w:r>
      <w:r w:rsidRPr="004D3019">
        <w:rPr>
          <w:sz w:val="28"/>
          <w:szCs w:val="28"/>
        </w:rPr>
        <w:t>[</w:t>
      </w:r>
      <w:r>
        <w:rPr>
          <w:sz w:val="28"/>
          <w:szCs w:val="28"/>
        </w:rPr>
        <w:t>приложение №3</w:t>
      </w:r>
      <w:r w:rsidRPr="004D3019">
        <w:rPr>
          <w:sz w:val="28"/>
          <w:szCs w:val="28"/>
        </w:rPr>
        <w:t>]</w:t>
      </w:r>
      <w:r>
        <w:rPr>
          <w:sz w:val="28"/>
          <w:szCs w:val="28"/>
        </w:rPr>
        <w:t>, выполнена разметка.</w:t>
      </w:r>
    </w:p>
    <w:p w:rsidR="009B3058" w:rsidRDefault="009B3058" w:rsidP="00632649">
      <w:pPr>
        <w:pStyle w:val="ac"/>
        <w:numPr>
          <w:ilvl w:val="0"/>
          <w:numId w:val="1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Работа сброшюрована, и помещена в пластиковую папку скоросшиватель.</w:t>
      </w:r>
    </w:p>
    <w:p w:rsidR="00632649" w:rsidRDefault="009B3058" w:rsidP="00632649">
      <w:pPr>
        <w:pStyle w:val="ac"/>
        <w:numPr>
          <w:ilvl w:val="0"/>
          <w:numId w:val="1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При защите работы сдаётся печатная и электронная версия работы. Электронная версия сдается на электронном носителе, и после перемещения ее в базу данных школы носитель возвращается владельцу.</w:t>
      </w:r>
    </w:p>
    <w:p w:rsidR="00632649" w:rsidRDefault="009D6189" w:rsidP="00632649">
      <w:pPr>
        <w:pStyle w:val="ac"/>
        <w:numPr>
          <w:ilvl w:val="0"/>
          <w:numId w:val="1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Объём</w:t>
      </w:r>
      <w:r w:rsidR="00632649">
        <w:rPr>
          <w:sz w:val="28"/>
          <w:szCs w:val="28"/>
        </w:rPr>
        <w:t xml:space="preserve"> работы без приложений составляет 15-20 печатных листов</w:t>
      </w:r>
      <w:r>
        <w:rPr>
          <w:sz w:val="28"/>
          <w:szCs w:val="28"/>
        </w:rPr>
        <w:t>, включая титульный лист и список литературы. Чертежи и эскизы могут быть размещены в приложении, а в тексте дано их техническое описание или технологические действия со ссылкой на них.</w:t>
      </w:r>
    </w:p>
    <w:p w:rsidR="00632649" w:rsidRDefault="00632649" w:rsidP="00632649">
      <w:pPr>
        <w:pStyle w:val="ac"/>
        <w:ind w:left="1146" w:firstLine="0"/>
        <w:rPr>
          <w:sz w:val="28"/>
          <w:szCs w:val="28"/>
        </w:rPr>
      </w:pPr>
    </w:p>
    <w:p w:rsidR="00632649" w:rsidRPr="006214EA" w:rsidRDefault="00632649" w:rsidP="00632649">
      <w:pPr>
        <w:pStyle w:val="ac"/>
        <w:ind w:left="1146" w:firstLine="0"/>
        <w:rPr>
          <w:b/>
          <w:i/>
          <w:sz w:val="28"/>
          <w:szCs w:val="28"/>
        </w:rPr>
      </w:pPr>
      <w:r w:rsidRPr="006214EA">
        <w:rPr>
          <w:b/>
          <w:i/>
          <w:sz w:val="28"/>
          <w:szCs w:val="28"/>
        </w:rPr>
        <w:t>Практическая часть работы:</w:t>
      </w:r>
    </w:p>
    <w:p w:rsidR="00632649" w:rsidRDefault="00632649" w:rsidP="00632649">
      <w:pPr>
        <w:pStyle w:val="ac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Работа сдается в физическом виде и хранится в школе;</w:t>
      </w:r>
    </w:p>
    <w:p w:rsidR="00632649" w:rsidRDefault="00632649" w:rsidP="00632649">
      <w:pPr>
        <w:pStyle w:val="ac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Выполнена эстетично, имеет законченный и товарный вид;</w:t>
      </w:r>
    </w:p>
    <w:p w:rsidR="009B3058" w:rsidRDefault="00632649" w:rsidP="00632649">
      <w:pPr>
        <w:pStyle w:val="ac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Выполнена из не токсичных материалов;</w:t>
      </w:r>
      <w:r w:rsidR="009B3058">
        <w:rPr>
          <w:sz w:val="28"/>
          <w:szCs w:val="28"/>
        </w:rPr>
        <w:t xml:space="preserve"> </w:t>
      </w:r>
    </w:p>
    <w:p w:rsidR="00632649" w:rsidRDefault="00632649" w:rsidP="00632649">
      <w:pPr>
        <w:pStyle w:val="ac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Подписана с указанием Фамилии, Имени автора и названием работы (например, «скворечник». Выполнил: Иванов Иван учащийся </w:t>
      </w:r>
      <w:r w:rsidR="00614B61">
        <w:rPr>
          <w:sz w:val="28"/>
          <w:szCs w:val="28"/>
        </w:rPr>
        <w:t>10</w:t>
      </w:r>
      <w:r>
        <w:rPr>
          <w:sz w:val="28"/>
          <w:szCs w:val="28"/>
        </w:rPr>
        <w:t>-А класса). Подпись располагается на оборотной (невидимой стороне изделия)</w:t>
      </w:r>
    </w:p>
    <w:p w:rsidR="00632649" w:rsidRDefault="00632649" w:rsidP="00632649">
      <w:pPr>
        <w:rPr>
          <w:sz w:val="28"/>
          <w:szCs w:val="28"/>
        </w:rPr>
      </w:pPr>
    </w:p>
    <w:p w:rsidR="00632649" w:rsidRPr="006214EA" w:rsidRDefault="00632649" w:rsidP="00632649">
      <w:pPr>
        <w:rPr>
          <w:b/>
          <w:i/>
          <w:sz w:val="28"/>
          <w:szCs w:val="28"/>
        </w:rPr>
      </w:pPr>
      <w:r w:rsidRPr="006214EA">
        <w:rPr>
          <w:b/>
          <w:i/>
          <w:sz w:val="28"/>
          <w:szCs w:val="28"/>
        </w:rPr>
        <w:t>Защита творческого проекта</w:t>
      </w:r>
      <w:r w:rsidR="006214EA">
        <w:rPr>
          <w:b/>
          <w:i/>
          <w:sz w:val="28"/>
          <w:szCs w:val="28"/>
        </w:rPr>
        <w:t>:</w:t>
      </w:r>
    </w:p>
    <w:p w:rsidR="00614B61" w:rsidRPr="00614B61" w:rsidRDefault="00614B61" w:rsidP="00614B61">
      <w:pPr>
        <w:pStyle w:val="ac"/>
        <w:numPr>
          <w:ilvl w:val="0"/>
          <w:numId w:val="21"/>
        </w:numPr>
        <w:ind w:left="426"/>
        <w:rPr>
          <w:sz w:val="28"/>
          <w:szCs w:val="28"/>
        </w:rPr>
      </w:pPr>
      <w:r w:rsidRPr="00614B61">
        <w:rPr>
          <w:sz w:val="28"/>
          <w:szCs w:val="28"/>
        </w:rPr>
        <w:t>Представление выполненного изделия;</w:t>
      </w:r>
    </w:p>
    <w:p w:rsidR="00614B61" w:rsidRPr="00614B61" w:rsidRDefault="00614B61" w:rsidP="00614B61">
      <w:pPr>
        <w:pStyle w:val="ac"/>
        <w:numPr>
          <w:ilvl w:val="0"/>
          <w:numId w:val="21"/>
        </w:numPr>
        <w:ind w:left="426"/>
        <w:rPr>
          <w:sz w:val="28"/>
          <w:szCs w:val="28"/>
        </w:rPr>
      </w:pPr>
      <w:r w:rsidRPr="00614B61">
        <w:rPr>
          <w:sz w:val="28"/>
          <w:szCs w:val="28"/>
        </w:rPr>
        <w:t>Сообщение основных данных о выполненном изделии</w:t>
      </w:r>
    </w:p>
    <w:p w:rsidR="00614B61" w:rsidRPr="00614B61" w:rsidRDefault="00614B61" w:rsidP="00614B61">
      <w:pPr>
        <w:pStyle w:val="ac"/>
        <w:numPr>
          <w:ilvl w:val="0"/>
          <w:numId w:val="21"/>
        </w:numPr>
        <w:ind w:left="426"/>
        <w:rPr>
          <w:sz w:val="28"/>
          <w:szCs w:val="28"/>
        </w:rPr>
      </w:pPr>
      <w:r w:rsidRPr="00614B61">
        <w:rPr>
          <w:sz w:val="28"/>
          <w:szCs w:val="28"/>
        </w:rPr>
        <w:t>Маркетинговое представление изделия, включающее в себя рекламу (презентацию или видеоролик) основные результаты исследований при разработке изделия, расчеты показателей после внедрения.</w:t>
      </w:r>
    </w:p>
    <w:p w:rsidR="00614B61" w:rsidRDefault="00614B61" w:rsidP="00614B61">
      <w:pPr>
        <w:pStyle w:val="ac"/>
        <w:numPr>
          <w:ilvl w:val="0"/>
          <w:numId w:val="21"/>
        </w:numPr>
        <w:ind w:left="426"/>
        <w:rPr>
          <w:sz w:val="28"/>
          <w:szCs w:val="28"/>
        </w:rPr>
      </w:pPr>
      <w:r w:rsidRPr="00614B61">
        <w:rPr>
          <w:sz w:val="28"/>
          <w:szCs w:val="28"/>
        </w:rPr>
        <w:t>Продолжительность выступления до 10-ти минут</w:t>
      </w:r>
    </w:p>
    <w:p w:rsidR="00FB03DB" w:rsidRPr="00614B61" w:rsidRDefault="00FB03DB" w:rsidP="00614B61">
      <w:pPr>
        <w:pStyle w:val="ac"/>
        <w:numPr>
          <w:ilvl w:val="0"/>
          <w:numId w:val="21"/>
        </w:numPr>
        <w:ind w:left="426"/>
        <w:rPr>
          <w:sz w:val="28"/>
          <w:szCs w:val="28"/>
        </w:rPr>
      </w:pPr>
    </w:p>
    <w:p w:rsidR="00257C8D" w:rsidRDefault="00257C8D" w:rsidP="00257C8D">
      <w:pPr>
        <w:pStyle w:val="2"/>
        <w:jc w:val="right"/>
        <w:rPr>
          <w:rFonts w:ascii="Times New Roman" w:hAnsi="Times New Roman"/>
          <w:sz w:val="28"/>
          <w:szCs w:val="28"/>
        </w:rPr>
      </w:pPr>
      <w:bookmarkStart w:id="6" w:name="_Toc347558221"/>
      <w:bookmarkEnd w:id="4"/>
      <w:r w:rsidRPr="0023504A"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6"/>
    </w:p>
    <w:p w:rsidR="006214EA" w:rsidRPr="006214EA" w:rsidRDefault="006214EA" w:rsidP="006214EA">
      <w:pPr>
        <w:jc w:val="center"/>
        <w:rPr>
          <w:b/>
          <w:sz w:val="28"/>
          <w:szCs w:val="28"/>
        </w:rPr>
      </w:pPr>
      <w:r w:rsidRPr="006214EA">
        <w:rPr>
          <w:b/>
          <w:sz w:val="28"/>
          <w:szCs w:val="28"/>
        </w:rPr>
        <w:t>Титульный лист</w:t>
      </w:r>
    </w:p>
    <w:p w:rsidR="00257C8D" w:rsidRDefault="00257C8D" w:rsidP="00257C8D">
      <w:pPr>
        <w:tabs>
          <w:tab w:val="left" w:pos="435"/>
        </w:tabs>
        <w:jc w:val="right"/>
      </w:pPr>
    </w:p>
    <w:p w:rsidR="0023504A" w:rsidRDefault="00A2042D" w:rsidP="00A204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г. Севастополя</w:t>
      </w:r>
    </w:p>
    <w:p w:rsidR="00A2042D" w:rsidRPr="00A2042D" w:rsidRDefault="00A2042D" w:rsidP="00A2042D">
      <w:pPr>
        <w:spacing w:line="360" w:lineRule="auto"/>
        <w:jc w:val="center"/>
        <w:rPr>
          <w:sz w:val="28"/>
          <w:szCs w:val="28"/>
        </w:rPr>
      </w:pPr>
      <w:r w:rsidRPr="00A2042D">
        <w:rPr>
          <w:sz w:val="28"/>
          <w:szCs w:val="28"/>
        </w:rPr>
        <w:t>Государственное бюджетное образовательное учреждение</w:t>
      </w:r>
      <w:r w:rsidR="00FB03DB">
        <w:rPr>
          <w:sz w:val="28"/>
          <w:szCs w:val="28"/>
        </w:rPr>
        <w:t xml:space="preserve"> г. </w:t>
      </w:r>
      <w:r w:rsidR="009D5248">
        <w:rPr>
          <w:sz w:val="28"/>
          <w:szCs w:val="28"/>
        </w:rPr>
        <w:t>Севастополя</w:t>
      </w:r>
    </w:p>
    <w:p w:rsidR="00A2042D" w:rsidRPr="0075111E" w:rsidRDefault="00A2042D" w:rsidP="00A2042D">
      <w:pPr>
        <w:spacing w:line="360" w:lineRule="auto"/>
        <w:jc w:val="center"/>
        <w:rPr>
          <w:sz w:val="28"/>
          <w:szCs w:val="28"/>
        </w:rPr>
      </w:pPr>
      <w:r w:rsidRPr="00A2042D">
        <w:rPr>
          <w:sz w:val="28"/>
          <w:szCs w:val="28"/>
        </w:rPr>
        <w:t>«Средняя общеобразовательная школа № 16 им. В.Д. Ревякина</w:t>
      </w:r>
    </w:p>
    <w:p w:rsidR="00257C8D" w:rsidRDefault="00257C8D" w:rsidP="00257C8D">
      <w:pPr>
        <w:tabs>
          <w:tab w:val="left" w:pos="435"/>
        </w:tabs>
      </w:pPr>
      <w:r>
        <w:t xml:space="preserve"> </w:t>
      </w:r>
    </w:p>
    <w:p w:rsidR="00257C8D" w:rsidRDefault="00257C8D" w:rsidP="00257C8D">
      <w:pPr>
        <w:ind w:left="3402" w:hanging="29"/>
        <w:jc w:val="left"/>
      </w:pPr>
      <w:r>
        <w:t xml:space="preserve"> </w:t>
      </w:r>
    </w:p>
    <w:p w:rsidR="00257C8D" w:rsidRDefault="00257C8D" w:rsidP="00257C8D">
      <w:pPr>
        <w:jc w:val="center"/>
      </w:pPr>
    </w:p>
    <w:p w:rsidR="0023504A" w:rsidRDefault="0023504A" w:rsidP="00257C8D">
      <w:pPr>
        <w:jc w:val="center"/>
      </w:pPr>
    </w:p>
    <w:p w:rsidR="0023504A" w:rsidRDefault="0023504A" w:rsidP="00257C8D">
      <w:pPr>
        <w:jc w:val="center"/>
      </w:pPr>
    </w:p>
    <w:p w:rsidR="00257C8D" w:rsidRDefault="00257C8D" w:rsidP="00257C8D">
      <w:pPr>
        <w:jc w:val="center"/>
      </w:pPr>
    </w:p>
    <w:p w:rsidR="00257C8D" w:rsidRDefault="00A2042D" w:rsidP="00257C8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ПРОЕКТ:</w:t>
      </w:r>
    </w:p>
    <w:p w:rsidR="00A2042D" w:rsidRPr="0023504A" w:rsidRDefault="00A2042D" w:rsidP="00A2042D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257C8D" w:rsidRPr="0023504A" w:rsidRDefault="00257C8D" w:rsidP="00257C8D">
      <w:pPr>
        <w:jc w:val="center"/>
        <w:rPr>
          <w:sz w:val="28"/>
          <w:szCs w:val="28"/>
        </w:rPr>
      </w:pPr>
    </w:p>
    <w:p w:rsidR="00257C8D" w:rsidRDefault="00257C8D" w:rsidP="00257C8D">
      <w:pPr>
        <w:jc w:val="center"/>
      </w:pPr>
    </w:p>
    <w:p w:rsidR="0023504A" w:rsidRDefault="0023504A" w:rsidP="00257C8D">
      <w:pPr>
        <w:jc w:val="center"/>
      </w:pPr>
    </w:p>
    <w:p w:rsidR="0023504A" w:rsidRDefault="0023504A" w:rsidP="00257C8D">
      <w:pPr>
        <w:jc w:val="center"/>
      </w:pPr>
    </w:p>
    <w:p w:rsidR="00257C8D" w:rsidRDefault="00257C8D" w:rsidP="00257C8D">
      <w:pPr>
        <w:jc w:val="center"/>
      </w:pPr>
    </w:p>
    <w:p w:rsidR="00257C8D" w:rsidRDefault="00257C8D" w:rsidP="00257C8D">
      <w:pPr>
        <w:jc w:val="center"/>
      </w:pPr>
    </w:p>
    <w:p w:rsidR="00257C8D" w:rsidRDefault="00A2042D" w:rsidP="00A2042D">
      <w:pPr>
        <w:ind w:left="5103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Выполнил: учащийся (класс), (учебное заведение), (форма обучения), (фамилия, имя)</w:t>
      </w:r>
    </w:p>
    <w:p w:rsidR="00A2042D" w:rsidRDefault="00A2042D" w:rsidP="00A2042D">
      <w:pPr>
        <w:ind w:left="5103" w:firstLine="0"/>
        <w:rPr>
          <w:snapToGrid w:val="0"/>
          <w:sz w:val="28"/>
          <w:szCs w:val="28"/>
        </w:rPr>
      </w:pPr>
    </w:p>
    <w:p w:rsidR="00A2042D" w:rsidRPr="0023504A" w:rsidRDefault="00A2042D" w:rsidP="00A2042D">
      <w:pPr>
        <w:ind w:left="5103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Проверил: преподаватель технологии (Технический труд Купка Павел Леонидович) (Обслуживающий труд Леонтьева Элен Станиславовна)</w:t>
      </w:r>
    </w:p>
    <w:p w:rsidR="00257C8D" w:rsidRPr="0023504A" w:rsidRDefault="00257C8D" w:rsidP="00257C8D">
      <w:pPr>
        <w:rPr>
          <w:snapToGrid w:val="0"/>
          <w:sz w:val="28"/>
          <w:szCs w:val="28"/>
        </w:rPr>
      </w:pPr>
    </w:p>
    <w:p w:rsidR="00257C8D" w:rsidRPr="0023504A" w:rsidRDefault="00257C8D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257C8D" w:rsidRPr="0023504A" w:rsidRDefault="00257C8D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257C8D" w:rsidRPr="0023504A" w:rsidRDefault="00257C8D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257C8D" w:rsidRPr="0023504A" w:rsidRDefault="00257C8D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257C8D" w:rsidRPr="0023504A" w:rsidRDefault="00257C8D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257C8D" w:rsidRPr="0023504A" w:rsidRDefault="00257C8D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257C8D" w:rsidRDefault="00257C8D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23504A" w:rsidRDefault="0023504A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23504A" w:rsidRDefault="0023504A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03176C" w:rsidRDefault="0003176C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03176C" w:rsidRDefault="0003176C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03176C" w:rsidRDefault="0003176C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03176C" w:rsidRDefault="0003176C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257C8D" w:rsidRPr="0023504A" w:rsidRDefault="00257C8D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</w:p>
    <w:p w:rsidR="00257C8D" w:rsidRPr="0023504A" w:rsidRDefault="00B2314C" w:rsidP="00257C8D">
      <w:pPr>
        <w:pStyle w:val="a5"/>
        <w:spacing w:before="0" w:after="0"/>
        <w:outlineLvl w:val="9"/>
        <w:rPr>
          <w:bCs w:val="0"/>
          <w:snapToGrid w:val="0"/>
          <w:kern w:val="0"/>
          <w:sz w:val="28"/>
          <w:szCs w:val="28"/>
        </w:rPr>
      </w:pPr>
      <w:r w:rsidRPr="0023504A">
        <w:rPr>
          <w:bCs w:val="0"/>
          <w:snapToGrid w:val="0"/>
          <w:kern w:val="0"/>
          <w:sz w:val="28"/>
          <w:szCs w:val="28"/>
        </w:rPr>
        <w:t>Севастополь 20</w:t>
      </w:r>
      <w:r w:rsidR="00257C8D" w:rsidRPr="0023504A">
        <w:rPr>
          <w:bCs w:val="0"/>
          <w:snapToGrid w:val="0"/>
          <w:kern w:val="0"/>
          <w:sz w:val="28"/>
          <w:szCs w:val="28"/>
        </w:rPr>
        <w:t>_______</w:t>
      </w:r>
    </w:p>
    <w:p w:rsidR="00257C8D" w:rsidRPr="0023504A" w:rsidRDefault="00257C8D" w:rsidP="00257C8D">
      <w:pPr>
        <w:pStyle w:val="2"/>
        <w:spacing w:before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23504A">
        <w:rPr>
          <w:rFonts w:cs="TimesNewRomanPSMT"/>
          <w:b w:val="0"/>
          <w:bCs w:val="0"/>
          <w:sz w:val="28"/>
          <w:szCs w:val="28"/>
        </w:rPr>
        <w:br w:type="page"/>
      </w:r>
      <w:bookmarkStart w:id="7" w:name="_Toc347558223"/>
      <w:r w:rsidRPr="0023504A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Приложение 2</w:t>
      </w:r>
      <w:bookmarkEnd w:id="7"/>
    </w:p>
    <w:p w:rsidR="00257C8D" w:rsidRPr="0023504A" w:rsidRDefault="00257C8D" w:rsidP="00257C8D">
      <w:pPr>
        <w:pStyle w:val="4"/>
        <w:rPr>
          <w:sz w:val="28"/>
        </w:rPr>
      </w:pPr>
      <w:r w:rsidRPr="0023504A">
        <w:rPr>
          <w:sz w:val="28"/>
        </w:rPr>
        <w:t xml:space="preserve">Содержание </w:t>
      </w:r>
      <w:r w:rsidR="00A2042D">
        <w:rPr>
          <w:sz w:val="28"/>
        </w:rPr>
        <w:t>творческого проекта</w:t>
      </w:r>
    </w:p>
    <w:tbl>
      <w:tblPr>
        <w:tblW w:w="5300" w:type="pct"/>
        <w:tblInd w:w="-572" w:type="dxa"/>
        <w:tblLook w:val="04A0" w:firstRow="1" w:lastRow="0" w:firstColumn="1" w:lastColumn="0" w:noHBand="0" w:noVBand="1"/>
      </w:tblPr>
      <w:tblGrid>
        <w:gridCol w:w="613"/>
        <w:gridCol w:w="2578"/>
        <w:gridCol w:w="7016"/>
      </w:tblGrid>
      <w:tr w:rsidR="006214EA" w:rsidRPr="004B1817" w:rsidTr="004B1817">
        <w:trPr>
          <w:trHeight w:val="55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EA" w:rsidRPr="004B1817" w:rsidRDefault="006214EA">
            <w:pPr>
              <w:pStyle w:val="12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№</w:t>
            </w:r>
            <w:r w:rsidRPr="004B1817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EA" w:rsidRPr="004B1817" w:rsidRDefault="006214EA">
            <w:pPr>
              <w:pStyle w:val="12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Этапы выполнения проекта</w:t>
            </w:r>
          </w:p>
        </w:tc>
        <w:tc>
          <w:tcPr>
            <w:tcW w:w="3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4EA" w:rsidRPr="004B1817" w:rsidRDefault="006214EA">
            <w:pPr>
              <w:pStyle w:val="12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Содержание работы</w:t>
            </w:r>
          </w:p>
        </w:tc>
      </w:tr>
      <w:tr w:rsidR="006214EA" w:rsidRPr="004B1817" w:rsidTr="004B1817">
        <w:trPr>
          <w:trHeight w:val="55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6214EA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1.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6214EA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Подготовительный</w:t>
            </w:r>
          </w:p>
        </w:tc>
        <w:tc>
          <w:tcPr>
            <w:tcW w:w="3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6214EA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Выбор и обоснование проекта:</w:t>
            </w:r>
          </w:p>
          <w:p w:rsidR="006214EA" w:rsidRPr="004B1817" w:rsidRDefault="006214EA" w:rsidP="006214EA">
            <w:pPr>
              <w:pStyle w:val="a4"/>
              <w:numPr>
                <w:ilvl w:val="0"/>
                <w:numId w:val="22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Выявление потребности в изделии для обоснования выбора;</w:t>
            </w:r>
          </w:p>
          <w:p w:rsidR="006214EA" w:rsidRPr="004B1817" w:rsidRDefault="006214EA" w:rsidP="006214EA">
            <w:pPr>
              <w:pStyle w:val="a4"/>
              <w:numPr>
                <w:ilvl w:val="0"/>
                <w:numId w:val="22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Формулирование технической задачи</w:t>
            </w:r>
          </w:p>
          <w:p w:rsidR="006214EA" w:rsidRPr="004B1817" w:rsidRDefault="006214EA" w:rsidP="006214EA">
            <w:pPr>
              <w:pStyle w:val="a4"/>
              <w:numPr>
                <w:ilvl w:val="0"/>
                <w:numId w:val="22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Сбор и анализ информации по объекту проектирования;</w:t>
            </w:r>
          </w:p>
          <w:p w:rsidR="006214EA" w:rsidRPr="004B1817" w:rsidRDefault="006214EA" w:rsidP="006214EA">
            <w:pPr>
              <w:pStyle w:val="a4"/>
              <w:numPr>
                <w:ilvl w:val="0"/>
                <w:numId w:val="22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Составление исторической справки;</w:t>
            </w:r>
          </w:p>
          <w:p w:rsidR="006214EA" w:rsidRPr="004B1817" w:rsidRDefault="006214EA" w:rsidP="006214EA">
            <w:pPr>
              <w:pStyle w:val="a4"/>
              <w:numPr>
                <w:ilvl w:val="0"/>
                <w:numId w:val="22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Разработка технической справки.</w:t>
            </w:r>
          </w:p>
        </w:tc>
      </w:tr>
      <w:tr w:rsidR="006214EA" w:rsidRPr="004B1817" w:rsidTr="004B1817">
        <w:trPr>
          <w:trHeight w:val="55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6214EA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2.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6214EA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Конструкторский</w:t>
            </w:r>
          </w:p>
        </w:tc>
        <w:tc>
          <w:tcPr>
            <w:tcW w:w="3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6214EA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Проектное исследование:</w:t>
            </w:r>
          </w:p>
          <w:p w:rsidR="006214EA" w:rsidRPr="004B1817" w:rsidRDefault="006214EA" w:rsidP="006214EA">
            <w:pPr>
              <w:pStyle w:val="a4"/>
              <w:numPr>
                <w:ilvl w:val="0"/>
                <w:numId w:val="23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Художественно-конструкторский поиск (анализ конструкции, дизайн-анализ и разработка эскизного проекта изделия);</w:t>
            </w:r>
          </w:p>
          <w:p w:rsidR="006214EA" w:rsidRPr="004B1817" w:rsidRDefault="006214EA" w:rsidP="006214EA">
            <w:pPr>
              <w:pStyle w:val="a4"/>
              <w:numPr>
                <w:ilvl w:val="0"/>
                <w:numId w:val="23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Составление конструкторской документации.</w:t>
            </w:r>
          </w:p>
        </w:tc>
      </w:tr>
      <w:tr w:rsidR="006214EA" w:rsidRPr="004B1817" w:rsidTr="004B1817">
        <w:trPr>
          <w:trHeight w:val="55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6214EA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3.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6214EA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Технологический</w:t>
            </w:r>
          </w:p>
        </w:tc>
        <w:tc>
          <w:tcPr>
            <w:tcW w:w="3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6214EA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 xml:space="preserve">Разработка </w:t>
            </w:r>
            <w:r w:rsidR="007E43AC" w:rsidRPr="004B1817">
              <w:rPr>
                <w:sz w:val="26"/>
                <w:szCs w:val="26"/>
              </w:rPr>
              <w:t>технологии изготовления изделия:</w:t>
            </w:r>
          </w:p>
          <w:p w:rsidR="007E43AC" w:rsidRPr="004B1817" w:rsidRDefault="007E43AC" w:rsidP="007E43AC">
            <w:pPr>
              <w:pStyle w:val="a4"/>
              <w:numPr>
                <w:ilvl w:val="0"/>
                <w:numId w:val="24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Выбор технологических операций, инструментов и приспособлений для изготовления изделия;</w:t>
            </w:r>
          </w:p>
          <w:p w:rsidR="007E43AC" w:rsidRPr="004B1817" w:rsidRDefault="007E43AC" w:rsidP="007E43AC">
            <w:pPr>
              <w:pStyle w:val="a4"/>
              <w:numPr>
                <w:ilvl w:val="0"/>
                <w:numId w:val="24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Разработка технологических карт;</w:t>
            </w:r>
          </w:p>
          <w:p w:rsidR="007E43AC" w:rsidRPr="004B1817" w:rsidRDefault="007E43AC" w:rsidP="007E43AC">
            <w:pPr>
              <w:pStyle w:val="a4"/>
              <w:numPr>
                <w:ilvl w:val="0"/>
                <w:numId w:val="24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Составление технологической документации;</w:t>
            </w:r>
          </w:p>
          <w:p w:rsidR="007E43AC" w:rsidRPr="004B1817" w:rsidRDefault="007E43AC" w:rsidP="007E43AC">
            <w:pPr>
              <w:pStyle w:val="a4"/>
              <w:numPr>
                <w:ilvl w:val="0"/>
                <w:numId w:val="24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Подбор или изготовление необходимой технологической оснастки (шаблоны, специальные приспособления и инструменты).</w:t>
            </w:r>
          </w:p>
        </w:tc>
      </w:tr>
      <w:tr w:rsidR="006214EA" w:rsidRPr="004B1817" w:rsidTr="004B1817">
        <w:trPr>
          <w:trHeight w:val="55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7E43AC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4.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7E43AC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Изготовление изделия</w:t>
            </w:r>
          </w:p>
        </w:tc>
        <w:tc>
          <w:tcPr>
            <w:tcW w:w="3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7E43AC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Организация рабочего места:</w:t>
            </w:r>
          </w:p>
          <w:p w:rsidR="007E43AC" w:rsidRPr="004B1817" w:rsidRDefault="007E43AC" w:rsidP="007E43AC">
            <w:pPr>
              <w:pStyle w:val="a4"/>
              <w:numPr>
                <w:ilvl w:val="0"/>
                <w:numId w:val="25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Выполнение технологических операций в соответствии с содержанием технологических карт;</w:t>
            </w:r>
          </w:p>
          <w:p w:rsidR="007E43AC" w:rsidRPr="004B1817" w:rsidRDefault="007E43AC" w:rsidP="007E43AC">
            <w:pPr>
              <w:pStyle w:val="a4"/>
              <w:numPr>
                <w:ilvl w:val="0"/>
                <w:numId w:val="25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Уборка рабочего места.</w:t>
            </w:r>
          </w:p>
        </w:tc>
      </w:tr>
      <w:tr w:rsidR="006214EA" w:rsidRPr="004B1817" w:rsidTr="004B1817">
        <w:trPr>
          <w:trHeight w:val="552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7E43AC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5.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7E43AC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Заключительный</w:t>
            </w:r>
          </w:p>
        </w:tc>
        <w:tc>
          <w:tcPr>
            <w:tcW w:w="3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4EA" w:rsidRPr="004B1817" w:rsidRDefault="007E43AC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Подготовка к защите творческого проекта</w:t>
            </w:r>
            <w:r w:rsidR="00EC0AB4" w:rsidRPr="004B1817">
              <w:rPr>
                <w:sz w:val="26"/>
                <w:szCs w:val="26"/>
              </w:rPr>
              <w:t>:</w:t>
            </w:r>
          </w:p>
          <w:p w:rsidR="00EC0AB4" w:rsidRPr="004B1817" w:rsidRDefault="00EC0AB4" w:rsidP="004B1817">
            <w:pPr>
              <w:pStyle w:val="a4"/>
              <w:numPr>
                <w:ilvl w:val="0"/>
                <w:numId w:val="26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Написание пояснительной записки</w:t>
            </w:r>
            <w:r w:rsidR="004B1817" w:rsidRPr="004B1817">
              <w:rPr>
                <w:sz w:val="26"/>
                <w:szCs w:val="26"/>
              </w:rPr>
              <w:t>;</w:t>
            </w:r>
          </w:p>
          <w:p w:rsidR="004B1817" w:rsidRPr="004B1817" w:rsidRDefault="004B1817" w:rsidP="004B1817">
            <w:pPr>
              <w:pStyle w:val="a4"/>
              <w:numPr>
                <w:ilvl w:val="0"/>
                <w:numId w:val="26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Выполнение экономического обоснования;</w:t>
            </w:r>
          </w:p>
          <w:p w:rsidR="004B1817" w:rsidRPr="004B1817" w:rsidRDefault="004B1817" w:rsidP="004B1817">
            <w:pPr>
              <w:pStyle w:val="a4"/>
              <w:numPr>
                <w:ilvl w:val="0"/>
                <w:numId w:val="26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Выполнение экологического обоснования;</w:t>
            </w:r>
          </w:p>
          <w:p w:rsidR="004B1817" w:rsidRPr="004B1817" w:rsidRDefault="004B1817" w:rsidP="004B1817">
            <w:pPr>
              <w:pStyle w:val="a4"/>
              <w:numPr>
                <w:ilvl w:val="0"/>
                <w:numId w:val="26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Разработка рекламного проспекта изделия;</w:t>
            </w:r>
          </w:p>
          <w:p w:rsidR="004B1817" w:rsidRPr="004B1817" w:rsidRDefault="004B1817" w:rsidP="004B1817">
            <w:pPr>
              <w:pStyle w:val="a4"/>
              <w:numPr>
                <w:ilvl w:val="0"/>
                <w:numId w:val="26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Формулирование выводов по итогам работы;</w:t>
            </w:r>
          </w:p>
          <w:p w:rsidR="004B1817" w:rsidRPr="004B1817" w:rsidRDefault="004B1817" w:rsidP="004B1817">
            <w:pPr>
              <w:pStyle w:val="a4"/>
              <w:numPr>
                <w:ilvl w:val="0"/>
                <w:numId w:val="26"/>
              </w:numPr>
              <w:ind w:left="369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Подготовка описи документации по проекту и списка используемой литературы</w:t>
            </w:r>
          </w:p>
          <w:p w:rsidR="004B1817" w:rsidRPr="004B1817" w:rsidRDefault="004B1817" w:rsidP="004B1817">
            <w:pPr>
              <w:pStyle w:val="a4"/>
              <w:rPr>
                <w:sz w:val="26"/>
                <w:szCs w:val="26"/>
              </w:rPr>
            </w:pPr>
            <w:r w:rsidRPr="004B1817">
              <w:rPr>
                <w:sz w:val="26"/>
                <w:szCs w:val="26"/>
              </w:rPr>
              <w:t>Защита проекта (презентация)</w:t>
            </w:r>
          </w:p>
        </w:tc>
      </w:tr>
    </w:tbl>
    <w:p w:rsidR="00742DC5" w:rsidRPr="0023504A" w:rsidRDefault="00742DC5">
      <w:pPr>
        <w:rPr>
          <w:sz w:val="28"/>
          <w:szCs w:val="28"/>
        </w:rPr>
      </w:pPr>
    </w:p>
    <w:sectPr w:rsidR="00742DC5" w:rsidRPr="0023504A" w:rsidSect="004B1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04" w:rsidRDefault="00841204" w:rsidP="00B2314C">
      <w:r>
        <w:separator/>
      </w:r>
    </w:p>
  </w:endnote>
  <w:endnote w:type="continuationSeparator" w:id="0">
    <w:p w:rsidR="00841204" w:rsidRDefault="00841204" w:rsidP="00B2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4C" w:rsidRDefault="00B2314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4C" w:rsidRDefault="00B2314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4C" w:rsidRDefault="00B2314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04" w:rsidRDefault="00841204" w:rsidP="00B2314C">
      <w:r>
        <w:separator/>
      </w:r>
    </w:p>
  </w:footnote>
  <w:footnote w:type="continuationSeparator" w:id="0">
    <w:p w:rsidR="00841204" w:rsidRDefault="00841204" w:rsidP="00B2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4C" w:rsidRDefault="00B2314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4C" w:rsidRDefault="00B2314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4C" w:rsidRDefault="00B2314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F5FD64"/>
    <w:multiLevelType w:val="hybridMultilevel"/>
    <w:tmpl w:val="F9040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523AF3"/>
    <w:multiLevelType w:val="hybridMultilevel"/>
    <w:tmpl w:val="73D4E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01340C"/>
    <w:multiLevelType w:val="hybridMultilevel"/>
    <w:tmpl w:val="3D7571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D794DD"/>
    <w:multiLevelType w:val="hybridMultilevel"/>
    <w:tmpl w:val="639C0F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2FA105"/>
    <w:multiLevelType w:val="hybridMultilevel"/>
    <w:tmpl w:val="86BF41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EC22AB"/>
    <w:multiLevelType w:val="hybridMultilevel"/>
    <w:tmpl w:val="176BF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B192D45"/>
    <w:multiLevelType w:val="hybridMultilevel"/>
    <w:tmpl w:val="28C1F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EF88F7E"/>
    <w:multiLevelType w:val="hybridMultilevel"/>
    <w:tmpl w:val="9C72A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8C389C"/>
    <w:multiLevelType w:val="hybridMultilevel"/>
    <w:tmpl w:val="F8B85820"/>
    <w:lvl w:ilvl="0" w:tplc="171E4614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BC2E28"/>
    <w:multiLevelType w:val="hybridMultilevel"/>
    <w:tmpl w:val="FB20C4C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12C37CED"/>
    <w:multiLevelType w:val="hybridMultilevel"/>
    <w:tmpl w:val="B4DB22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4D42D62"/>
    <w:multiLevelType w:val="hybridMultilevel"/>
    <w:tmpl w:val="7BC23A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0285E2"/>
    <w:multiLevelType w:val="hybridMultilevel"/>
    <w:tmpl w:val="F76DF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042EEB"/>
    <w:multiLevelType w:val="hybridMultilevel"/>
    <w:tmpl w:val="7216394C"/>
    <w:lvl w:ilvl="0" w:tplc="2CAE664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16D10B0"/>
    <w:multiLevelType w:val="hybridMultilevel"/>
    <w:tmpl w:val="CF1C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70C2B"/>
    <w:multiLevelType w:val="hybridMultilevel"/>
    <w:tmpl w:val="05E4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C7B4E"/>
    <w:multiLevelType w:val="hybridMultilevel"/>
    <w:tmpl w:val="5CA0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D1CEA"/>
    <w:multiLevelType w:val="hybridMultilevel"/>
    <w:tmpl w:val="F53E01FA"/>
    <w:lvl w:ilvl="0" w:tplc="4FE6A214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61852"/>
    <w:multiLevelType w:val="hybridMultilevel"/>
    <w:tmpl w:val="7BC23A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B97DD0"/>
    <w:multiLevelType w:val="hybridMultilevel"/>
    <w:tmpl w:val="96C479AA"/>
    <w:lvl w:ilvl="0" w:tplc="CBE6DF42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1802E32"/>
    <w:multiLevelType w:val="hybridMultilevel"/>
    <w:tmpl w:val="D5B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2440"/>
    <w:multiLevelType w:val="hybridMultilevel"/>
    <w:tmpl w:val="CF12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401C8"/>
    <w:multiLevelType w:val="hybridMultilevel"/>
    <w:tmpl w:val="4F6896F2"/>
    <w:lvl w:ilvl="0" w:tplc="36D616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40FA4"/>
    <w:multiLevelType w:val="hybridMultilevel"/>
    <w:tmpl w:val="704C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56088"/>
    <w:multiLevelType w:val="hybridMultilevel"/>
    <w:tmpl w:val="FB68866E"/>
    <w:lvl w:ilvl="0" w:tplc="0419000F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B496970"/>
    <w:multiLevelType w:val="hybridMultilevel"/>
    <w:tmpl w:val="6D3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25"/>
  </w:num>
  <w:num w:numId="14">
    <w:abstractNumId w:val="18"/>
  </w:num>
  <w:num w:numId="15">
    <w:abstractNumId w:val="8"/>
  </w:num>
  <w:num w:numId="16">
    <w:abstractNumId w:val="22"/>
  </w:num>
  <w:num w:numId="17">
    <w:abstractNumId w:val="19"/>
  </w:num>
  <w:num w:numId="18">
    <w:abstractNumId w:val="17"/>
  </w:num>
  <w:num w:numId="19">
    <w:abstractNumId w:val="24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D"/>
    <w:rsid w:val="000124E7"/>
    <w:rsid w:val="0003176C"/>
    <w:rsid w:val="00117218"/>
    <w:rsid w:val="00153FC1"/>
    <w:rsid w:val="001B53E8"/>
    <w:rsid w:val="0023504A"/>
    <w:rsid w:val="002528D1"/>
    <w:rsid w:val="00257C8D"/>
    <w:rsid w:val="002E107E"/>
    <w:rsid w:val="003D0B00"/>
    <w:rsid w:val="003D70BE"/>
    <w:rsid w:val="003E703B"/>
    <w:rsid w:val="004064D1"/>
    <w:rsid w:val="00431BFC"/>
    <w:rsid w:val="00437CEA"/>
    <w:rsid w:val="00460265"/>
    <w:rsid w:val="00486133"/>
    <w:rsid w:val="004B1817"/>
    <w:rsid w:val="004D3019"/>
    <w:rsid w:val="005724DB"/>
    <w:rsid w:val="00614B61"/>
    <w:rsid w:val="006214EA"/>
    <w:rsid w:val="00630F69"/>
    <w:rsid w:val="00632649"/>
    <w:rsid w:val="00742DC5"/>
    <w:rsid w:val="00791EAF"/>
    <w:rsid w:val="007A2907"/>
    <w:rsid w:val="007B681A"/>
    <w:rsid w:val="007B6E8B"/>
    <w:rsid w:val="007E43AC"/>
    <w:rsid w:val="00841204"/>
    <w:rsid w:val="00872084"/>
    <w:rsid w:val="008C23BC"/>
    <w:rsid w:val="009B3058"/>
    <w:rsid w:val="009D5248"/>
    <w:rsid w:val="009D6189"/>
    <w:rsid w:val="009F3380"/>
    <w:rsid w:val="00A2042D"/>
    <w:rsid w:val="00A22A3D"/>
    <w:rsid w:val="00A7266D"/>
    <w:rsid w:val="00A76D07"/>
    <w:rsid w:val="00B2314C"/>
    <w:rsid w:val="00B61577"/>
    <w:rsid w:val="00CB1B5D"/>
    <w:rsid w:val="00CC2D5C"/>
    <w:rsid w:val="00CD5749"/>
    <w:rsid w:val="00CF4F3A"/>
    <w:rsid w:val="00D36FEB"/>
    <w:rsid w:val="00DC2D05"/>
    <w:rsid w:val="00E141AE"/>
    <w:rsid w:val="00E80069"/>
    <w:rsid w:val="00E97B1C"/>
    <w:rsid w:val="00EC0AB4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C806"/>
  <w15:docId w15:val="{CEBCB07D-EBAB-4DE4-AA1D-1EB9F9A3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8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57C8D"/>
    <w:pPr>
      <w:keepNext/>
      <w:pageBreakBefore/>
      <w:spacing w:after="240"/>
      <w:ind w:firstLine="0"/>
      <w:jc w:val="center"/>
      <w:outlineLvl w:val="0"/>
    </w:pPr>
    <w:rPr>
      <w:rFonts w:ascii="Arial" w:hAnsi="Arial"/>
      <w:b/>
      <w:bCs/>
      <w:caps/>
      <w:kern w:val="28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57C8D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257C8D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257C8D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C8D"/>
    <w:rPr>
      <w:rFonts w:ascii="Arial" w:eastAsia="Times New Roman" w:hAnsi="Arial" w:cs="Times New Roman"/>
      <w:b/>
      <w:bCs/>
      <w:caps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257C8D"/>
    <w:rPr>
      <w:rFonts w:ascii="Arial" w:eastAsia="Times New Roman" w:hAnsi="Arial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semiHidden/>
    <w:rsid w:val="00257C8D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semiHidden/>
    <w:rsid w:val="00257C8D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3">
    <w:name w:val="Hyperlink"/>
    <w:basedOn w:val="a0"/>
    <w:uiPriority w:val="99"/>
    <w:unhideWhenUsed/>
    <w:rsid w:val="00257C8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57C8D"/>
  </w:style>
  <w:style w:type="paragraph" w:customStyle="1" w:styleId="12">
    <w:name w:val="табл1"/>
    <w:basedOn w:val="a"/>
    <w:rsid w:val="00257C8D"/>
    <w:pPr>
      <w:spacing w:before="120" w:after="120"/>
      <w:ind w:firstLine="0"/>
      <w:jc w:val="center"/>
    </w:pPr>
    <w:rPr>
      <w:sz w:val="18"/>
    </w:rPr>
  </w:style>
  <w:style w:type="paragraph" w:customStyle="1" w:styleId="a4">
    <w:name w:val="табл"/>
    <w:basedOn w:val="a"/>
    <w:rsid w:val="00257C8D"/>
    <w:pPr>
      <w:spacing w:before="60" w:after="60"/>
      <w:ind w:firstLine="0"/>
      <w:jc w:val="left"/>
    </w:pPr>
    <w:rPr>
      <w:sz w:val="18"/>
      <w:szCs w:val="22"/>
    </w:rPr>
  </w:style>
  <w:style w:type="paragraph" w:customStyle="1" w:styleId="a5">
    <w:name w:val="Рис."/>
    <w:basedOn w:val="a"/>
    <w:rsid w:val="00257C8D"/>
    <w:pPr>
      <w:spacing w:before="60" w:after="240"/>
      <w:jc w:val="center"/>
      <w:outlineLvl w:val="0"/>
    </w:pPr>
    <w:rPr>
      <w:bCs/>
      <w:kern w:val="28"/>
    </w:rPr>
  </w:style>
  <w:style w:type="paragraph" w:customStyle="1" w:styleId="100">
    <w:name w:val="ар_10"/>
    <w:basedOn w:val="a"/>
    <w:rsid w:val="00257C8D"/>
    <w:pPr>
      <w:ind w:firstLine="0"/>
      <w:jc w:val="center"/>
    </w:pPr>
    <w:rPr>
      <w:rFonts w:ascii="Arial" w:eastAsia="Calibri" w:hAnsi="Arial" w:cs="Arial"/>
    </w:rPr>
  </w:style>
  <w:style w:type="paragraph" w:customStyle="1" w:styleId="a6">
    <w:name w:val="мон"/>
    <w:basedOn w:val="2"/>
    <w:rsid w:val="00257C8D"/>
    <w:pPr>
      <w:keepNext w:val="0"/>
      <w:spacing w:before="0" w:after="0"/>
    </w:pPr>
    <w:rPr>
      <w:rFonts w:eastAsia="Calibri"/>
      <w:bCs w:val="0"/>
      <w:sz w:val="20"/>
    </w:rPr>
  </w:style>
  <w:style w:type="paragraph" w:customStyle="1" w:styleId="101">
    <w:name w:val="а10ц"/>
    <w:basedOn w:val="a"/>
    <w:rsid w:val="00257C8D"/>
    <w:pPr>
      <w:ind w:firstLine="0"/>
      <w:jc w:val="center"/>
    </w:pPr>
    <w:rPr>
      <w:rFonts w:ascii="Arial" w:eastAsia="Calibri" w:hAnsi="Arial"/>
      <w:szCs w:val="22"/>
    </w:rPr>
  </w:style>
  <w:style w:type="paragraph" w:customStyle="1" w:styleId="a7">
    <w:name w:val="Ббк"/>
    <w:basedOn w:val="a"/>
    <w:rsid w:val="00257C8D"/>
    <w:pPr>
      <w:widowControl w:val="0"/>
      <w:tabs>
        <w:tab w:val="left" w:pos="482"/>
      </w:tabs>
      <w:autoSpaceDE w:val="0"/>
      <w:ind w:firstLine="0"/>
    </w:pPr>
    <w:rPr>
      <w:lang w:eastAsia="ar-SA"/>
    </w:rPr>
  </w:style>
  <w:style w:type="paragraph" w:customStyle="1" w:styleId="a8">
    <w:name w:val="ООП"/>
    <w:basedOn w:val="101"/>
    <w:rsid w:val="00257C8D"/>
    <w:pPr>
      <w:ind w:left="113" w:right="113" w:firstLine="397"/>
    </w:pPr>
    <w:rPr>
      <w:rFonts w:ascii="Bookman Old Style" w:eastAsia="Times New Roman" w:hAnsi="Bookman Old Style"/>
      <w:b/>
      <w:spacing w:val="60"/>
      <w:sz w:val="28"/>
      <w:szCs w:val="28"/>
      <w:lang w:eastAsia="ru-RU"/>
    </w:rPr>
  </w:style>
  <w:style w:type="paragraph" w:customStyle="1" w:styleId="a9">
    <w:name w:val="аннот_прогр"/>
    <w:basedOn w:val="a"/>
    <w:rsid w:val="00257C8D"/>
    <w:pPr>
      <w:widowControl w:val="0"/>
      <w:autoSpaceDE w:val="0"/>
      <w:ind w:firstLine="425"/>
    </w:pPr>
    <w:rPr>
      <w:bCs/>
      <w:color w:val="000000"/>
      <w:lang w:eastAsia="ar-SA"/>
    </w:rPr>
  </w:style>
  <w:style w:type="paragraph" w:customStyle="1" w:styleId="16">
    <w:name w:val="наз_16"/>
    <w:basedOn w:val="a"/>
    <w:rsid w:val="00257C8D"/>
    <w:pPr>
      <w:ind w:firstLine="0"/>
      <w:jc w:val="center"/>
    </w:pPr>
    <w:rPr>
      <w:rFonts w:eastAsia="Calibri"/>
      <w:b/>
      <w:caps/>
      <w:spacing w:val="-6"/>
      <w:sz w:val="32"/>
      <w:szCs w:val="32"/>
    </w:rPr>
  </w:style>
  <w:style w:type="paragraph" w:customStyle="1" w:styleId="261">
    <w:name w:val="Стиль копир2 + Слева:  61 см"/>
    <w:basedOn w:val="a"/>
    <w:rsid w:val="00257C8D"/>
    <w:pPr>
      <w:ind w:left="3459" w:firstLine="0"/>
    </w:pPr>
  </w:style>
  <w:style w:type="paragraph" w:styleId="aa">
    <w:name w:val="Body Text"/>
    <w:basedOn w:val="a"/>
    <w:link w:val="ab"/>
    <w:unhideWhenUsed/>
    <w:rsid w:val="00257C8D"/>
    <w:pPr>
      <w:suppressAutoHyphens/>
      <w:spacing w:after="120"/>
      <w:ind w:firstLine="0"/>
      <w:jc w:val="left"/>
    </w:pPr>
    <w:rPr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57C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uiPriority w:val="99"/>
    <w:qFormat/>
    <w:rsid w:val="003D0B00"/>
    <w:pPr>
      <w:ind w:left="720"/>
      <w:contextualSpacing/>
    </w:pPr>
  </w:style>
  <w:style w:type="paragraph" w:customStyle="1" w:styleId="Default">
    <w:name w:val="Default"/>
    <w:rsid w:val="003E7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3E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872084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2084"/>
    <w:rPr>
      <w:sz w:val="16"/>
      <w:szCs w:val="16"/>
    </w:rPr>
  </w:style>
  <w:style w:type="paragraph" w:styleId="ae">
    <w:name w:val="No Spacing"/>
    <w:uiPriority w:val="1"/>
    <w:qFormat/>
    <w:rsid w:val="00CB1B5D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unhideWhenUsed/>
    <w:rsid w:val="00B231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314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B2314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314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OC Heading"/>
    <w:basedOn w:val="1"/>
    <w:next w:val="a"/>
    <w:uiPriority w:val="39"/>
    <w:unhideWhenUsed/>
    <w:qFormat/>
    <w:rsid w:val="00B2314C"/>
    <w:pPr>
      <w:keepLines/>
      <w:pageBreakBefore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2314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content/view/13/5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ashaucheba.ru/v24639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lib.ru/1/34/index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57E2-2CC7-4144-85A1-D00F9F99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Купка Павел</cp:lastModifiedBy>
  <cp:revision>19</cp:revision>
  <dcterms:created xsi:type="dcterms:W3CDTF">2016-02-28T06:17:00Z</dcterms:created>
  <dcterms:modified xsi:type="dcterms:W3CDTF">2016-12-13T12:55:00Z</dcterms:modified>
</cp:coreProperties>
</file>