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191" w:rsidRDefault="00FB5747" w:rsidP="00FB574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</w:t>
      </w:r>
    </w:p>
    <w:tbl>
      <w:tblPr>
        <w:tblStyle w:val="aa"/>
        <w:tblpPr w:leftFromText="180" w:rightFromText="180" w:vertAnchor="text" w:horzAnchor="margin" w:tblpY="34"/>
        <w:tblOverlap w:val="never"/>
        <w:tblW w:w="11025" w:type="dxa"/>
        <w:tblLayout w:type="fixed"/>
        <w:tblLook w:val="04A0" w:firstRow="1" w:lastRow="0" w:firstColumn="1" w:lastColumn="0" w:noHBand="0" w:noVBand="1"/>
      </w:tblPr>
      <w:tblGrid>
        <w:gridCol w:w="1420"/>
        <w:gridCol w:w="1242"/>
        <w:gridCol w:w="808"/>
        <w:gridCol w:w="2014"/>
        <w:gridCol w:w="1068"/>
        <w:gridCol w:w="2665"/>
        <w:gridCol w:w="1808"/>
      </w:tblGrid>
      <w:tr w:rsid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Сабақ: 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jc w:val="both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Мектеп: </w:t>
            </w:r>
          </w:p>
        </w:tc>
      </w:tr>
      <w:tr w:rsidR="00D40DC4" w:rsidRP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jc w:val="both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Қатысқандар саны:              Қатыспағандар саны:</w:t>
            </w:r>
          </w:p>
        </w:tc>
      </w:tr>
      <w:tr w:rsid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Сыныбы   8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eastAsiaTheme="minorEastAsia"/>
              </w:rPr>
            </w:pPr>
          </w:p>
        </w:tc>
      </w:tr>
      <w:tr w:rsid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bookmarkStart w:id="0" w:name="_GoBack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Мозаика өнері</w:t>
            </w:r>
            <w:bookmarkEnd w:id="0"/>
          </w:p>
        </w:tc>
      </w:tr>
      <w:tr w:rsidR="00D40DC4" w:rsidRP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8.3.2.1-пәндік терминологияны қолдана отырып өзінің және өзгелердің (суретшілер,қолөнершілер,дизайнерлер) жұмыстарындағы идеялары мен тақырыптарды талдау мен бағалау жүргізу үшін критерийлерді қолдану.8.3.3.1-Жасалған өнімнің (шығармашылық жұмыс ) сапасын қолданылған әдіс-тәсілдерін бағалау және талдау үшін критерийлерді қолдану</w:t>
            </w:r>
          </w:p>
        </w:tc>
      </w:tr>
      <w:tr w:rsidR="00D40DC4" w:rsidRP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мақсаты 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Барлық оқушылар: Қауәпсіздік ережесін біледі.Мозайка түрлері мен негізгі қасиеттерін біледі </w:t>
            </w:r>
          </w:p>
          <w:p w:rsidR="00D40DC4" w:rsidRDefault="00D40DC4" w:rsidP="00D40DC4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Көпшілігі: Мозайка материалдарының жіктеліуі,олардың түрлері мен негізгі қасиеттерін біледі </w:t>
            </w:r>
          </w:p>
          <w:p w:rsidR="00D40DC4" w:rsidRDefault="00D40DC4" w:rsidP="00D40DC4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Кейбіреулері: Мозаикаматериалдарының жіктеліуі,олардың түрлері мен негізгі қасиеттерінтүсіндіре алады және қолдана алады;</w:t>
            </w:r>
          </w:p>
        </w:tc>
      </w:tr>
      <w:tr w:rsidR="00D40DC4" w:rsidRP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sym w:font="Times New Roman" w:char="F0B7"/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Мозайка материалдарының жіктеліуі,олардың түрлері мен негізгі қасиеттерін біледі;</w:t>
            </w:r>
          </w:p>
          <w:p w:rsidR="00D40DC4" w:rsidRDefault="00D40DC4" w:rsidP="00D40DC4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sym w:font="Times New Roman" w:char="F0B7"/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Мозайка материалдарының жіктеліуі,олардың түрлері мен негізгі қасиеттерін келесі топқ түсіндіре алады;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sym w:font="Times New Roman" w:char="F0B7"/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Өз бетінше жұмыс жасай алады және әдіс тәсілдерді меңгере алады;</w:t>
            </w:r>
          </w:p>
        </w:tc>
      </w:tr>
      <w:tr w:rsid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Ойлау деңгейлері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Қолдану, талдау,жинақтау</w:t>
            </w:r>
          </w:p>
        </w:tc>
      </w:tr>
      <w:tr w:rsidR="00D40DC4" w:rsidRP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widowControl w:val="0"/>
              <w:ind w:left="-468" w:firstLine="46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 мақсаттар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widowControl w:val="0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Оқушылар:</w:t>
            </w:r>
          </w:p>
          <w:p w:rsidR="00D40DC4" w:rsidRDefault="00D40DC4" w:rsidP="00D40DC4">
            <w:pPr>
              <w:widowControl w:val="0"/>
              <w:numPr>
                <w:ilvl w:val="0"/>
                <w:numId w:val="9"/>
              </w:numPr>
              <w:tabs>
                <w:tab w:val="left" w:pos="318"/>
              </w:tabs>
              <w:jc w:val="both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Кеңес өңіріндегі сәулет нысандардағы мозаика жұмыстарында қолданылған материалдар ерекшелігін сипаттайды, талдайды;</w:t>
            </w:r>
          </w:p>
          <w:p w:rsidR="00D40DC4" w:rsidRDefault="00D40DC4" w:rsidP="00D40DC4">
            <w:pPr>
              <w:widowControl w:val="0"/>
              <w:numPr>
                <w:ilvl w:val="0"/>
                <w:numId w:val="9"/>
              </w:numPr>
              <w:tabs>
                <w:tab w:val="left" w:pos="318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Орта Азия елдеріндегі сәулет ескерткіштеріндегі мозаика жұмыстары сапасы мен орындау техникасын талдап сипаттайды;</w:t>
            </w:r>
          </w:p>
          <w:p w:rsidR="00D40DC4" w:rsidRDefault="00D40DC4" w:rsidP="00D40DC4">
            <w:pPr>
              <w:widowControl w:val="0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Пә</w:t>
            </w:r>
            <w:r>
              <w:rPr>
                <w:rFonts w:ascii="Times New Roman" w:eastAsia="Arial" w:hAnsi="Times New Roman"/>
                <w:b/>
                <w:bCs/>
                <w:spacing w:val="-1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дікле</w:t>
            </w:r>
            <w:r>
              <w:rPr>
                <w:rFonts w:ascii="Times New Roman" w:eastAsia="Arial" w:hAnsi="Times New Roman"/>
                <w:b/>
                <w:bCs/>
                <w:spacing w:val="1"/>
                <w:sz w:val="24"/>
                <w:szCs w:val="24"/>
                <w:lang w:val="kk-KZ"/>
              </w:rPr>
              <w:t>к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сика</w:t>
            </w:r>
            <w:r>
              <w:rPr>
                <w:rFonts w:ascii="Times New Roman" w:eastAsia="Arial" w:hAnsi="Times New Roman"/>
                <w:b/>
                <w:bCs/>
                <w:spacing w:val="2"/>
                <w:sz w:val="24"/>
                <w:szCs w:val="24"/>
                <w:lang w:val="kk-KZ"/>
              </w:rPr>
              <w:t>ж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ә</w:t>
            </w:r>
            <w:r>
              <w:rPr>
                <w:rFonts w:ascii="Times New Roman" w:eastAsia="Arial" w:hAnsi="Times New Roman"/>
                <w:b/>
                <w:bCs/>
                <w:spacing w:val="-1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е</w:t>
            </w:r>
            <w:r>
              <w:rPr>
                <w:rFonts w:ascii="Times New Roman" w:eastAsia="Arial" w:hAnsi="Times New Roman"/>
                <w:b/>
                <w:bCs/>
                <w:spacing w:val="-2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е</w:t>
            </w:r>
            <w:r>
              <w:rPr>
                <w:rFonts w:ascii="Times New Roman" w:eastAsia="Arial" w:hAnsi="Times New Roman"/>
                <w:b/>
                <w:bCs/>
                <w:spacing w:val="2"/>
                <w:sz w:val="24"/>
                <w:szCs w:val="24"/>
                <w:lang w:val="kk-KZ"/>
              </w:rPr>
              <w:t>р</w:t>
            </w:r>
            <w:r>
              <w:rPr>
                <w:rFonts w:ascii="Times New Roman" w:eastAsia="Arial" w:hAnsi="Times New Roman"/>
                <w:b/>
                <w:bCs/>
                <w:spacing w:val="-1"/>
                <w:sz w:val="24"/>
                <w:szCs w:val="24"/>
                <w:lang w:val="kk-KZ"/>
              </w:rPr>
              <w:t>м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>инолог</w:t>
            </w:r>
            <w:r>
              <w:rPr>
                <w:rFonts w:ascii="Times New Roman" w:eastAsia="Arial" w:hAnsi="Times New Roman"/>
                <w:b/>
                <w:bCs/>
                <w:spacing w:val="2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  <w:lang w:val="kk-KZ"/>
              </w:rPr>
              <w:t xml:space="preserve">я: </w:t>
            </w:r>
          </w:p>
          <w:p w:rsidR="00D40DC4" w:rsidRDefault="00D40DC4" w:rsidP="00D40DC4">
            <w:pPr>
              <w:pStyle w:val="a5"/>
              <w:widowControl w:val="0"/>
              <w:numPr>
                <w:ilvl w:val="0"/>
                <w:numId w:val="9"/>
              </w:numPr>
              <w:ind w:right="138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>Табиғи тастардан мозаика-Мозаика из натурального камня- Mosaic from a natural stone</w:t>
            </w:r>
          </w:p>
          <w:p w:rsidR="00D40DC4" w:rsidRDefault="00D40DC4" w:rsidP="00D40DC4">
            <w:pPr>
              <w:pStyle w:val="a5"/>
              <w:widowControl w:val="0"/>
              <w:numPr>
                <w:ilvl w:val="0"/>
                <w:numId w:val="9"/>
              </w:numPr>
              <w:ind w:right="138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>Әйнек мозаика- Стеклянная мозаика- Glass mosaic</w:t>
            </w:r>
          </w:p>
          <w:p w:rsidR="00D40DC4" w:rsidRDefault="00D40DC4" w:rsidP="00D40DC4">
            <w:pPr>
              <w:pStyle w:val="a5"/>
              <w:widowControl w:val="0"/>
              <w:numPr>
                <w:ilvl w:val="0"/>
                <w:numId w:val="9"/>
              </w:numPr>
              <w:ind w:right="138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>Керамикалық мозаика- Керамическая мозаика- Ceramic Mosaic</w:t>
            </w:r>
          </w:p>
          <w:p w:rsidR="00D40DC4" w:rsidRDefault="00D40DC4" w:rsidP="00D40DC4">
            <w:pPr>
              <w:pStyle w:val="a5"/>
              <w:widowControl w:val="0"/>
              <w:numPr>
                <w:ilvl w:val="0"/>
                <w:numId w:val="9"/>
              </w:numPr>
              <w:ind w:right="138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>Жылтырақ мозаика- Глянцевая мозаика- Glossy mosaic</w:t>
            </w:r>
          </w:p>
          <w:p w:rsidR="00D40DC4" w:rsidRDefault="00D40DC4" w:rsidP="00D40DC4">
            <w:pPr>
              <w:widowControl w:val="0"/>
              <w:ind w:right="138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widowControl w:val="0"/>
              <w:ind w:right="138"/>
              <w:jc w:val="both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Сөйлемге қажетті сөз тіркестері:</w:t>
            </w:r>
          </w:p>
          <w:p w:rsidR="00D40DC4" w:rsidRDefault="00D40DC4" w:rsidP="00D40DC4">
            <w:pPr>
              <w:pStyle w:val="a5"/>
              <w:widowControl w:val="0"/>
              <w:numPr>
                <w:ilvl w:val="0"/>
                <w:numId w:val="10"/>
              </w:numPr>
              <w:ind w:right="138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>Әйнек мозаиканың негізгі сипаттамасы.......</w:t>
            </w:r>
          </w:p>
          <w:p w:rsidR="00D40DC4" w:rsidRDefault="00D40DC4" w:rsidP="00D40DC4">
            <w:pPr>
              <w:pStyle w:val="a5"/>
              <w:widowControl w:val="0"/>
              <w:numPr>
                <w:ilvl w:val="0"/>
                <w:numId w:val="10"/>
              </w:numPr>
              <w:ind w:right="138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val="kk-KZ"/>
              </w:rPr>
              <w:t>Керамикалық мозаиканы.......ретінде.......қолдануға болады</w:t>
            </w:r>
          </w:p>
        </w:tc>
      </w:tr>
      <w:tr w:rsidR="00D40DC4" w:rsidRP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Құндылықтарға баулу: 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pStyle w:val="Default"/>
              <w:rPr>
                <w:lang w:val="kk-KZ" w:eastAsia="ru-RU"/>
              </w:rPr>
            </w:pPr>
            <w:r>
              <w:rPr>
                <w:lang w:val="kk-KZ" w:eastAsia="ru-RU"/>
              </w:rPr>
              <w:t xml:space="preserve">Өз елінің мәдениетіне  құрметпен қарау; </w:t>
            </w:r>
          </w:p>
        </w:tc>
      </w:tr>
      <w:tr w:rsid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Тарих-мозаиканың шығуы, экономика-материалдарды қайта өңдеу, үнемдеу. </w:t>
            </w:r>
          </w:p>
        </w:tc>
      </w:tr>
      <w:tr w:rsidR="00D40DC4" w:rsidRPr="00D40DC4" w:rsidTr="00D40DC4"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Алдыңғы оқу: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Тоқыма мозаика техникасында тігін бұйымдарының дизаины 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(құрақ, пэчворк, квилт т.б.)</w:t>
            </w:r>
          </w:p>
        </w:tc>
      </w:tr>
      <w:tr w:rsidR="00D40DC4" w:rsidTr="00D40DC4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 жаттығу түрлері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40DC4" w:rsidTr="00D40DC4">
        <w:trPr>
          <w:trHeight w:val="1697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Басы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1.Ұйымдастыру кезеңі: Оқушылармен сәлемдесу. Психологиялық ахуал туғызу.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Үй тапсырмасын сұрақтар арқылы пысықтаймын. Сұрақтарға жауап бере отырып,рухани жаңғыру белгісін мозаика техникасымен құрастырып шығару.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1.Дизайн дегеніміз не?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Дизайнер деп кімді айтады?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Мозаика деген не? 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Мозаика қай кезеңнен бастау алады?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 Тігін бұйымының дизайны?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6.  Құрақ құрау- орысша,ағылшынша қалай айтылады?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7.  Мозаиканы қандай заттардан жасауға болады?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8. Негізгі түстер қандай түстер?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9. Туынды түстер қандай түстер?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</w:p>
        </w:tc>
      </w:tr>
      <w:tr w:rsidR="00D40DC4" w:rsidTr="00D40DC4">
        <w:trPr>
          <w:trHeight w:val="2542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Ортасы</w:t>
            </w: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 минут</w:t>
            </w: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object w:dxaOrig="5745" w:dyaOrig="2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7.25pt;height:140.25pt" o:ole="">
                  <v:imagedata r:id="rId6" o:title=""/>
                </v:shape>
                <o:OLEObject Type="Embed" ProgID="PBrush" ShapeID="_x0000_i1025" DrawAspect="Content" ObjectID="_1603476073" r:id="rId7"/>
              </w:objec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мақсатын құру.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Экономика-материалдарды қайта өңдеу, үнемдеу. 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Топтық жұмыс. Топқа бөлу үшін мозойка суреттері таратылып сол таратылған сурет қйындыларын құрастыру арқылы топка бөліну.Оқушыларға берілген тапсырмалар бойынша мәліметтер беріледі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.1 топ Мозаиканың шығу тарихын талқылайды.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2 топ Мозаикамен айналысқан қазақ қолөнер шеберлерінің жұмысын талқылайды.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3 топ Мозаика жасаудың әдіс тәслдерін талқылайды.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Қосымша тапсырма 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Тапсырма 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жұмыс. Алдыңғы сабақта дайындалған эскиз бойынша топтық жұмыс жасау.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1топ-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D5414F5" wp14:editId="2DB4EC39">
                  <wp:extent cx="1071880" cy="1261110"/>
                  <wp:effectExtent l="0" t="0" r="0" b="0"/>
                  <wp:docPr id="4" name="Рисунок 4" descr="Описание: https://go3.imgsmail.ru/imgpreview?key=3d0f1eccd2269b01&amp;mb=imgdb_preview_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go3.imgsmail.ru/imgpreview?key=3d0f1eccd2269b01&amp;mb=imgdb_preview_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түйме мозаикасы жасау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 топ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0D70BCB" wp14:editId="24EC305B">
                  <wp:extent cx="977265" cy="1482090"/>
                  <wp:effectExtent l="0" t="0" r="0" b="3810"/>
                  <wp:docPr id="3" name="Рисунок 3" descr="Описание: Картинки по запросу мозаика из кусочков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и по запросу мозаика из кусочков тк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мата мозаикасын жасау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 топ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407E316" wp14:editId="0D9F762C">
                  <wp:extent cx="1345565" cy="977265"/>
                  <wp:effectExtent l="0" t="0" r="6985" b="0"/>
                  <wp:docPr id="2" name="Рисунок 2" descr="Описание: Картинки по запросу мозаика из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Картинки по запросу мозаика из тк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55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бисер мозаикасы </w:t>
            </w:r>
          </w:p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4 топ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9852BC9" wp14:editId="44ED8188">
                  <wp:extent cx="1355725" cy="1040765"/>
                  <wp:effectExtent l="0" t="0" r="0" b="6985"/>
                  <wp:docPr id="1" name="Рисунок 1" descr="Описание: 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дәнді дақылдардан жасалған мозаика 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Деңгейлік тапсырмалар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Дескриптор:</w:t>
            </w:r>
          </w:p>
          <w:p w:rsidR="00D40DC4" w:rsidRDefault="00D40DC4" w:rsidP="00D40DC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Контур сызықтарын дұрыс келтіреді </w:t>
            </w:r>
          </w:p>
          <w:p w:rsidR="00D40DC4" w:rsidRDefault="00D40DC4" w:rsidP="00D40DC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Түстердің үйлесімділігін сақтайды</w:t>
            </w:r>
          </w:p>
          <w:p w:rsidR="00D40DC4" w:rsidRDefault="00D40DC4" w:rsidP="00D40DC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Суреттің формасын жарық,көлеңке арқылы шығарады</w:t>
            </w:r>
          </w:p>
          <w:p w:rsidR="00D40DC4" w:rsidRDefault="00D40DC4" w:rsidP="00D40DC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Жеке практикалық жұмыс</w:t>
            </w:r>
          </w:p>
          <w:p w:rsidR="00D40DC4" w:rsidRDefault="00D40DC4" w:rsidP="00D40D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Тастардан мысық мозаикасын құрастыру</w:t>
            </w:r>
          </w:p>
          <w:p w:rsidR="00D40DC4" w:rsidRDefault="00D40DC4" w:rsidP="00D40D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1. Ұсақ тастар, ермексаз дайындау;</w:t>
            </w:r>
          </w:p>
          <w:p w:rsidR="00D40DC4" w:rsidRDefault="00D40DC4" w:rsidP="00D40D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2. Ермексазды мысық пішініне келтіру</w:t>
            </w:r>
          </w:p>
          <w:p w:rsidR="00D40DC4" w:rsidRDefault="00D40DC4" w:rsidP="00D40D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3. Сәйкесінше тастармен мозаикалау</w:t>
            </w:r>
          </w:p>
          <w:p w:rsidR="00D40DC4" w:rsidRDefault="00D40DC4" w:rsidP="00D40DC4">
            <w:pPr>
              <w:ind w:left="360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D40DC4" w:rsidTr="00D40DC4">
        <w:trPr>
          <w:trHeight w:val="198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минут</w:t>
            </w: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Рефлекцияны төмендегі кестені толтыру арқылы жүргіземін.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701"/>
              <w:gridCol w:w="2268"/>
            </w:tblGrid>
            <w:tr w:rsidR="00D40DC4" w:rsidRPr="00D40DC4">
              <w:trPr>
                <w:trHeight w:val="151"/>
              </w:trPr>
              <w:tc>
                <w:tcPr>
                  <w:tcW w:w="29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Қызықты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Құнды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Қиын</w:t>
                  </w:r>
                </w:p>
              </w:tc>
            </w:tr>
            <w:tr w:rsidR="00D40DC4" w:rsidRPr="00D40DC4">
              <w:trPr>
                <w:trHeight w:val="476"/>
              </w:trPr>
              <w:tc>
                <w:tcPr>
                  <w:tcW w:w="29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Неге?</w:t>
                  </w:r>
                </w:p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Неге?</w:t>
                  </w:r>
                </w:p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Неге?</w:t>
                  </w:r>
                </w:p>
                <w:p w:rsidR="00D40DC4" w:rsidRDefault="00D40DC4" w:rsidP="00D40DC4">
                  <w:pPr>
                    <w:framePr w:hSpace="180" w:wrap="around" w:vAnchor="text" w:hAnchor="margin" w:y="34"/>
                    <w:suppressOverlap/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40DC4" w:rsidRDefault="00D40DC4" w:rsidP="00D40DC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Үйге тапсырма:20 ғасырдағы Қазақстандық суретшілердің мозаика жұмыстары туралы мәлімет дайындау  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Бағалау</w:t>
            </w:r>
          </w:p>
          <w:p w:rsidR="00D40DC4" w:rsidRDefault="00D40DC4" w:rsidP="00D40DC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C4" w:rsidRDefault="00D40DC4" w:rsidP="00D40DC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«Үш Қ» әдісі</w:t>
            </w:r>
          </w:p>
          <w:p w:rsidR="00D40DC4" w:rsidRDefault="00D40DC4" w:rsidP="00D40DC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</w:tr>
      <w:tr w:rsidR="00D40DC4" w:rsidRPr="00D40DC4" w:rsidTr="00D40DC4">
        <w:trPr>
          <w:trHeight w:val="1434"/>
        </w:trPr>
        <w:tc>
          <w:tcPr>
            <w:tcW w:w="5484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Рефлекция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 мақсаттары\ оқу мақсаттары қолжетімді ма?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бүгін не үйренді?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Сабақтағы ахуал қандай болды?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Жоспарланған саралау жақсы іске асты ма?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Уақыт есебінен ауытқу болды ма?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Жоспарға қандай өзгеріс енгізілді?</w:t>
            </w: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tabs>
                <w:tab w:val="left" w:pos="915"/>
              </w:tabs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55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Өткізілген сабақ туралы ойлану үшін төмендегі орынды пайдаланыңыз.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Сол жақтағы сіздің сабағыңызға қатысты сұрақтарға жауап беріңіз.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D40DC4" w:rsidRPr="00D40DC4" w:rsidTr="00D40DC4">
        <w:trPr>
          <w:trHeight w:val="1425"/>
        </w:trPr>
        <w:tc>
          <w:tcPr>
            <w:tcW w:w="5484" w:type="dxa"/>
            <w:gridSpan w:val="4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55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</w:tr>
      <w:tr w:rsidR="00D40DC4" w:rsidTr="00D40DC4">
        <w:tc>
          <w:tcPr>
            <w:tcW w:w="548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Жалпы бағалау</w:t>
            </w: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Ең жақсы өткен екі нәрсе (оқыту мен оқуға қатысты)</w:t>
            </w: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Қандай екі нәрсе немесе тапсырма сабақтың бұдан да жақсы өтуіне ықпалын тигізер еді (оқыту мен оқуға қатысты) </w:t>
            </w: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Осы сабақтың барысында барлық сынып немесе жекелеген оқушылар жөнінде келесі сабағыма қажет болуы мүмкін қандай ақпарат білдім? 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5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40DC4" w:rsidRDefault="00D40DC4" w:rsidP="00D40DC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</w:p>
        </w:tc>
      </w:tr>
      <w:tr w:rsidR="00D40DC4" w:rsidTr="00D40DC4">
        <w:tc>
          <w:tcPr>
            <w:tcW w:w="1102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D40DC4" w:rsidRPr="00D40DC4" w:rsidTr="00D40DC4">
        <w:tc>
          <w:tcPr>
            <w:tcW w:w="34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Саралау- оқушыға мейлінше қолдау көрсетуді қалай жоспарлайсыз?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Қабілетті оқушыға  тапсырманы қалай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түрлендіресіз?</w:t>
            </w:r>
          </w:p>
        </w:tc>
        <w:tc>
          <w:tcPr>
            <w:tcW w:w="30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Бағалау- оқушы білімін тексеруді қалай жоспарлайсыз?</w:t>
            </w:r>
          </w:p>
        </w:tc>
        <w:tc>
          <w:tcPr>
            <w:tcW w:w="4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байланыс;</w:t>
            </w:r>
          </w:p>
          <w:p w:rsidR="00D40DC4" w:rsidRDefault="00D40DC4" w:rsidP="00D40DC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 және қауіпсіздік, АКТ-мен байланыс, құндылықтармен байланыс (тәрбие элементі)</w:t>
            </w:r>
          </w:p>
          <w:p w:rsidR="00D40DC4" w:rsidRDefault="00D40DC4" w:rsidP="00D40DC4">
            <w:pPr>
              <w:rPr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</w:p>
        </w:tc>
      </w:tr>
      <w:tr w:rsidR="00D40DC4" w:rsidTr="00D40DC4">
        <w:tc>
          <w:tcPr>
            <w:tcW w:w="34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30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0DC4" w:rsidRDefault="00D40DC4" w:rsidP="00D40DC4">
            <w:pPr>
              <w:spacing w:line="256" w:lineRule="auto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</w:p>
        </w:tc>
        <w:tc>
          <w:tcPr>
            <w:tcW w:w="4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0DC4" w:rsidRDefault="00D40DC4" w:rsidP="00D40DC4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қазақ әдебиеті,тарих, жаратылыс тану пәндері</w:t>
            </w:r>
          </w:p>
          <w:p w:rsidR="00D40DC4" w:rsidRDefault="00D40DC4" w:rsidP="00D40DC4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 мен байланыс – Білім ленд</w:t>
            </w:r>
          </w:p>
          <w:p w:rsidR="00D40DC4" w:rsidRDefault="00D40DC4" w:rsidP="00D40DC4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Құндылықтармен байланыс</w:t>
            </w:r>
          </w:p>
          <w:p w:rsidR="00D40DC4" w:rsidRDefault="00D40DC4" w:rsidP="00D40DC4">
            <w:pPr>
              <w:spacing w:line="256" w:lineRule="auto"/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«Үш Қ» әдісі </w:t>
            </w:r>
          </w:p>
        </w:tc>
      </w:tr>
    </w:tbl>
    <w:p w:rsidR="00A1084B" w:rsidRPr="00345834" w:rsidRDefault="00A1084B">
      <w:pPr>
        <w:rPr>
          <w:lang w:val="kk-KZ"/>
        </w:rPr>
      </w:pPr>
    </w:p>
    <w:sectPr w:rsidR="00A1084B" w:rsidRPr="00345834" w:rsidSect="00345834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9528E"/>
    <w:multiLevelType w:val="hybridMultilevel"/>
    <w:tmpl w:val="967A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344EA"/>
    <w:multiLevelType w:val="hybridMultilevel"/>
    <w:tmpl w:val="E37A77FC"/>
    <w:lvl w:ilvl="0" w:tplc="4BF4213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5654E"/>
    <w:multiLevelType w:val="hybridMultilevel"/>
    <w:tmpl w:val="71704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B12590"/>
    <w:multiLevelType w:val="hybridMultilevel"/>
    <w:tmpl w:val="1E9A804E"/>
    <w:lvl w:ilvl="0" w:tplc="CE2C2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44F82"/>
    <w:multiLevelType w:val="hybridMultilevel"/>
    <w:tmpl w:val="F636392E"/>
    <w:lvl w:ilvl="0" w:tplc="43A0B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05312"/>
    <w:multiLevelType w:val="hybridMultilevel"/>
    <w:tmpl w:val="0F2A2FEE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7B6F3029"/>
    <w:multiLevelType w:val="hybridMultilevel"/>
    <w:tmpl w:val="A53A2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3804E6"/>
    <w:multiLevelType w:val="hybridMultilevel"/>
    <w:tmpl w:val="C8B8E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EBF"/>
    <w:rsid w:val="00004842"/>
    <w:rsid w:val="00345834"/>
    <w:rsid w:val="005A471A"/>
    <w:rsid w:val="00942191"/>
    <w:rsid w:val="00A1084B"/>
    <w:rsid w:val="00B10EBF"/>
    <w:rsid w:val="00CA4F4B"/>
    <w:rsid w:val="00D40DC4"/>
    <w:rsid w:val="00FB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8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4583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345834"/>
    <w:pPr>
      <w:ind w:left="720"/>
      <w:contextualSpacing/>
    </w:pPr>
    <w:rPr>
      <w:rFonts w:eastAsia="Times New Roman"/>
    </w:rPr>
  </w:style>
  <w:style w:type="character" w:customStyle="1" w:styleId="a6">
    <w:name w:val="Абзац списка Знак"/>
    <w:link w:val="a5"/>
    <w:uiPriority w:val="34"/>
    <w:locked/>
    <w:rsid w:val="00345834"/>
    <w:rPr>
      <w:rFonts w:ascii="Calibri" w:eastAsia="Times New Roman" w:hAnsi="Calibri" w:cs="Times New Roman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3458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5834"/>
  </w:style>
  <w:style w:type="character" w:customStyle="1" w:styleId="a4">
    <w:name w:val="Без интервала Знак"/>
    <w:basedOn w:val="a0"/>
    <w:link w:val="a3"/>
    <w:uiPriority w:val="1"/>
    <w:locked/>
    <w:rsid w:val="00345834"/>
    <w:rPr>
      <w:rFonts w:ascii="Calibri" w:eastAsia="Calibri" w:hAnsi="Calibri" w:cs="Times New Roman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99"/>
    <w:locked/>
    <w:rsid w:val="003458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83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9421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39"/>
    <w:qFormat/>
    <w:rsid w:val="0094219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8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4583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345834"/>
    <w:pPr>
      <w:ind w:left="720"/>
      <w:contextualSpacing/>
    </w:pPr>
    <w:rPr>
      <w:rFonts w:eastAsia="Times New Roman"/>
    </w:rPr>
  </w:style>
  <w:style w:type="character" w:customStyle="1" w:styleId="a6">
    <w:name w:val="Абзац списка Знак"/>
    <w:link w:val="a5"/>
    <w:uiPriority w:val="34"/>
    <w:locked/>
    <w:rsid w:val="00345834"/>
    <w:rPr>
      <w:rFonts w:ascii="Calibri" w:eastAsia="Times New Roman" w:hAnsi="Calibri" w:cs="Times New Roman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3458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5834"/>
  </w:style>
  <w:style w:type="character" w:customStyle="1" w:styleId="a4">
    <w:name w:val="Без интервала Знак"/>
    <w:basedOn w:val="a0"/>
    <w:link w:val="a3"/>
    <w:uiPriority w:val="1"/>
    <w:locked/>
    <w:rsid w:val="00345834"/>
    <w:rPr>
      <w:rFonts w:ascii="Calibri" w:eastAsia="Calibri" w:hAnsi="Calibri" w:cs="Times New Roman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99"/>
    <w:locked/>
    <w:rsid w:val="003458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83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9421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39"/>
    <w:qFormat/>
    <w:rsid w:val="0094219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2018-11-10T05:58:00Z</dcterms:created>
  <dcterms:modified xsi:type="dcterms:W3CDTF">2018-11-11T15:15:00Z</dcterms:modified>
</cp:coreProperties>
</file>