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00BAE" w14:textId="697EB389" w:rsidR="000F684B" w:rsidRPr="000F684B" w:rsidRDefault="000F684B" w:rsidP="000F684B">
      <w:pPr>
        <w:pStyle w:val="20"/>
        <w:shd w:val="clear" w:color="auto" w:fill="auto"/>
        <w:spacing w:after="0" w:line="360" w:lineRule="auto"/>
        <w:ind w:right="9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bookmarkStart w:id="0" w:name="_GoBack"/>
      <w:bookmarkEnd w:id="0"/>
      <w:r w:rsidRPr="000F684B">
        <w:rPr>
          <w:b/>
          <w:sz w:val="28"/>
          <w:szCs w:val="28"/>
        </w:rPr>
        <w:t>Экономика и инновации.</w:t>
      </w:r>
    </w:p>
    <w:p w14:paraId="0F207B3E" w14:textId="511CD32C" w:rsidR="00B60434" w:rsidRPr="000F684B" w:rsidRDefault="00B60434" w:rsidP="000F684B">
      <w:pPr>
        <w:jc w:val="center"/>
        <w:rPr>
          <w:b/>
        </w:rPr>
      </w:pPr>
      <w:r w:rsidRPr="000F684B">
        <w:rPr>
          <w:b/>
        </w:rPr>
        <w:t>Роль инноваций в экономике</w:t>
      </w:r>
    </w:p>
    <w:p w14:paraId="59DE2B54" w14:textId="0ED418D7" w:rsidR="000F684B" w:rsidRPr="000F684B" w:rsidRDefault="000F684B" w:rsidP="000F684B">
      <w:pPr>
        <w:jc w:val="center"/>
        <w:rPr>
          <w:b/>
        </w:rPr>
      </w:pPr>
      <w:r w:rsidRPr="000F684B">
        <w:rPr>
          <w:b/>
        </w:rPr>
        <w:t>Седухина А.А. ГБПОУ Тверской политехнический колледж, 1 курс 17-1П</w:t>
      </w:r>
    </w:p>
    <w:p w14:paraId="79C9A7D9" w14:textId="7825DF99" w:rsidR="000F684B" w:rsidRPr="000F684B" w:rsidRDefault="000F684B" w:rsidP="000F684B">
      <w:pPr>
        <w:jc w:val="center"/>
        <w:rPr>
          <w:b/>
        </w:rPr>
      </w:pPr>
      <w:r w:rsidRPr="000F684B">
        <w:rPr>
          <w:b/>
        </w:rPr>
        <w:t xml:space="preserve">Белова М. </w:t>
      </w:r>
      <w:proofErr w:type="gramStart"/>
      <w:r w:rsidRPr="000F684B">
        <w:rPr>
          <w:b/>
        </w:rPr>
        <w:t>С. ,</w:t>
      </w:r>
      <w:proofErr w:type="gramEnd"/>
      <w:r w:rsidRPr="000F684B">
        <w:rPr>
          <w:b/>
        </w:rPr>
        <w:t xml:space="preserve"> преподаватель</w:t>
      </w:r>
    </w:p>
    <w:p w14:paraId="2CBAC590" w14:textId="6D58DDC8" w:rsidR="006D4667" w:rsidRDefault="00B60434" w:rsidP="00B60434">
      <w:r>
        <w:tab/>
        <w:t xml:space="preserve">Современный мир, на том этапе развития, на котором он сейчас находится, невозможно представить без инноваций. Сегодня они играют очень важную роль в жизни общества по всему миру. </w:t>
      </w:r>
      <w:r w:rsidRPr="00B60434">
        <w:t>Экономическая сфера не является исключением. Большинство ученых сходятся во мнении, что инновации уже давно являются не только мощной, но и движущей силой прогресса.</w:t>
      </w:r>
      <w:r>
        <w:t xml:space="preserve"> </w:t>
      </w:r>
      <w:r w:rsidRPr="00B60434">
        <w:t>Однако не совсем корректно называть Новую экономику "инновационной"; помните, что инновации составляют лишь треть источников развития (информация, финансы и инновации). На наш взгляд, инновации являются мощным фактором роста конкурентоспособности в современной экономике, что актуализирует тему исследования.</w:t>
      </w:r>
      <w:r>
        <w:t xml:space="preserve"> </w:t>
      </w:r>
      <w:r w:rsidRPr="00B60434">
        <w:t>Важность обусловлена также тем, что восстановление любой сферы жизни невозможно без инноваций в производстве, управлении, финансах и т.д. потому что именно инновации приводят к обновлению рынка, расширению ассортимента и повышению качества товаров и услуг.</w:t>
      </w:r>
    </w:p>
    <w:p w14:paraId="1822BD0A" w14:textId="77777777" w:rsidR="00B60434" w:rsidRDefault="006D4667" w:rsidP="006D4667">
      <w:r>
        <w:tab/>
      </w:r>
      <w:r w:rsidR="00B60434" w:rsidRPr="00B60434">
        <w:t xml:space="preserve">Само понятие "инновация" имеет множество интерпретаций. Инновация (от лат. "обновление") </w:t>
      </w:r>
      <w:proofErr w:type="gramStart"/>
      <w:r w:rsidR="00B60434" w:rsidRPr="00B60434">
        <w:t>- это</w:t>
      </w:r>
      <w:proofErr w:type="gramEnd"/>
      <w:r w:rsidR="00B60434" w:rsidRPr="00B60434">
        <w:t xml:space="preserve"> преобразование результатов творческой работы в новые продукты, технологии или услуги, используемые на практике и обеспечивающие рост конкурентоспособности.</w:t>
      </w:r>
      <w:r w:rsidR="00B60434">
        <w:t xml:space="preserve"> </w:t>
      </w:r>
      <w:r w:rsidR="00B60434" w:rsidRPr="00B60434">
        <w:t xml:space="preserve">Австрийский ученый и экономист Й. </w:t>
      </w:r>
      <w:proofErr w:type="spellStart"/>
      <w:r w:rsidR="00B60434" w:rsidRPr="00B60434">
        <w:t>Шумпетер</w:t>
      </w:r>
      <w:proofErr w:type="spellEnd"/>
      <w:r w:rsidR="00B60434" w:rsidRPr="00B60434">
        <w:t xml:space="preserve"> представил инновацию как "изменение, направленное на внедрение и эксплуатацию новых видов потребительских товаров, новых производственных и транспортных средств, рынков и форм организации в промышленности".</w:t>
      </w:r>
      <w:r w:rsidR="00B60434">
        <w:t xml:space="preserve"> </w:t>
      </w:r>
      <w:r w:rsidR="00B60434" w:rsidRPr="00B60434">
        <w:t>Однако</w:t>
      </w:r>
      <w:r w:rsidR="00B60434">
        <w:t>,</w:t>
      </w:r>
      <w:r w:rsidR="00B60434" w:rsidRPr="00B60434">
        <w:t xml:space="preserve"> до сих пор нет точного понимания инноваций и их места в экономике, что объясняет теоретическую значимость нашей работы. Практическая значимость работы заключается в выявлении характеристик инноваций в экономическом аппарате и определении их места в нем.</w:t>
      </w:r>
      <w:r>
        <w:tab/>
      </w:r>
    </w:p>
    <w:p w14:paraId="45B382A5" w14:textId="77777777" w:rsidR="00B60434" w:rsidRDefault="00B60434" w:rsidP="006D4667">
      <w:r>
        <w:lastRenderedPageBreak/>
        <w:tab/>
      </w:r>
      <w:r w:rsidRPr="00B60434">
        <w:t>Как показывает мировая практика, инновации играют ведущую роль в экономике всех развитых стран. Они обеспечивают оптимизацию структуры экономики, диверсификацию хозяйственной деятельности, способствуют росту конкурентоспособности, экономят на масштабах производства и т.д.</w:t>
      </w:r>
      <w:r>
        <w:t xml:space="preserve"> </w:t>
      </w:r>
      <w:r w:rsidRPr="00B60434">
        <w:t>Инновационная составляющая, обеспечивающая рост конкурентоспособности экономики, оказывает сильное влияние на характер функционирования национальной экономики и приводит к ее большей открытости, интенсификации интеграционных процессов, унификации регулирования торговли и рыночного контроля, единству правил и предписаний для сделок, стандартизации требований к капиталу, рост прямых иностранных инвестиций.</w:t>
      </w:r>
    </w:p>
    <w:p w14:paraId="2DE2AFD6" w14:textId="18D1DA61" w:rsidR="006D4667" w:rsidRDefault="006D4667" w:rsidP="006D4667">
      <w:r>
        <w:tab/>
        <w:t>Основными субъектами инновационного процесса являются первичные звенья экономической системы - предприятия, которые, согласно всей логике функционирования рыночного механизма, перемещаются в центр тех необходимых изменений, которые связаны с заинтересованностью общества в высокоэффективных инновациях. Говоря об особенностях инноваций, выделим главную из них: они определяют экономическую и социальную динамику, то есть развитие, прогресс экономики и общества в целом.</w:t>
      </w:r>
    </w:p>
    <w:p w14:paraId="6C808399" w14:textId="255EFE35" w:rsidR="006D4667" w:rsidRDefault="006D4667" w:rsidP="006D4667">
      <w:r>
        <w:tab/>
        <w:t>Основными компонентами инновационной системы являются:</w:t>
      </w:r>
    </w:p>
    <w:p w14:paraId="310CB1AA" w14:textId="77777777" w:rsidR="006D4667" w:rsidRDefault="006D4667" w:rsidP="006D4667">
      <w:pPr>
        <w:pStyle w:val="a7"/>
        <w:numPr>
          <w:ilvl w:val="0"/>
          <w:numId w:val="4"/>
        </w:numPr>
      </w:pPr>
      <w:r>
        <w:t>Наука и ее научные результаты, которые являются основой цепочки инновационного развития.</w:t>
      </w:r>
    </w:p>
    <w:p w14:paraId="1AC4A79D" w14:textId="4F089DF9" w:rsidR="006D4667" w:rsidRDefault="006D4667" w:rsidP="006D4667">
      <w:pPr>
        <w:pStyle w:val="a7"/>
        <w:numPr>
          <w:ilvl w:val="0"/>
          <w:numId w:val="4"/>
        </w:numPr>
      </w:pPr>
      <w:r>
        <w:t>Инновационно способные предприятия, которые осваивают инновации и создают новый продукт, влияющий на уровень и качество ВВП страны и ее способность конкурировать с другими странами.</w:t>
      </w:r>
    </w:p>
    <w:p w14:paraId="055EF9F8" w14:textId="6E9F88C4" w:rsidR="006D4667" w:rsidRDefault="006D4667" w:rsidP="006D4667">
      <w:pPr>
        <w:pStyle w:val="a7"/>
        <w:numPr>
          <w:ilvl w:val="0"/>
          <w:numId w:val="4"/>
        </w:numPr>
      </w:pPr>
      <w:r>
        <w:t>Управление инновациями и т.д.</w:t>
      </w:r>
    </w:p>
    <w:p w14:paraId="27A860F5" w14:textId="25565AF4" w:rsidR="006D4667" w:rsidRDefault="006D4667" w:rsidP="006D4667">
      <w:r>
        <w:tab/>
        <w:t>Для продуктивного функционирования инновационной системы все ее компоненты должны работать в тесной взаимосвязи.</w:t>
      </w:r>
    </w:p>
    <w:p w14:paraId="7C8B0F61" w14:textId="7CEC1A87" w:rsidR="006D4667" w:rsidRDefault="006D4667" w:rsidP="006D4667">
      <w:r>
        <w:lastRenderedPageBreak/>
        <w:tab/>
        <w:t>Результатом функционирования инновационной системы является инновационный продукт, который считается либо совершенно новым продуктом, либо претерпел значительные технологические изменения за последние три года (дизайн, состав используемых материалов и компонентов и т.д. она стала более конкурентоспособной.</w:t>
      </w:r>
    </w:p>
    <w:p w14:paraId="3C673B8D" w14:textId="2F14E66E" w:rsidR="001A057B" w:rsidRDefault="00730010" w:rsidP="006D4667">
      <w:r w:rsidRPr="00E03127">
        <w:tab/>
      </w:r>
      <w:r w:rsidR="00440EEC">
        <w:t xml:space="preserve">Вторая половина ХХ века </w:t>
      </w:r>
      <w:r w:rsidR="00EE40EC">
        <w:t xml:space="preserve">повлияла на процессы механизма конкуренции, которые объединили в себе не только эффекты глобализации, но и </w:t>
      </w:r>
      <w:proofErr w:type="spellStart"/>
      <w:r w:rsidR="00EE40EC">
        <w:t>реинструализации</w:t>
      </w:r>
      <w:proofErr w:type="spellEnd"/>
      <w:r w:rsidR="00EE40EC">
        <w:t xml:space="preserve"> новой экономики, результатом чего конкуренция стала глобальной, а её интенсивность </w:t>
      </w:r>
      <w:proofErr w:type="spellStart"/>
      <w:r w:rsidR="00EE40EC">
        <w:t>возрасла</w:t>
      </w:r>
      <w:proofErr w:type="spellEnd"/>
      <w:r w:rsidR="00EE40EC">
        <w:t>. Что</w:t>
      </w:r>
      <w:r w:rsidR="004D49AB" w:rsidRPr="004D49AB">
        <w:t>, в свою очередь, увеличи</w:t>
      </w:r>
      <w:r w:rsidR="00EE40EC">
        <w:t xml:space="preserve">ло </w:t>
      </w:r>
      <w:r w:rsidR="004D49AB" w:rsidRPr="004D49AB">
        <w:t xml:space="preserve">внешние конкурентные угрозы для любой страны и </w:t>
      </w:r>
      <w:r w:rsidR="00EE40EC">
        <w:t>в</w:t>
      </w:r>
      <w:r w:rsidR="004D49AB" w:rsidRPr="004D49AB">
        <w:t>следствие, обостр</w:t>
      </w:r>
      <w:r w:rsidR="00EE40EC">
        <w:t>ило</w:t>
      </w:r>
      <w:r w:rsidR="004D49AB" w:rsidRPr="004D49AB">
        <w:t xml:space="preserve"> проблему внутренней и внешней национальной конкурентоспособности.</w:t>
      </w:r>
    </w:p>
    <w:p w14:paraId="094D407C" w14:textId="26AE42FF" w:rsidR="00551B9E" w:rsidRDefault="006D4667" w:rsidP="006D4667">
      <w:r>
        <w:tab/>
      </w:r>
      <w:r w:rsidR="002007CC">
        <w:t>На современном уровне инновационное развитие – достаточно сложный системный процесс, предполагающий взаимосвязь и взаимодействие полного комплекса структур</w:t>
      </w:r>
      <w:r w:rsidR="00B60434" w:rsidRPr="00B60434">
        <w:t>.</w:t>
      </w:r>
      <w:r w:rsidR="00B60434">
        <w:t xml:space="preserve"> </w:t>
      </w:r>
      <w:r w:rsidR="002007CC">
        <w:t>Чтобы достигнуть значительного инновационного результата необходимо использовать целостную инновационную систему, которую можно представить как комбинацию нескольких взаимозависимых элементов, которые создают инновационный продукт, чтобы продемонстрировать стремительное развитие инноваций в современных условиях</w:t>
      </w:r>
      <w:r w:rsidRPr="006D4667">
        <w:t xml:space="preserve">, достаточно сказать, что </w:t>
      </w:r>
      <w:r w:rsidR="002007CC">
        <w:t xml:space="preserve">победы в различных международных конкурсах удаётся одерживать тем, кто смело и быстро использует инновации.  </w:t>
      </w:r>
      <w:r w:rsidR="00551B9E" w:rsidRPr="00551B9E">
        <w:t>Так, в последние десятилетия в странах с большой открытой экономикой путь инновационного развития принес высокую эффективность. Например, странам G7 принадлежит 87% мировых патентов и 90,5% объема высокотехнологичного производства. проблема внутренней и внешней национальной конкурентоспособности.</w:t>
      </w:r>
    </w:p>
    <w:p w14:paraId="2928B7CB" w14:textId="77777777" w:rsidR="003C1961" w:rsidRDefault="00730010" w:rsidP="006D4667">
      <w:r w:rsidRPr="00E03127">
        <w:tab/>
      </w:r>
      <w:proofErr w:type="gramStart"/>
      <w:r w:rsidR="00F37053">
        <w:t>То что</w:t>
      </w:r>
      <w:proofErr w:type="gramEnd"/>
      <w:r w:rsidR="00F37053">
        <w:t xml:space="preserve"> конкуренция зависит от инноваций можно услышать довольно часто, но взаимосвязь между ними не является простой и однозначной. Исследования в области этой взаимосвязи показывают, что</w:t>
      </w:r>
      <w:r w:rsidR="00551B9E" w:rsidRPr="00551B9E">
        <w:t xml:space="preserve">, несмотря на тесную </w:t>
      </w:r>
      <w:r w:rsidR="00551B9E" w:rsidRPr="00551B9E">
        <w:lastRenderedPageBreak/>
        <w:t>организационно-экономическую взаимосвязь управленческих, технологических инноваций продуктов как экономических целевых функций предпринимательской деятельности, отсутствует взаимное влияние элементов цепочки: инновация - инновационная активность - конкурентоспособность бизнес-структуры.</w:t>
      </w:r>
      <w:r w:rsidR="00551B9E">
        <w:t xml:space="preserve"> </w:t>
      </w:r>
      <w:proofErr w:type="spellStart"/>
      <w:r w:rsidR="00F37053">
        <w:t>Майл</w:t>
      </w:r>
      <w:proofErr w:type="spellEnd"/>
      <w:r w:rsidR="00F37053">
        <w:t xml:space="preserve"> Портер – американский экономист – утверждает, что большинство изменений в производстве носят скорее эволюционный характер, чем радикальный, о чем он говорит в своих многочисленных работах по теории конкуренции. Однако в тот же момент накопление </w:t>
      </w:r>
      <w:r w:rsidR="00551B9E" w:rsidRPr="00551B9E">
        <w:t>небольших изменений приносит больше, чем большой технологический прорыв.</w:t>
      </w:r>
      <w:r w:rsidR="006D4667">
        <w:tab/>
      </w:r>
      <w:r w:rsidR="00551B9E" w:rsidRPr="00551B9E">
        <w:t xml:space="preserve">Инновации </w:t>
      </w:r>
      <w:r w:rsidR="00F37053">
        <w:t xml:space="preserve">- </w:t>
      </w:r>
      <w:r w:rsidR="00551B9E" w:rsidRPr="00551B9E">
        <w:t>результат исследований</w:t>
      </w:r>
      <w:r w:rsidR="00F37053">
        <w:t xml:space="preserve">, </w:t>
      </w:r>
      <w:r w:rsidR="00551B9E" w:rsidRPr="00551B9E">
        <w:t>разработок, а также организационных улучшений</w:t>
      </w:r>
      <w:r w:rsidR="00F37053">
        <w:t>, и</w:t>
      </w:r>
      <w:r w:rsidR="00551B9E" w:rsidRPr="00551B9E">
        <w:t>нновации</w:t>
      </w:r>
      <w:r w:rsidR="00F37053">
        <w:t xml:space="preserve"> можно назвать инвестицией в исследования.</w:t>
      </w:r>
      <w:r w:rsidR="00551B9E" w:rsidRPr="00551B9E">
        <w:t xml:space="preserve"> Инновации</w:t>
      </w:r>
      <w:r w:rsidR="003C1961">
        <w:t xml:space="preserve"> дают компании преимущество в конкурентной борьбе и часто становятся причиной смены концепции лидерства компании в общем и самого лидера, в частности. </w:t>
      </w:r>
      <w:r w:rsidR="00551B9E" w:rsidRPr="00551B9E">
        <w:t xml:space="preserve"> Среди основных причин инноваций Портер выделяет: </w:t>
      </w:r>
    </w:p>
    <w:p w14:paraId="77111F8E" w14:textId="77777777" w:rsidR="003C1961" w:rsidRDefault="00551B9E" w:rsidP="003C1961">
      <w:pPr>
        <w:pStyle w:val="a7"/>
        <w:numPr>
          <w:ilvl w:val="0"/>
          <w:numId w:val="5"/>
        </w:numPr>
      </w:pPr>
      <w:r w:rsidRPr="00551B9E">
        <w:t xml:space="preserve">новые технологии; </w:t>
      </w:r>
    </w:p>
    <w:p w14:paraId="4F9F8BFE" w14:textId="77777777" w:rsidR="003C1961" w:rsidRDefault="00551B9E" w:rsidP="003C1961">
      <w:pPr>
        <w:pStyle w:val="a7"/>
        <w:numPr>
          <w:ilvl w:val="0"/>
          <w:numId w:val="5"/>
        </w:numPr>
      </w:pPr>
      <w:r w:rsidRPr="00551B9E">
        <w:t xml:space="preserve">новые или изменившиеся требования потребителей; </w:t>
      </w:r>
    </w:p>
    <w:p w14:paraId="0EFB6607" w14:textId="77777777" w:rsidR="003C1961" w:rsidRDefault="00551B9E" w:rsidP="003C1961">
      <w:pPr>
        <w:pStyle w:val="a7"/>
        <w:numPr>
          <w:ilvl w:val="0"/>
          <w:numId w:val="5"/>
        </w:numPr>
      </w:pPr>
      <w:r w:rsidRPr="00551B9E">
        <w:t xml:space="preserve">появление нового сегмента в отрасли; </w:t>
      </w:r>
    </w:p>
    <w:p w14:paraId="55D6E6C9" w14:textId="77777777" w:rsidR="003C1961" w:rsidRDefault="00551B9E" w:rsidP="003C1961">
      <w:pPr>
        <w:pStyle w:val="a7"/>
        <w:numPr>
          <w:ilvl w:val="0"/>
          <w:numId w:val="5"/>
        </w:numPr>
      </w:pPr>
      <w:r w:rsidRPr="00551B9E">
        <w:t>изменения в стоимости или доступности определенных ресурсов;</w:t>
      </w:r>
    </w:p>
    <w:p w14:paraId="152D1506" w14:textId="1F031F5D" w:rsidR="006D4667" w:rsidRDefault="00551B9E" w:rsidP="003C1961">
      <w:pPr>
        <w:pStyle w:val="a7"/>
        <w:numPr>
          <w:ilvl w:val="0"/>
          <w:numId w:val="5"/>
        </w:numPr>
      </w:pPr>
      <w:r w:rsidRPr="00551B9E">
        <w:t>изменения в государственном регулировании и т.д.</w:t>
      </w:r>
    </w:p>
    <w:p w14:paraId="61DE727B" w14:textId="7D8C53FA" w:rsidR="006D4667" w:rsidRDefault="006D4667" w:rsidP="006D4667">
      <w:r>
        <w:tab/>
        <w:t xml:space="preserve">При разработке инновационной политики предприятия должны руководствоваться тем фактом, что инновация </w:t>
      </w:r>
      <w:proofErr w:type="gramStart"/>
      <w:r>
        <w:t>- это</w:t>
      </w:r>
      <w:proofErr w:type="gramEnd"/>
      <w:r>
        <w:t xml:space="preserve"> не столько передовая научная разработка, сколько передовое внедрение в массовое производство. В этой связи можно сказать, что финансирование создания инноваций не гарантирует инноваций.</w:t>
      </w:r>
    </w:p>
    <w:p w14:paraId="2DDACB40" w14:textId="679AF06B" w:rsidR="006D4667" w:rsidRDefault="006D4667" w:rsidP="006D4667">
      <w:r>
        <w:tab/>
      </w:r>
      <w:r w:rsidR="003C1961">
        <w:t>Так</w:t>
      </w:r>
      <w:r>
        <w:t xml:space="preserve">, инновация </w:t>
      </w:r>
      <w:proofErr w:type="gramStart"/>
      <w:r>
        <w:t>- это</w:t>
      </w:r>
      <w:proofErr w:type="gramEnd"/>
      <w:r>
        <w:t xml:space="preserve"> </w:t>
      </w:r>
      <w:r w:rsidR="003C1961">
        <w:t>трансформация</w:t>
      </w:r>
      <w:r>
        <w:t xml:space="preserve"> результатов творческой работы в новые продукты, технологии или услуги, </w:t>
      </w:r>
      <w:r w:rsidR="007D7A70">
        <w:t xml:space="preserve">которые используют на практике и с помощью которых обеспечивают рост конкурентоспособности. </w:t>
      </w:r>
    </w:p>
    <w:p w14:paraId="3DB425AD" w14:textId="43F12E52" w:rsidR="006D4667" w:rsidRDefault="006D4667" w:rsidP="006D4667">
      <w:r>
        <w:lastRenderedPageBreak/>
        <w:tab/>
        <w:t xml:space="preserve">Основная функция инноваций </w:t>
      </w:r>
      <w:r w:rsidR="007D7A70">
        <w:t>в определении экономической и социальной динамики, то есть прогресса и развития не только экономики, но и общества в целом</w:t>
      </w:r>
      <w:r>
        <w:t>.</w:t>
      </w:r>
    </w:p>
    <w:p w14:paraId="43162601" w14:textId="5203B792" w:rsidR="006D4667" w:rsidRDefault="006D4667" w:rsidP="006D4667">
      <w:r>
        <w:tab/>
      </w:r>
      <w:r w:rsidR="007D7A70">
        <w:t xml:space="preserve">В нынешней экономике инновации играют значительную роль. Они как обеспечивают </w:t>
      </w:r>
      <w:r>
        <w:t>конкурентоспособность продукции и предприятий</w:t>
      </w:r>
      <w:r w:rsidR="007D7A70">
        <w:t>, так и дают</w:t>
      </w:r>
      <w:r>
        <w:t xml:space="preserve"> возможность получения высоких доходов. </w:t>
      </w:r>
      <w:r w:rsidR="007D7A70">
        <w:t xml:space="preserve">Для рыночной экономики </w:t>
      </w:r>
      <w:r>
        <w:t>инновации</w:t>
      </w:r>
      <w:r w:rsidR="007D7A70">
        <w:t xml:space="preserve"> </w:t>
      </w:r>
      <w:proofErr w:type="gramStart"/>
      <w:r w:rsidR="007D7A70">
        <w:t xml:space="preserve">- </w:t>
      </w:r>
      <w:r>
        <w:t xml:space="preserve"> </w:t>
      </w:r>
      <w:r w:rsidR="007D7A70">
        <w:t>эффективное</w:t>
      </w:r>
      <w:proofErr w:type="gramEnd"/>
      <w:r w:rsidR="007D7A70">
        <w:t xml:space="preserve"> средство конкуренции, </w:t>
      </w:r>
      <w:r>
        <w:t xml:space="preserve"> поскольку они помогают снизить производственные издержки, увеличить прибыль, увеличить инвестиции, улучшить имидж производителя новой продукции, открыть и завоевать новые рынки.</w:t>
      </w:r>
    </w:p>
    <w:p w14:paraId="43BCCB21" w14:textId="3F7822A5" w:rsidR="006D4667" w:rsidRDefault="006D4667" w:rsidP="006D4667">
      <w:r>
        <w:tab/>
      </w:r>
      <w:r w:rsidR="007D7A70">
        <w:t>Еще одним важным элементом рыночной экономики является у</w:t>
      </w:r>
      <w:r>
        <w:t>правление конкурентоспособностью продукции</w:t>
      </w:r>
      <w:r w:rsidR="007D7A70">
        <w:t xml:space="preserve">, оно </w:t>
      </w:r>
      <w:r>
        <w:t>представляет собой целенаправленное воздействие на факторы, составляющие конкурентоспособность продукции.</w:t>
      </w:r>
    </w:p>
    <w:p w14:paraId="3CC997DE" w14:textId="38DDD6BB" w:rsidR="006D4667" w:rsidRDefault="006D4667" w:rsidP="006D4667">
      <w:r>
        <w:tab/>
        <w:t>Успех инновационной деятельности предприятия во многом определяется формами ее организации и методами финансовой поддержки. Принципы организации финансирования должны быть ориентированы на ряд источников финансирования и предполагать быстрое и эффективное внедрение инноваций в производственно-хозяйственную деятельность предприятий.</w:t>
      </w:r>
    </w:p>
    <w:p w14:paraId="310162ED" w14:textId="09B1B3CE" w:rsidR="00BF2861" w:rsidRPr="00E03127" w:rsidRDefault="006D4667" w:rsidP="006D4667">
      <w:r>
        <w:tab/>
      </w:r>
      <w:r w:rsidR="004A2436">
        <w:t>Как известно оценка развития страны с точки зрения инноваций проводится с использованием различных показателей, где фигурирует, в частности, оценка способности хозяйствующих субъектов к инновациям. В таком контексте используют понятие «инновационного потенциала», означающее совокупность ресурсов и условий для практического создания и разработки новых технологий и продуктов.</w:t>
      </w:r>
    </w:p>
    <w:p w14:paraId="43269038" w14:textId="77777777" w:rsidR="00BF2861" w:rsidRPr="00E03127" w:rsidRDefault="00BF2861" w:rsidP="00076D96"/>
    <w:p w14:paraId="7045C18E" w14:textId="6BAE6D40" w:rsidR="00E2133D" w:rsidRPr="00E03127" w:rsidRDefault="00730010">
      <w:r w:rsidRPr="00E03127">
        <w:t xml:space="preserve"> Литературные источники: </w:t>
      </w:r>
    </w:p>
    <w:p w14:paraId="1DA22AE9" w14:textId="39758F84" w:rsidR="00730010" w:rsidRPr="00E03127" w:rsidRDefault="00BF2861">
      <w:r w:rsidRPr="00E03127">
        <w:lastRenderedPageBreak/>
        <w:t xml:space="preserve">1. </w:t>
      </w:r>
      <w:proofErr w:type="spellStart"/>
      <w:r w:rsidR="00730010" w:rsidRPr="00E03127">
        <w:t>Гужина</w:t>
      </w:r>
      <w:proofErr w:type="spellEnd"/>
      <w:r w:rsidR="00730010" w:rsidRPr="00E03127">
        <w:t xml:space="preserve"> Г.Н., </w:t>
      </w:r>
      <w:proofErr w:type="spellStart"/>
      <w:r w:rsidR="00730010" w:rsidRPr="00E03127">
        <w:t>Гужин</w:t>
      </w:r>
      <w:proofErr w:type="spellEnd"/>
      <w:r w:rsidR="00730010" w:rsidRPr="00E03127">
        <w:t xml:space="preserve"> А.А. «Роль инноваций в экономическом развитии»: «ИННОВАЦИИ и ИНВЕСТИЦИИ» №1 2020 год</w:t>
      </w:r>
      <w:r w:rsidR="00730010" w:rsidRPr="00E03127">
        <w:br/>
      </w:r>
      <w:r w:rsidRPr="00E03127">
        <w:t xml:space="preserve">2. </w:t>
      </w:r>
      <w:r w:rsidR="00730010" w:rsidRPr="00E03127">
        <w:t xml:space="preserve">Жданова, О. А. Роль инноваций в современной экономике / О. А. Жданова.// Экономика, управление, финансы : материалы I </w:t>
      </w:r>
      <w:proofErr w:type="spellStart"/>
      <w:r w:rsidR="00730010" w:rsidRPr="00E03127">
        <w:t>Междунар</w:t>
      </w:r>
      <w:proofErr w:type="spellEnd"/>
      <w:r w:rsidR="00730010" w:rsidRPr="00E03127">
        <w:t xml:space="preserve">. науч. </w:t>
      </w:r>
      <w:proofErr w:type="spellStart"/>
      <w:r w:rsidR="00730010" w:rsidRPr="00E03127">
        <w:t>конф</w:t>
      </w:r>
      <w:proofErr w:type="spellEnd"/>
      <w:r w:rsidR="00730010" w:rsidRPr="00E03127">
        <w:t xml:space="preserve">. (г. Пермь, июнь 2011 г.). — </w:t>
      </w:r>
      <w:proofErr w:type="gramStart"/>
      <w:r w:rsidR="00730010" w:rsidRPr="00E03127">
        <w:t>Пермь :</w:t>
      </w:r>
      <w:proofErr w:type="gramEnd"/>
      <w:r w:rsidR="00730010" w:rsidRPr="00E03127">
        <w:t xml:space="preserve"> Меркурий, 2011. </w:t>
      </w:r>
    </w:p>
    <w:p w14:paraId="66C2AF39" w14:textId="024A3005" w:rsidR="00BF2861" w:rsidRPr="00E03127" w:rsidRDefault="00BF2861">
      <w:r w:rsidRPr="00E03127">
        <w:t xml:space="preserve">3. Инновационное развитие экономических связей: монография. / А.А. Быков - Минск: </w:t>
      </w:r>
      <w:proofErr w:type="spellStart"/>
      <w:r w:rsidRPr="00E03127">
        <w:t>Мисанта</w:t>
      </w:r>
      <w:proofErr w:type="spellEnd"/>
      <w:r w:rsidRPr="00E03127">
        <w:t>, 2018 год</w:t>
      </w:r>
    </w:p>
    <w:p w14:paraId="7320DE1F" w14:textId="033AA9BA" w:rsidR="00BF2861" w:rsidRPr="00E03127" w:rsidRDefault="00BF2861">
      <w:r w:rsidRPr="00E03127">
        <w:t xml:space="preserve">4. Инновационная динамика: мировые тенденции и перспективы Беларуси / Н.И. Богдан - Минск: УП </w:t>
      </w:r>
      <w:proofErr w:type="spellStart"/>
      <w:r w:rsidRPr="00E03127">
        <w:t>Энциклопедикс</w:t>
      </w:r>
      <w:proofErr w:type="spellEnd"/>
      <w:r w:rsidRPr="00E03127">
        <w:t>, 2014 год</w:t>
      </w:r>
    </w:p>
    <w:p w14:paraId="7C8E048E" w14:textId="5CBB4550" w:rsidR="00BF2861" w:rsidRPr="00E03127" w:rsidRDefault="00BF2861">
      <w:r w:rsidRPr="00E03127">
        <w:t xml:space="preserve">5. Макроэкономика: учебное пособие / В.А. Воробьев 2008 год. </w:t>
      </w:r>
    </w:p>
    <w:sectPr w:rsidR="00BF2861" w:rsidRPr="00E03127" w:rsidSect="00730010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35EA41" w14:textId="77777777" w:rsidR="00D26BF2" w:rsidRDefault="00D26BF2" w:rsidP="00AA6984">
      <w:pPr>
        <w:spacing w:after="0" w:line="240" w:lineRule="auto"/>
      </w:pPr>
      <w:r>
        <w:separator/>
      </w:r>
    </w:p>
  </w:endnote>
  <w:endnote w:type="continuationSeparator" w:id="0">
    <w:p w14:paraId="7449A382" w14:textId="77777777" w:rsidR="00D26BF2" w:rsidRDefault="00D26BF2" w:rsidP="00AA6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950A21" w14:textId="77777777" w:rsidR="00D26BF2" w:rsidRDefault="00D26BF2" w:rsidP="00AA6984">
      <w:pPr>
        <w:spacing w:after="0" w:line="240" w:lineRule="auto"/>
      </w:pPr>
      <w:r>
        <w:separator/>
      </w:r>
    </w:p>
  </w:footnote>
  <w:footnote w:type="continuationSeparator" w:id="0">
    <w:p w14:paraId="7F02EC6F" w14:textId="77777777" w:rsidR="00D26BF2" w:rsidRDefault="00D26BF2" w:rsidP="00AA69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F4A0C"/>
    <w:multiLevelType w:val="hybridMultilevel"/>
    <w:tmpl w:val="F4DA1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9A785A"/>
    <w:multiLevelType w:val="hybridMultilevel"/>
    <w:tmpl w:val="DF0A1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0F2B3F"/>
    <w:multiLevelType w:val="multilevel"/>
    <w:tmpl w:val="ABD45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94D5C13"/>
    <w:multiLevelType w:val="hybridMultilevel"/>
    <w:tmpl w:val="A8CE9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9A5F21"/>
    <w:multiLevelType w:val="multilevel"/>
    <w:tmpl w:val="700E3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58C"/>
    <w:rsid w:val="0000236B"/>
    <w:rsid w:val="00076D96"/>
    <w:rsid w:val="000F684B"/>
    <w:rsid w:val="001A057B"/>
    <w:rsid w:val="001E6D17"/>
    <w:rsid w:val="002007CC"/>
    <w:rsid w:val="003C1961"/>
    <w:rsid w:val="00440EEC"/>
    <w:rsid w:val="004967B0"/>
    <w:rsid w:val="004A2436"/>
    <w:rsid w:val="004A7922"/>
    <w:rsid w:val="004D49AB"/>
    <w:rsid w:val="00551B9E"/>
    <w:rsid w:val="00644DFA"/>
    <w:rsid w:val="006C23A7"/>
    <w:rsid w:val="006C7557"/>
    <w:rsid w:val="006D4667"/>
    <w:rsid w:val="00730010"/>
    <w:rsid w:val="007D7A70"/>
    <w:rsid w:val="0097358C"/>
    <w:rsid w:val="009D09EB"/>
    <w:rsid w:val="00A251F3"/>
    <w:rsid w:val="00AA6984"/>
    <w:rsid w:val="00B60434"/>
    <w:rsid w:val="00B70098"/>
    <w:rsid w:val="00BB72AB"/>
    <w:rsid w:val="00BF2861"/>
    <w:rsid w:val="00D26BF2"/>
    <w:rsid w:val="00D26FC5"/>
    <w:rsid w:val="00DD29AF"/>
    <w:rsid w:val="00E03127"/>
    <w:rsid w:val="00E2133D"/>
    <w:rsid w:val="00EE40EC"/>
    <w:rsid w:val="00F37053"/>
    <w:rsid w:val="00F6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53341"/>
  <w15:chartTrackingRefBased/>
  <w15:docId w15:val="{1E44CFA6-5E6B-4D70-9242-7758A4E69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A698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A6984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A6984"/>
    <w:rPr>
      <w:vertAlign w:val="superscript"/>
    </w:rPr>
  </w:style>
  <w:style w:type="paragraph" w:styleId="a6">
    <w:name w:val="Normal (Web)"/>
    <w:basedOn w:val="a"/>
    <w:uiPriority w:val="99"/>
    <w:semiHidden/>
    <w:unhideWhenUsed/>
    <w:rsid w:val="004967B0"/>
    <w:rPr>
      <w:sz w:val="24"/>
      <w:szCs w:val="24"/>
    </w:rPr>
  </w:style>
  <w:style w:type="paragraph" w:styleId="a7">
    <w:name w:val="List Paragraph"/>
    <w:basedOn w:val="a"/>
    <w:uiPriority w:val="34"/>
    <w:qFormat/>
    <w:rsid w:val="001A057B"/>
    <w:pPr>
      <w:ind w:left="720"/>
      <w:contextualSpacing/>
    </w:pPr>
  </w:style>
  <w:style w:type="character" w:customStyle="1" w:styleId="2">
    <w:name w:val="Основной текст (2)_"/>
    <w:link w:val="20"/>
    <w:locked/>
    <w:rsid w:val="000F684B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F684B"/>
    <w:pPr>
      <w:shd w:val="clear" w:color="auto" w:fill="FFFFFF"/>
      <w:spacing w:after="120" w:line="0" w:lineRule="atLeast"/>
      <w:jc w:val="center"/>
    </w:pPr>
    <w:rPr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15100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3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38696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8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2507</TotalTime>
  <Pages>6</Pages>
  <Words>1353</Words>
  <Characters>7713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 Валерия Леонидовна</dc:creator>
  <cp:keywords/>
  <dc:description/>
  <cp:lastModifiedBy>Белова Мария Сергеевна</cp:lastModifiedBy>
  <cp:revision>12</cp:revision>
  <dcterms:created xsi:type="dcterms:W3CDTF">2022-11-05T15:42:00Z</dcterms:created>
  <dcterms:modified xsi:type="dcterms:W3CDTF">2022-11-23T13:26:00Z</dcterms:modified>
</cp:coreProperties>
</file>