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C4" w:rsidRPr="002747D6" w:rsidRDefault="00281FC4" w:rsidP="00281FC4">
      <w:pPr>
        <w:pStyle w:val="a3"/>
        <w:shd w:val="clear" w:color="auto" w:fill="FFFFFF"/>
        <w:rPr>
          <w:b/>
          <w:color w:val="666666"/>
          <w:sz w:val="28"/>
          <w:szCs w:val="28"/>
        </w:rPr>
      </w:pPr>
      <w:r w:rsidRPr="002747D6">
        <w:rPr>
          <w:b/>
          <w:color w:val="666666"/>
          <w:sz w:val="28"/>
          <w:szCs w:val="28"/>
        </w:rPr>
        <w:t>Нравственные уроки М.М.Пришвина (по рассказу «Кладовая солнца»)</w:t>
      </w:r>
    </w:p>
    <w:p w:rsidR="002B3C21" w:rsidRPr="002747D6" w:rsidRDefault="002B3C21" w:rsidP="002B3C21">
      <w:pPr>
        <w:pStyle w:val="a3"/>
        <w:shd w:val="clear" w:color="auto" w:fill="FFFFFF"/>
        <w:jc w:val="right"/>
      </w:pPr>
      <w:r w:rsidRPr="002747D6">
        <w:t>Лыжина Л.А., учитель КГУ «Средняя школа № 43</w:t>
      </w:r>
    </w:p>
    <w:p w:rsidR="002B3C21" w:rsidRPr="002747D6" w:rsidRDefault="002B3C21" w:rsidP="002B3C21">
      <w:pPr>
        <w:pStyle w:val="a3"/>
        <w:shd w:val="clear" w:color="auto" w:fill="FFFFFF"/>
        <w:jc w:val="right"/>
      </w:pPr>
      <w:r w:rsidRPr="002747D6">
        <w:t xml:space="preserve"> им. Г.Мусрепова» </w:t>
      </w:r>
      <w:proofErr w:type="gramStart"/>
      <w:r w:rsidRPr="002747D6">
        <w:t>г</w:t>
      </w:r>
      <w:proofErr w:type="gramEnd"/>
      <w:r w:rsidRPr="002747D6">
        <w:t>. Петропавловска</w:t>
      </w:r>
    </w:p>
    <w:p w:rsidR="00281FC4" w:rsidRPr="002747D6" w:rsidRDefault="004D4C0E" w:rsidP="00281FC4">
      <w:pPr>
        <w:pStyle w:val="a3"/>
        <w:shd w:val="clear" w:color="auto" w:fill="FFFFFF"/>
        <w:rPr>
          <w:b/>
          <w:color w:val="666666"/>
        </w:rPr>
      </w:pPr>
      <w:r w:rsidRPr="002747D6">
        <w:rPr>
          <w:b/>
          <w:color w:val="666666"/>
        </w:rPr>
        <w:t>1</w:t>
      </w:r>
      <w:r w:rsidR="00185FA1" w:rsidRPr="002747D6">
        <w:rPr>
          <w:b/>
          <w:color w:val="666666"/>
        </w:rPr>
        <w:t>.</w:t>
      </w:r>
      <w:r w:rsidRPr="002747D6">
        <w:rPr>
          <w:b/>
          <w:color w:val="666666"/>
        </w:rPr>
        <w:t xml:space="preserve"> Формулировка целей и задач урока</w:t>
      </w:r>
    </w:p>
    <w:p w:rsidR="004D4C0E" w:rsidRPr="002747D6" w:rsidRDefault="004D4C0E" w:rsidP="00281FC4">
      <w:pPr>
        <w:pStyle w:val="a3"/>
        <w:shd w:val="clear" w:color="auto" w:fill="FFFFFF"/>
        <w:rPr>
          <w:b/>
          <w:color w:val="666666"/>
        </w:rPr>
      </w:pPr>
      <w:r w:rsidRPr="002747D6">
        <w:rPr>
          <w:b/>
          <w:color w:val="666666"/>
        </w:rPr>
        <w:t>Как вы понимаете слова «нравственный», «нравственность»?</w:t>
      </w:r>
    </w:p>
    <w:p w:rsidR="002B3C21" w:rsidRPr="002747D6" w:rsidRDefault="002B3C21" w:rsidP="00281FC4">
      <w:pPr>
        <w:pStyle w:val="a3"/>
        <w:shd w:val="clear" w:color="auto" w:fill="FFFFFF"/>
      </w:pPr>
      <w:r w:rsidRPr="002747D6">
        <w:t>По словарю</w:t>
      </w:r>
      <w:proofErr w:type="gramStart"/>
      <w:r w:rsidRPr="002747D6">
        <w:t xml:space="preserve"> :</w:t>
      </w:r>
      <w:proofErr w:type="gramEnd"/>
      <w:r w:rsidR="004D4C0E" w:rsidRPr="002747D6">
        <w:t xml:space="preserve"> «Нравственностью называют нормы, правила поведения, то, что имеет отношение к понятию добра, правды, справедливости»</w:t>
      </w:r>
      <w:r w:rsidRPr="002747D6">
        <w:t xml:space="preserve">. </w:t>
      </w:r>
      <w:r w:rsidR="004D4C0E" w:rsidRPr="002747D6">
        <w:t xml:space="preserve">Исходя из значения слов, входящих в формулировку темы, определите цель нашего урока и задачи. </w:t>
      </w:r>
    </w:p>
    <w:p w:rsidR="002747D6" w:rsidRDefault="004D4C0E" w:rsidP="00281FC4">
      <w:pPr>
        <w:pStyle w:val="a3"/>
        <w:shd w:val="clear" w:color="auto" w:fill="FFFFFF"/>
      </w:pPr>
      <w:r w:rsidRPr="002747D6">
        <w:t xml:space="preserve">Цель: определить, каким нормам,  правилам поведения мы можем научиться, прочитав эту сказку-быль. </w:t>
      </w:r>
    </w:p>
    <w:p w:rsidR="004D4C0E" w:rsidRPr="002747D6" w:rsidRDefault="004D4C0E" w:rsidP="00281FC4">
      <w:pPr>
        <w:pStyle w:val="a3"/>
        <w:shd w:val="clear" w:color="auto" w:fill="FFFFFF"/>
      </w:pPr>
      <w:r w:rsidRPr="002747D6">
        <w:t xml:space="preserve">Задачи урока: проанализировать поведение героев, найти причины их ссоры, </w:t>
      </w:r>
      <w:r w:rsidR="00FF4C74" w:rsidRPr="002747D6">
        <w:t>увидеть, что помогло им выйти из трудной с</w:t>
      </w:r>
      <w:r w:rsidR="002B3C21" w:rsidRPr="002747D6">
        <w:t>итуации, как помогла им природа</w:t>
      </w:r>
    </w:p>
    <w:p w:rsidR="00FF4C74" w:rsidRPr="002747D6" w:rsidRDefault="00185FA1" w:rsidP="00281FC4">
      <w:pPr>
        <w:pStyle w:val="a3"/>
        <w:shd w:val="clear" w:color="auto" w:fill="FFFFFF"/>
        <w:rPr>
          <w:b/>
        </w:rPr>
      </w:pPr>
      <w:r w:rsidRPr="002747D6">
        <w:rPr>
          <w:b/>
        </w:rPr>
        <w:t>2.</w:t>
      </w:r>
      <w:r w:rsidR="00FF4C74" w:rsidRPr="002747D6">
        <w:rPr>
          <w:b/>
        </w:rPr>
        <w:t xml:space="preserve"> Слово о писателе  </w:t>
      </w:r>
    </w:p>
    <w:p w:rsidR="00FF4C74" w:rsidRPr="002747D6" w:rsidRDefault="00185FA1" w:rsidP="00281FC4">
      <w:pPr>
        <w:pStyle w:val="a3"/>
        <w:shd w:val="clear" w:color="auto" w:fill="FFFFFF"/>
      </w:pPr>
      <w:r w:rsidRPr="002747D6">
        <w:t>2.1</w:t>
      </w:r>
      <w:r w:rsidR="00FF4C74" w:rsidRPr="002747D6">
        <w:t>История жизни писателя (презентация)</w:t>
      </w:r>
    </w:p>
    <w:p w:rsidR="00185FA1" w:rsidRPr="002747D6" w:rsidRDefault="00FF4C74" w:rsidP="00281FC4">
      <w:pPr>
        <w:pStyle w:val="a3"/>
        <w:shd w:val="clear" w:color="auto" w:fill="FFFFFF"/>
      </w:pPr>
      <w:r w:rsidRPr="002747D6">
        <w:t>Как у писателя возник</w:t>
      </w:r>
      <w:r w:rsidR="00185FA1" w:rsidRPr="002747D6">
        <w:t xml:space="preserve">ла идея написать этот рассказ? </w:t>
      </w:r>
    </w:p>
    <w:p w:rsidR="00FF4C74" w:rsidRPr="002747D6" w:rsidRDefault="00185FA1" w:rsidP="00281FC4">
      <w:pPr>
        <w:pStyle w:val="a3"/>
        <w:shd w:val="clear" w:color="auto" w:fill="FFFFFF"/>
      </w:pPr>
      <w:r w:rsidRPr="002747D6">
        <w:t>2.1 Сообщение ученика</w:t>
      </w:r>
    </w:p>
    <w:p w:rsidR="00281FC4" w:rsidRPr="002747D6" w:rsidRDefault="00281FC4" w:rsidP="00281FC4">
      <w:pPr>
        <w:pStyle w:val="a3"/>
        <w:shd w:val="clear" w:color="auto" w:fill="FFFFFF"/>
      </w:pPr>
      <w:r w:rsidRPr="002747D6">
        <w:t>Сам писатель признавался: «Я ведь, друзья мои, пишу о природе, сам же только о людях и думаю». В своих произведениях автор не только описывает природу, рассказывает о героях, но и размышляет о смысле жизни, о ее законах, о месте человека в этом мире, о его взаимоотношениях с природой, т.е. его произведения пронизаны тонким философским подтекстом.</w:t>
      </w:r>
    </w:p>
    <w:p w:rsidR="00281FC4" w:rsidRPr="002747D6" w:rsidRDefault="00281FC4" w:rsidP="00281FC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Далеко не простым был творческий путь художника. Сам Пришвин оценил его так: «Весь путь мой был из одиночества в люди». «Кладовая солнца» - в определенной степени итог этого пути. Она стала, поэтому, едва ли не самой солнечной книгой писателя: так много в ней света, красок, любви к жизни, трепетного чувства счастья.</w:t>
      </w:r>
    </w:p>
    <w:p w:rsidR="00281FC4" w:rsidRPr="002747D6" w:rsidRDefault="00281FC4" w:rsidP="00281FC4">
      <w:pPr>
        <w:pStyle w:val="a3"/>
        <w:shd w:val="clear" w:color="auto" w:fill="FFFFFF"/>
      </w:pPr>
      <w:r w:rsidRPr="002747D6">
        <w:t xml:space="preserve">Во время Великой Отечественной войны М.М. Пришвин, несмотря на свои 70 лет, отказался от эвакуации в глубокий тыл и жил недалеко от Москвы, близ </w:t>
      </w:r>
      <w:r w:rsidRPr="002747D6">
        <w:rPr>
          <w:b/>
          <w:bCs/>
        </w:rPr>
        <w:t xml:space="preserve">старинного русского города Переславля-Залесского, сначала в небольшой деревушке Заозерье, затем в Усолье. </w:t>
      </w:r>
      <w:r w:rsidRPr="002747D6">
        <w:t xml:space="preserve">В это трудное военное время со всей силой раскрылась перед ним духовная красота русского человека. Глубоко взволновала его судьба детей, особенно судьба ленинградских детей, эвакуированных в эти места. Вместе со всеми писатель стремился облегчить их сиротливую участь. И в нем крепла мысль осуществить свою давнишнюю мечту – написать современную сказку-быль. «Содержание всякой сказки, - писал Пришвин, - это борьба человека-героя с каким-нибудь представителем зла… и сказка в этом смысле есть отражение общечеловеческой веры в победу доброго начала </w:t>
      </w:r>
      <w:proofErr w:type="gramStart"/>
      <w:r w:rsidRPr="002747D6">
        <w:t>над</w:t>
      </w:r>
      <w:proofErr w:type="gramEnd"/>
      <w:r w:rsidRPr="002747D6">
        <w:t xml:space="preserve"> злым». Сказка-быль «Кладовая солнца» и была выражением горячей веры писателя в победу </w:t>
      </w:r>
      <w:r w:rsidRPr="002747D6">
        <w:lastRenderedPageBreak/>
        <w:t>добра и света. Создана она вскоре после войны, в мае-июне 1945 года. В ней еще чувствуется дыхание сурового боевого времени, но она согрета радостным ощущением победы и весны.</w:t>
      </w:r>
    </w:p>
    <w:p w:rsidR="00B02AD0" w:rsidRPr="002747D6" w:rsidRDefault="00185FA1" w:rsidP="00281FC4">
      <w:pPr>
        <w:pStyle w:val="a3"/>
        <w:shd w:val="clear" w:color="auto" w:fill="FFFFFF"/>
        <w:rPr>
          <w:b/>
          <w:color w:val="666666"/>
        </w:rPr>
      </w:pPr>
      <w:r w:rsidRPr="002747D6">
        <w:rPr>
          <w:b/>
          <w:color w:val="666666"/>
        </w:rPr>
        <w:t>3 Составление таблицы «Признаки сказки и рассказа в «Кладовой солнца»</w:t>
      </w:r>
    </w:p>
    <w:p w:rsidR="00FF4C74" w:rsidRPr="002747D6" w:rsidRDefault="00FF4C74" w:rsidP="00281FC4">
      <w:pPr>
        <w:pStyle w:val="a3"/>
        <w:shd w:val="clear" w:color="auto" w:fill="FFFFFF"/>
      </w:pPr>
      <w:r w:rsidRPr="002747D6">
        <w:t>По жанру это сказка и быль одновременно. Давайте выделим признаки сказки и были в этом произведении (составление таблицы)</w:t>
      </w:r>
    </w:p>
    <w:p w:rsidR="00281FC4" w:rsidRPr="002747D6" w:rsidRDefault="00281FC4" w:rsidP="00281FC4">
      <w:pPr>
        <w:pStyle w:val="a3"/>
        <w:shd w:val="clear" w:color="auto" w:fill="FFFFFF"/>
      </w:pPr>
      <w:r w:rsidRPr="002747D6">
        <w:t>Сказка – это повествование, основанное на вымысле. В произведении есть сказочный зачин (брат и сестра пошли за ягодами и заблудились)</w:t>
      </w:r>
      <w:proofErr w:type="gramStart"/>
      <w:r w:rsidRPr="002747D6">
        <w:t>.В</w:t>
      </w:r>
      <w:proofErr w:type="gramEnd"/>
      <w:r w:rsidRPr="002747D6">
        <w:t xml:space="preserve"> рассказе Пришвина</w:t>
      </w:r>
      <w:r w:rsidR="00185FA1" w:rsidRPr="002747D6">
        <w:t>,</w:t>
      </w:r>
      <w:r w:rsidRPr="002747D6">
        <w:t xml:space="preserve"> как и в сказке</w:t>
      </w:r>
      <w:r w:rsidR="00185FA1" w:rsidRPr="002747D6">
        <w:t>,</w:t>
      </w:r>
      <w:r w:rsidRPr="002747D6">
        <w:t xml:space="preserve"> герои стоят перед выбором пути-испытания у камня: хороший или плохой путь выбрать. Для сказки характерны присутствие врага героя: в рассказе это волк, елочки-старушки, черный ворон. В рассказе</w:t>
      </w:r>
      <w:r w:rsidR="00185FA1" w:rsidRPr="002747D6">
        <w:t>,</w:t>
      </w:r>
      <w:r w:rsidRPr="002747D6">
        <w:t xml:space="preserve"> как в сказке</w:t>
      </w:r>
      <w:r w:rsidR="00185FA1" w:rsidRPr="002747D6">
        <w:t>,</w:t>
      </w:r>
      <w:r w:rsidRPr="002747D6">
        <w:t xml:space="preserve"> есть предмет-помощник – это компас. В сказке добро побеждает зло, и в рассказе все заканчивается благополучно. </w:t>
      </w:r>
      <w:proofErr w:type="gramStart"/>
      <w:r w:rsidRPr="002747D6">
        <w:t>В рассказе, как и в сказке, природа предостерегает о приближении опасности (елочки пугают героя, вороны и сороки трещат, предчувствуя наживу, природа хмурится, наблюдая за ссорой сестры и брата.</w:t>
      </w:r>
      <w:proofErr w:type="gramEnd"/>
      <w:r w:rsidRPr="002747D6">
        <w:t xml:space="preserve"> Название болота – </w:t>
      </w:r>
      <w:proofErr w:type="spellStart"/>
      <w:r w:rsidRPr="002747D6">
        <w:t>Блудово</w:t>
      </w:r>
      <w:proofErr w:type="spellEnd"/>
      <w:r w:rsidRPr="002747D6">
        <w:t xml:space="preserve"> – от слова «заблуждаться», «скитаться в поисках истины». Так и наши герои искали и нашли истину, преодолев все испытания этого враждебного человеку места. Как и в сказке, рассказ Пришвина имеет поучительный смысл «Сказка ложь, да в ней намек, добрым молодцам урок»: надо жить дружно, заботиться друг о друге. Самая большая правда «есть правда вековечной суровой борьбы людей за любовь». Эту правду герои поняли в конце своего пути-испытания.</w:t>
      </w:r>
    </w:p>
    <w:p w:rsidR="00281FC4" w:rsidRPr="002747D6" w:rsidRDefault="00281FC4" w:rsidP="00281FC4">
      <w:pPr>
        <w:pStyle w:val="a3"/>
        <w:shd w:val="clear" w:color="auto" w:fill="FFFFFF"/>
      </w:pPr>
      <w:r w:rsidRPr="002747D6">
        <w:t xml:space="preserve">        Быль – это история о том, что действительно было. В начале рассказа писатель рисует голодную, трудовую, сиротливую послевоенную жизнь русских людей. Называет реально существующий город </w:t>
      </w:r>
      <w:proofErr w:type="spellStart"/>
      <w:r w:rsidRPr="002747D6">
        <w:t>Переяславль-Залесский</w:t>
      </w:r>
      <w:proofErr w:type="spellEnd"/>
      <w:r w:rsidRPr="002747D6">
        <w:t xml:space="preserve"> и торфяное месторождение, где работают геологи. В простой и ясной форме Пришвин рассказывает о серьезных естественнонаучных открытиях: «Солнце отдает свое тепло растениям, умершие и упавшие в болото, они скапливают эту энергию и образуют горючее вещество – торф. Герои рассказа Настя и </w:t>
      </w:r>
      <w:proofErr w:type="spellStart"/>
      <w:r w:rsidRPr="002747D6">
        <w:t>Митраша</w:t>
      </w:r>
      <w:proofErr w:type="spellEnd"/>
      <w:r w:rsidRPr="002747D6">
        <w:t xml:space="preserve"> выходят победителями из этой истории не потому, что им помогали волшебные существа и предметы, а потому, что они прислушивались к советам старших, любили и знали природу, повадки животных. Урок, который вынесли ребята из похода за клюквой, есть главный закон жизни</w:t>
      </w:r>
      <w:r w:rsidRPr="002747D6">
        <w:rPr>
          <w:color w:val="666666"/>
        </w:rPr>
        <w:t xml:space="preserve"> </w:t>
      </w:r>
      <w:r w:rsidRPr="002747D6">
        <w:t>на земле, залог счастья.</w:t>
      </w:r>
    </w:p>
    <w:p w:rsidR="00185FA1" w:rsidRPr="002747D6" w:rsidRDefault="00185FA1" w:rsidP="00185FA1">
      <w:pPr>
        <w:pStyle w:val="a3"/>
        <w:shd w:val="clear" w:color="auto" w:fill="FFFFFF"/>
      </w:pPr>
      <w:r w:rsidRPr="002747D6">
        <w:t xml:space="preserve">Вывод: по жанру это сказка и быль одновременно. </w:t>
      </w:r>
    </w:p>
    <w:p w:rsidR="00FF4C74" w:rsidRPr="002747D6" w:rsidRDefault="00185FA1" w:rsidP="00281FC4">
      <w:pPr>
        <w:pStyle w:val="a3"/>
        <w:shd w:val="clear" w:color="auto" w:fill="FFFFFF"/>
        <w:rPr>
          <w:b/>
          <w:color w:val="666666"/>
        </w:rPr>
      </w:pPr>
      <w:r w:rsidRPr="002747D6">
        <w:rPr>
          <w:b/>
          <w:color w:val="666666"/>
        </w:rPr>
        <w:t>4</w:t>
      </w:r>
      <w:r w:rsidR="00FF4C74" w:rsidRPr="002747D6">
        <w:rPr>
          <w:b/>
          <w:color w:val="666666"/>
        </w:rPr>
        <w:t xml:space="preserve"> Работа в группах</w:t>
      </w:r>
    </w:p>
    <w:p w:rsidR="00B02AD0" w:rsidRPr="002747D6" w:rsidRDefault="00B02AD0" w:rsidP="00281FC4">
      <w:pPr>
        <w:pStyle w:val="a3"/>
        <w:shd w:val="clear" w:color="auto" w:fill="FFFFFF"/>
        <w:rPr>
          <w:b/>
          <w:color w:val="666666"/>
        </w:rPr>
      </w:pPr>
      <w:r w:rsidRPr="002747D6">
        <w:rPr>
          <w:b/>
          <w:color w:val="666666"/>
        </w:rPr>
        <w:t>Задания для групп</w:t>
      </w:r>
    </w:p>
    <w:p w:rsidR="00B02AD0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1</w:t>
      </w:r>
      <w:r w:rsidR="002747D6">
        <w:rPr>
          <w:rFonts w:ascii="Times New Roman" w:hAnsi="Times New Roman" w:cs="Times New Roman"/>
          <w:sz w:val="24"/>
          <w:szCs w:val="24"/>
        </w:rPr>
        <w:t xml:space="preserve"> </w:t>
      </w:r>
      <w:r w:rsidR="00B02AD0" w:rsidRPr="002747D6">
        <w:rPr>
          <w:rFonts w:ascii="Times New Roman" w:hAnsi="Times New Roman" w:cs="Times New Roman"/>
          <w:sz w:val="24"/>
          <w:szCs w:val="24"/>
        </w:rPr>
        <w:t>группа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 xml:space="preserve"> Составить  характеристику Насти (чем занимается, что умеет, как рассуждает, как ведёт себя по отношению к брату)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Составить распорядок дня Насти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Характеризовать героев мы будем по плану</w:t>
      </w:r>
      <w:r w:rsidR="00E440C0" w:rsidRPr="002747D6">
        <w:rPr>
          <w:rFonts w:ascii="Times New Roman" w:hAnsi="Times New Roman" w:cs="Times New Roman"/>
          <w:sz w:val="24"/>
          <w:szCs w:val="24"/>
        </w:rPr>
        <w:t>: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1.     Имя героя, о котором ты будешь рассказывать.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2.     Обстановка, в которой  живёт герой.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·     Где: место жительства;  ·     С кем: семья.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lastRenderedPageBreak/>
        <w:t>3.     Портрет героя: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·        Возраст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·        Лицо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·        Глаза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·        Волосы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·        Телосложение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4.     Занятия героя, его интересы.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 xml:space="preserve">5.     Характер героя, как, с какими чувствами он относится к </w:t>
      </w:r>
      <w:proofErr w:type="gramStart"/>
      <w:r w:rsidRPr="002747D6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2747D6">
        <w:rPr>
          <w:rFonts w:ascii="Times New Roman" w:hAnsi="Times New Roman" w:cs="Times New Roman"/>
          <w:sz w:val="24"/>
          <w:szCs w:val="24"/>
        </w:rPr>
        <w:t>, к                    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окружающим его людям.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6.     Как автор произведения относится к этому герою. Как, по каким словам, выражениям ты это понял.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7.     Какие чувства вызывает этот герой у тебя, почему?</w:t>
      </w:r>
    </w:p>
    <w:p w:rsidR="00B02AD0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2</w:t>
      </w:r>
      <w:r w:rsidR="002747D6">
        <w:rPr>
          <w:rFonts w:ascii="Times New Roman" w:hAnsi="Times New Roman" w:cs="Times New Roman"/>
          <w:sz w:val="24"/>
          <w:szCs w:val="24"/>
        </w:rPr>
        <w:t xml:space="preserve"> </w:t>
      </w:r>
      <w:r w:rsidR="00B02AD0" w:rsidRPr="002747D6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 xml:space="preserve">  Составить характеристику </w:t>
      </w:r>
      <w:proofErr w:type="spellStart"/>
      <w:r w:rsidRPr="002747D6">
        <w:rPr>
          <w:rFonts w:ascii="Times New Roman" w:hAnsi="Times New Roman" w:cs="Times New Roman"/>
          <w:sz w:val="24"/>
          <w:szCs w:val="24"/>
        </w:rPr>
        <w:t>Митраши</w:t>
      </w:r>
      <w:proofErr w:type="spellEnd"/>
      <w:r w:rsidRPr="002747D6">
        <w:rPr>
          <w:rFonts w:ascii="Times New Roman" w:hAnsi="Times New Roman" w:cs="Times New Roman"/>
          <w:sz w:val="24"/>
          <w:szCs w:val="24"/>
        </w:rPr>
        <w:t>. Что умеет? Что знает? Как относится к людям? За что отвечает в семье?</w:t>
      </w:r>
    </w:p>
    <w:p w:rsidR="00B02AD0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3</w:t>
      </w:r>
      <w:r w:rsidR="00B02AD0" w:rsidRPr="002747D6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 xml:space="preserve"> Как ребята собираются в лес? Что берут с собой? Как одеваются? Что знают о лесе?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Составить памятку «Как собираться в лес»</w:t>
      </w:r>
    </w:p>
    <w:p w:rsidR="00B02AD0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4</w:t>
      </w:r>
      <w:r w:rsidR="00B02AD0" w:rsidRPr="002747D6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 xml:space="preserve"> Составить карту </w:t>
      </w:r>
      <w:proofErr w:type="spellStart"/>
      <w:r w:rsidRPr="002747D6">
        <w:rPr>
          <w:rFonts w:ascii="Times New Roman" w:hAnsi="Times New Roman" w:cs="Times New Roman"/>
          <w:sz w:val="24"/>
          <w:szCs w:val="24"/>
        </w:rPr>
        <w:t>Блудова</w:t>
      </w:r>
      <w:proofErr w:type="spellEnd"/>
      <w:r w:rsidRPr="002747D6">
        <w:rPr>
          <w:rFonts w:ascii="Times New Roman" w:hAnsi="Times New Roman" w:cs="Times New Roman"/>
          <w:sz w:val="24"/>
          <w:szCs w:val="24"/>
        </w:rPr>
        <w:t xml:space="preserve"> болота</w:t>
      </w:r>
      <w:r w:rsidR="00E440C0" w:rsidRPr="002747D6">
        <w:rPr>
          <w:rFonts w:ascii="Times New Roman" w:hAnsi="Times New Roman" w:cs="Times New Roman"/>
          <w:sz w:val="24"/>
          <w:szCs w:val="24"/>
        </w:rPr>
        <w:t xml:space="preserve">. Проложить совместный маршрут Насти и </w:t>
      </w:r>
      <w:proofErr w:type="spellStart"/>
      <w:r w:rsidR="00E440C0" w:rsidRPr="002747D6">
        <w:rPr>
          <w:rFonts w:ascii="Times New Roman" w:hAnsi="Times New Roman" w:cs="Times New Roman"/>
          <w:sz w:val="24"/>
          <w:szCs w:val="24"/>
        </w:rPr>
        <w:t>Митраши</w:t>
      </w:r>
      <w:proofErr w:type="spellEnd"/>
      <w:r w:rsidR="00E440C0" w:rsidRPr="002747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Составить памятку «Как вести себя на болоте»</w:t>
      </w:r>
    </w:p>
    <w:p w:rsidR="00E440C0" w:rsidRPr="002747D6" w:rsidRDefault="00E440C0" w:rsidP="00FF4C74">
      <w:pPr>
        <w:rPr>
          <w:rFonts w:ascii="Times New Roman" w:hAnsi="Times New Roman" w:cs="Times New Roman"/>
          <w:b/>
          <w:sz w:val="24"/>
          <w:szCs w:val="24"/>
        </w:rPr>
      </w:pPr>
      <w:r w:rsidRPr="002747D6">
        <w:rPr>
          <w:rFonts w:ascii="Times New Roman" w:hAnsi="Times New Roman" w:cs="Times New Roman"/>
          <w:b/>
          <w:sz w:val="24"/>
          <w:szCs w:val="24"/>
        </w:rPr>
        <w:t>Сделайте вывод</w:t>
      </w:r>
      <w:proofErr w:type="gramStart"/>
      <w:r w:rsidRPr="002747D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747D6">
        <w:rPr>
          <w:rFonts w:ascii="Times New Roman" w:hAnsi="Times New Roman" w:cs="Times New Roman"/>
          <w:b/>
          <w:sz w:val="24"/>
          <w:szCs w:val="24"/>
        </w:rPr>
        <w:t xml:space="preserve"> какой нравственный закон нарушили дети? Как нужно поступать в трудных ситуациях?</w:t>
      </w:r>
    </w:p>
    <w:p w:rsidR="00B02AD0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5</w:t>
      </w:r>
      <w:r w:rsidR="00B02AD0" w:rsidRPr="002747D6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E440C0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 xml:space="preserve"> </w:t>
      </w:r>
      <w:r w:rsidR="00E440C0" w:rsidRPr="002747D6">
        <w:rPr>
          <w:rFonts w:ascii="Times New Roman" w:hAnsi="Times New Roman" w:cs="Times New Roman"/>
          <w:sz w:val="24"/>
          <w:szCs w:val="24"/>
        </w:rPr>
        <w:t>Пришвин много внимания уделяет природе</w:t>
      </w:r>
      <w:r w:rsidR="005D4E88" w:rsidRPr="002747D6">
        <w:rPr>
          <w:rFonts w:ascii="Times New Roman" w:hAnsi="Times New Roman" w:cs="Times New Roman"/>
          <w:sz w:val="24"/>
          <w:szCs w:val="24"/>
        </w:rPr>
        <w:t>. Ещё один урок автора – это разумное и грамотное отношение к природе.</w:t>
      </w:r>
    </w:p>
    <w:p w:rsidR="005D4E88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Перевести значение звуков птиц и животных</w:t>
      </w:r>
    </w:p>
    <w:p w:rsidR="005D4E88" w:rsidRPr="002747D6" w:rsidRDefault="005D4E88" w:rsidP="005D4E88">
      <w:pPr>
        <w:pStyle w:val="a3"/>
        <w:shd w:val="clear" w:color="auto" w:fill="FFFFFF"/>
        <w:ind w:left="142" w:hanging="142"/>
      </w:pPr>
      <w:r w:rsidRPr="002747D6">
        <w:rPr>
          <w:b/>
          <w:bCs/>
        </w:rPr>
        <w:t xml:space="preserve">Задание: </w:t>
      </w:r>
      <w:r w:rsidRPr="002747D6">
        <w:t>«Переведите язык животного мира на человеческий язык».</w:t>
      </w:r>
    </w:p>
    <w:p w:rsidR="005D4E88" w:rsidRPr="002747D6" w:rsidRDefault="005D4E88" w:rsidP="005D4E88">
      <w:pPr>
        <w:pStyle w:val="a3"/>
        <w:numPr>
          <w:ilvl w:val="0"/>
          <w:numId w:val="1"/>
        </w:numPr>
        <w:shd w:val="clear" w:color="auto" w:fill="FFFFFF"/>
        <w:ind w:left="142" w:hanging="142"/>
      </w:pPr>
      <w:r w:rsidRPr="002747D6">
        <w:t xml:space="preserve">Как </w:t>
      </w:r>
      <w:proofErr w:type="spellStart"/>
      <w:r w:rsidRPr="002747D6">
        <w:t>по-тетеревиному</w:t>
      </w:r>
      <w:proofErr w:type="spellEnd"/>
      <w:r w:rsidRPr="002747D6">
        <w:t xml:space="preserve"> «солнце»? </w:t>
      </w:r>
    </w:p>
    <w:p w:rsidR="005D4E88" w:rsidRPr="002747D6" w:rsidRDefault="005D4E88" w:rsidP="005D4E88">
      <w:pPr>
        <w:pStyle w:val="a3"/>
        <w:numPr>
          <w:ilvl w:val="0"/>
          <w:numId w:val="1"/>
        </w:numPr>
        <w:shd w:val="clear" w:color="auto" w:fill="FFFFFF"/>
        <w:ind w:left="142" w:hanging="142"/>
      </w:pPr>
      <w:r w:rsidRPr="002747D6">
        <w:t xml:space="preserve">Поздоровайтесь </w:t>
      </w:r>
      <w:proofErr w:type="spellStart"/>
      <w:r w:rsidRPr="002747D6">
        <w:t>по-тетеревиному</w:t>
      </w:r>
      <w:proofErr w:type="spellEnd"/>
    </w:p>
    <w:p w:rsidR="005D4E88" w:rsidRPr="002747D6" w:rsidRDefault="005D4E88" w:rsidP="005D4E88">
      <w:pPr>
        <w:pStyle w:val="a3"/>
        <w:numPr>
          <w:ilvl w:val="0"/>
          <w:numId w:val="1"/>
        </w:numPr>
        <w:shd w:val="clear" w:color="auto" w:fill="FFFFFF"/>
        <w:ind w:left="142" w:hanging="142"/>
      </w:pPr>
      <w:r w:rsidRPr="002747D6">
        <w:lastRenderedPageBreak/>
        <w:t>«</w:t>
      </w:r>
      <w:proofErr w:type="spellStart"/>
      <w:r w:rsidRPr="002747D6">
        <w:t>Кра</w:t>
      </w:r>
      <w:proofErr w:type="spellEnd"/>
      <w:r w:rsidRPr="002747D6">
        <w:t xml:space="preserve">», - крикнула ворона в гнезде. Что это значит? </w:t>
      </w:r>
    </w:p>
    <w:p w:rsidR="005D4E88" w:rsidRPr="002747D6" w:rsidRDefault="005D4E88" w:rsidP="005D4E88">
      <w:pPr>
        <w:pStyle w:val="a3"/>
        <w:numPr>
          <w:ilvl w:val="0"/>
          <w:numId w:val="1"/>
        </w:numPr>
        <w:shd w:val="clear" w:color="auto" w:fill="FFFFFF"/>
        <w:ind w:left="142" w:hanging="142"/>
      </w:pPr>
      <w:r w:rsidRPr="002747D6">
        <w:t>«</w:t>
      </w:r>
      <w:proofErr w:type="spellStart"/>
      <w:r w:rsidRPr="002747D6">
        <w:t>Дрон-тон</w:t>
      </w:r>
      <w:proofErr w:type="spellEnd"/>
      <w:r w:rsidRPr="002747D6">
        <w:t xml:space="preserve">», - крикнул сторожевой ворон. Что это значит? </w:t>
      </w:r>
    </w:p>
    <w:p w:rsidR="005D4E88" w:rsidRPr="002747D6" w:rsidRDefault="005D4E88" w:rsidP="005D4E88">
      <w:pPr>
        <w:pStyle w:val="a3"/>
        <w:numPr>
          <w:ilvl w:val="0"/>
          <w:numId w:val="1"/>
        </w:numPr>
        <w:shd w:val="clear" w:color="auto" w:fill="FFFFFF"/>
        <w:ind w:left="142" w:hanging="142"/>
      </w:pPr>
      <w:r w:rsidRPr="002747D6">
        <w:t>«</w:t>
      </w:r>
      <w:proofErr w:type="spellStart"/>
      <w:r w:rsidRPr="002747D6">
        <w:t>Дрон</w:t>
      </w:r>
      <w:proofErr w:type="spellEnd"/>
      <w:r w:rsidRPr="002747D6">
        <w:t xml:space="preserve"> – тон!», - ответила самка. Что это значит? </w:t>
      </w:r>
    </w:p>
    <w:p w:rsidR="005D4E88" w:rsidRPr="002747D6" w:rsidRDefault="005D4E88" w:rsidP="005D4E88">
      <w:pPr>
        <w:pStyle w:val="a3"/>
        <w:numPr>
          <w:ilvl w:val="0"/>
          <w:numId w:val="1"/>
        </w:numPr>
        <w:shd w:val="clear" w:color="auto" w:fill="FFFFFF"/>
        <w:ind w:left="142" w:hanging="142"/>
      </w:pPr>
      <w:r w:rsidRPr="002747D6">
        <w:t>Носатые длиннохвостые сороки начали трещать: «</w:t>
      </w:r>
      <w:proofErr w:type="spellStart"/>
      <w:r w:rsidRPr="002747D6">
        <w:t>Дри-ти-ти</w:t>
      </w:r>
      <w:proofErr w:type="spellEnd"/>
      <w:r w:rsidRPr="002747D6">
        <w:t xml:space="preserve">! </w:t>
      </w:r>
      <w:proofErr w:type="spellStart"/>
      <w:r w:rsidRPr="002747D6">
        <w:t>Дра-та-та</w:t>
      </w:r>
      <w:proofErr w:type="spellEnd"/>
      <w:r w:rsidRPr="002747D6">
        <w:t>!</w:t>
      </w:r>
      <w:proofErr w:type="gramStart"/>
      <w:r w:rsidRPr="002747D6">
        <w:t>»Ч</w:t>
      </w:r>
      <w:proofErr w:type="gramEnd"/>
      <w:r w:rsidRPr="002747D6">
        <w:t xml:space="preserve">то это значит? </w:t>
      </w:r>
    </w:p>
    <w:p w:rsidR="005D4E88" w:rsidRPr="002747D6" w:rsidRDefault="005D4E88" w:rsidP="005D4E88">
      <w:pPr>
        <w:pStyle w:val="a3"/>
        <w:numPr>
          <w:ilvl w:val="0"/>
          <w:numId w:val="1"/>
        </w:numPr>
        <w:shd w:val="clear" w:color="auto" w:fill="FFFFFF"/>
        <w:ind w:left="142" w:hanging="142"/>
      </w:pPr>
      <w:r w:rsidRPr="002747D6">
        <w:t xml:space="preserve">Что подумал заяц, услышав непонятный шум и убегая в лес? </w:t>
      </w:r>
    </w:p>
    <w:p w:rsidR="005D4E88" w:rsidRPr="002747D6" w:rsidRDefault="005D4E88" w:rsidP="005D4E88">
      <w:pPr>
        <w:pStyle w:val="a3"/>
        <w:numPr>
          <w:ilvl w:val="0"/>
          <w:numId w:val="1"/>
        </w:numPr>
        <w:shd w:val="clear" w:color="auto" w:fill="FFFFFF"/>
        <w:ind w:left="142" w:hanging="142"/>
      </w:pPr>
      <w:r w:rsidRPr="002747D6">
        <w:t xml:space="preserve">Что прокричали 3 раза журавли, когда солнце погрузило как будто под землю золотые ножки своего трона? </w:t>
      </w:r>
    </w:p>
    <w:p w:rsidR="00FF4C74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Составить памятку «Что можно услышать в лесу, если знать язык животных</w:t>
      </w:r>
      <w:r w:rsidR="00E440C0" w:rsidRPr="002747D6">
        <w:rPr>
          <w:rFonts w:ascii="Times New Roman" w:hAnsi="Times New Roman" w:cs="Times New Roman"/>
          <w:sz w:val="24"/>
          <w:szCs w:val="24"/>
        </w:rPr>
        <w:t xml:space="preserve"> и растений</w:t>
      </w:r>
      <w:r w:rsidRPr="002747D6">
        <w:rPr>
          <w:rFonts w:ascii="Times New Roman" w:hAnsi="Times New Roman" w:cs="Times New Roman"/>
          <w:sz w:val="24"/>
          <w:szCs w:val="24"/>
        </w:rPr>
        <w:t>»</w:t>
      </w:r>
    </w:p>
    <w:p w:rsidR="00FF4C74" w:rsidRPr="002747D6" w:rsidRDefault="005D4E88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b/>
          <w:sz w:val="24"/>
          <w:szCs w:val="24"/>
        </w:rPr>
        <w:t>Вывод</w:t>
      </w:r>
      <w:r w:rsidRPr="002747D6">
        <w:rPr>
          <w:rFonts w:ascii="Times New Roman" w:hAnsi="Times New Roman" w:cs="Times New Roman"/>
          <w:sz w:val="24"/>
          <w:szCs w:val="24"/>
        </w:rPr>
        <w:t xml:space="preserve">: ещё один нравственный урок: нужно быть внимательным исследователем природы, уметь слышать, видеть, наблюдать, тогда не будет ошибок, которые чуть не привели </w:t>
      </w:r>
      <w:proofErr w:type="spellStart"/>
      <w:r w:rsidRPr="002747D6">
        <w:rPr>
          <w:rFonts w:ascii="Times New Roman" w:hAnsi="Times New Roman" w:cs="Times New Roman"/>
          <w:sz w:val="24"/>
          <w:szCs w:val="24"/>
        </w:rPr>
        <w:t>Митрашу</w:t>
      </w:r>
      <w:proofErr w:type="spellEnd"/>
      <w:r w:rsidRPr="002747D6">
        <w:rPr>
          <w:rFonts w:ascii="Times New Roman" w:hAnsi="Times New Roman" w:cs="Times New Roman"/>
          <w:sz w:val="24"/>
          <w:szCs w:val="24"/>
        </w:rPr>
        <w:t xml:space="preserve"> к гибели.</w:t>
      </w:r>
    </w:p>
    <w:p w:rsidR="00B02AD0" w:rsidRPr="002747D6" w:rsidRDefault="00FF4C74" w:rsidP="00FF4C7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6</w:t>
      </w:r>
      <w:r w:rsidR="00B02AD0" w:rsidRPr="002747D6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BA60B4" w:rsidRPr="002747D6" w:rsidRDefault="00FF4C74" w:rsidP="00BA60B4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 xml:space="preserve"> Найти изобразительно-выразительные средства языка при описании </w:t>
      </w:r>
      <w:r w:rsidR="00B02AD0" w:rsidRPr="002747D6">
        <w:rPr>
          <w:rFonts w:ascii="Times New Roman" w:hAnsi="Times New Roman" w:cs="Times New Roman"/>
          <w:sz w:val="24"/>
          <w:szCs w:val="24"/>
        </w:rPr>
        <w:t>картин природы</w:t>
      </w:r>
      <w:r w:rsidR="00BA60B4" w:rsidRPr="002747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C74" w:rsidRPr="002747D6" w:rsidRDefault="00BA60B4" w:rsidP="00BA60B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Для чего они служат в этом рассказе? Как учит относиться к природе автор</w:t>
      </w:r>
    </w:p>
    <w:p w:rsidR="00FF4C74" w:rsidRPr="002747D6" w:rsidRDefault="005D4E88" w:rsidP="00281FC4">
      <w:pPr>
        <w:pStyle w:val="a3"/>
        <w:shd w:val="clear" w:color="auto" w:fill="FFFFFF"/>
      </w:pPr>
      <w:r w:rsidRPr="002747D6">
        <w:t>Работа с текстами.</w:t>
      </w:r>
    </w:p>
    <w:p w:rsidR="00281FC4" w:rsidRPr="002747D6" w:rsidRDefault="00281FC4" w:rsidP="00281FC4">
      <w:pPr>
        <w:pStyle w:val="a3"/>
        <w:shd w:val="clear" w:color="auto" w:fill="FFFFFF"/>
      </w:pPr>
      <w:r w:rsidRPr="002747D6">
        <w:rPr>
          <w:b/>
          <w:bCs/>
        </w:rPr>
        <w:t xml:space="preserve">1 текст: </w:t>
      </w:r>
      <w:r w:rsidRPr="002747D6">
        <w:t xml:space="preserve">«Лет двести тому назад ветер-сеятель принес два семечка в </w:t>
      </w:r>
      <w:proofErr w:type="spellStart"/>
      <w:r w:rsidRPr="002747D6">
        <w:t>Блудово</w:t>
      </w:r>
      <w:proofErr w:type="spellEnd"/>
      <w:r w:rsidRPr="002747D6">
        <w:t xml:space="preserve"> болото: семя сосны и семя ели. Оба семечка легли в одну ямку возле большого плоского камня</w:t>
      </w:r>
      <w:proofErr w:type="gramStart"/>
      <w:r w:rsidRPr="002747D6">
        <w:t>…С</w:t>
      </w:r>
      <w:proofErr w:type="gramEnd"/>
      <w:r w:rsidRPr="002747D6">
        <w:t xml:space="preserve"> тех пор уже лет, может быть, двести эти ель и сосна вместе растут. Их корни с малолетства сплелись, их стволы тянулись вверх рядом к свету, </w:t>
      </w:r>
      <w:proofErr w:type="gramStart"/>
      <w:r w:rsidRPr="002747D6">
        <w:t>стараясь обогнать друг друга</w:t>
      </w:r>
      <w:proofErr w:type="gramEnd"/>
      <w:r w:rsidRPr="002747D6">
        <w:t xml:space="preserve">. Деревья разных пород боролись между собой корнями за питание, сучьями за воздух и свет. Поднимаясь все выше, толстея стволами, они впивались сухими сучьями в живые стволы и местами насквозь прокололи друг друга. Злой ветер, устроив деревьям такую несчастную жизнь, прилетал сюда иногда покачать их. И тогда деревья так стонали и выли на все </w:t>
      </w:r>
      <w:proofErr w:type="spellStart"/>
      <w:r w:rsidRPr="002747D6">
        <w:t>Блудово</w:t>
      </w:r>
      <w:proofErr w:type="spellEnd"/>
      <w:r w:rsidRPr="002747D6">
        <w:t xml:space="preserve"> болото, как живые существа, что лисичка, свернувшаяся на моховой кочке в клубочек, поднимала вверх свою острую мордочку. До того близок был живым существам этот стон и вой сосны и ели, что одичавшая собака в </w:t>
      </w:r>
      <w:proofErr w:type="spellStart"/>
      <w:r w:rsidRPr="002747D6">
        <w:t>Блудовом</w:t>
      </w:r>
      <w:proofErr w:type="spellEnd"/>
      <w:r w:rsidRPr="002747D6">
        <w:t xml:space="preserve"> болоте, услыхав его, выла от тоски по человеку, а волк выл от неизбывной злобы к нему»</w:t>
      </w:r>
    </w:p>
    <w:p w:rsidR="00281FC4" w:rsidRPr="002747D6" w:rsidRDefault="00281FC4" w:rsidP="006517E4">
      <w:pPr>
        <w:pStyle w:val="a3"/>
        <w:shd w:val="clear" w:color="auto" w:fill="FFFFFF"/>
        <w:ind w:left="-284"/>
      </w:pPr>
      <w:r w:rsidRPr="002747D6">
        <w:rPr>
          <w:b/>
          <w:bCs/>
        </w:rPr>
        <w:t xml:space="preserve"> 2 текст: </w:t>
      </w:r>
      <w:r w:rsidRPr="002747D6">
        <w:t xml:space="preserve">«Было совсем тихо в природе, и дети, озябшие, до того были тихи, что тетерев Косач не обратил на них никакого внимания. Он сел на самом верху, где сук сосны и сук ели сложились, как мостик между двумя деревьями. Устроившись на этом мостике, для него довольно широком, ближе к ели, Косач как будто стал расцветать в лучах восходящего солнца. На голове его гребешок загорелся огненным цветком. Синяя в глубине черного грудь его стала переливать </w:t>
      </w:r>
      <w:proofErr w:type="gramStart"/>
      <w:r w:rsidRPr="002747D6">
        <w:t>из</w:t>
      </w:r>
      <w:proofErr w:type="gramEnd"/>
      <w:r w:rsidRPr="002747D6">
        <w:t xml:space="preserve"> синего на зеленое. И особенно </w:t>
      </w:r>
      <w:proofErr w:type="gramStart"/>
      <w:r w:rsidRPr="002747D6">
        <w:t>красив</w:t>
      </w:r>
      <w:proofErr w:type="gramEnd"/>
      <w:r w:rsidRPr="002747D6">
        <w:t xml:space="preserve"> стал его радужный, раскинутый лирой хвост. Завидев солнце над болотными, жалкими елочками, он вдруг подпрыгнул на своем высоком мостике, показав свое белое, чистейшее белье подхвостья </w:t>
      </w:r>
      <w:proofErr w:type="spellStart"/>
      <w:r w:rsidRPr="002747D6">
        <w:t>подкрыль</w:t>
      </w:r>
      <w:proofErr w:type="spellEnd"/>
      <w:r w:rsidRPr="002747D6">
        <w:t>, и крикнул: «</w:t>
      </w:r>
      <w:proofErr w:type="spellStart"/>
      <w:r w:rsidRPr="002747D6">
        <w:t>Чуф-ши</w:t>
      </w:r>
      <w:proofErr w:type="spellEnd"/>
      <w:r w:rsidRPr="002747D6">
        <w:t>!» по – тетеревиному «</w:t>
      </w:r>
      <w:proofErr w:type="spellStart"/>
      <w:r w:rsidRPr="002747D6">
        <w:t>чуф</w:t>
      </w:r>
      <w:proofErr w:type="spellEnd"/>
      <w:r w:rsidRPr="002747D6">
        <w:t xml:space="preserve">» скорее </w:t>
      </w:r>
      <w:proofErr w:type="gramStart"/>
      <w:r w:rsidRPr="002747D6">
        <w:t>всего</w:t>
      </w:r>
      <w:proofErr w:type="gramEnd"/>
      <w:r w:rsidRPr="002747D6">
        <w:t xml:space="preserve"> значило «солнце», а «</w:t>
      </w:r>
      <w:proofErr w:type="spellStart"/>
      <w:r w:rsidRPr="002747D6">
        <w:t>ши</w:t>
      </w:r>
      <w:proofErr w:type="spellEnd"/>
      <w:r w:rsidRPr="002747D6">
        <w:t>», вероятно, было у них наше «здравствуй» »</w:t>
      </w:r>
    </w:p>
    <w:p w:rsidR="00281FC4" w:rsidRPr="002747D6" w:rsidRDefault="00281FC4" w:rsidP="00281FC4">
      <w:pPr>
        <w:pStyle w:val="a3"/>
        <w:shd w:val="clear" w:color="auto" w:fill="FFFFFF"/>
      </w:pPr>
      <w:r w:rsidRPr="002747D6">
        <w:rPr>
          <w:b/>
          <w:bCs/>
        </w:rPr>
        <w:t xml:space="preserve"> 3 текст: </w:t>
      </w:r>
      <w:r w:rsidRPr="002747D6">
        <w:t xml:space="preserve">«Земля под ногой стала как гамак, подвешенный над тинистой бездной. На этой подвижной земле, на тонком слое сплетенных между собой корнями и стеблями растений, стоят редкие, маленькие, корявые и заплесневелые елочки… Елочки-старушки не как деревья в бору </w:t>
      </w:r>
      <w:r w:rsidRPr="002747D6">
        <w:lastRenderedPageBreak/>
        <w:t>все одинаковые: высокие, стройные, дерево к дереву, колонна к колонне, свеча к свече. Чем старше старушка на болоте, тем кажется чуднее. То вот одна голый сук подняла, как руку, чтобы обнять тебя на ходу</w:t>
      </w:r>
      <w:proofErr w:type="gramStart"/>
      <w:r w:rsidRPr="002747D6">
        <w:t xml:space="preserve"> ,</w:t>
      </w:r>
      <w:proofErr w:type="gramEnd"/>
      <w:r w:rsidRPr="002747D6">
        <w:t xml:space="preserve"> а у другой палка в руке, и она ждет тебя, чтобы хлопнуть, третья присела зачем-то, четвертая стоя вяжет чулок, - и так все: что ни елочка, то непременно на что-то похожа… очень волновались старушки-елки, пропуская между собой мальчика с длинным ружьем, в картузе с двумя козырьками. Бывает, одна вдруг поднимется, как будто хочет смельчака палкой ударить по голове, и закроет собой впереди всех других старушек. А потом опустится, и другая колдунья тянет к тропе костлявую руку. И ждешь – вот-вот, как в сказке, полянка покажется, и на ней избушка колдуньи с мертвыми головами на шестах…»</w:t>
      </w:r>
    </w:p>
    <w:p w:rsidR="005D4E88" w:rsidRPr="002747D6" w:rsidRDefault="00281FC4" w:rsidP="002747D6">
      <w:pPr>
        <w:pStyle w:val="a3"/>
        <w:shd w:val="clear" w:color="auto" w:fill="FFFFFF"/>
      </w:pPr>
      <w:r w:rsidRPr="002747D6">
        <w:rPr>
          <w:b/>
          <w:bCs/>
        </w:rPr>
        <w:t xml:space="preserve"> 4 текст: </w:t>
      </w:r>
      <w:r w:rsidRPr="002747D6">
        <w:t xml:space="preserve">«Кто никогда не видел, как растет клюква, тот может очень долго идти по болоту и не замечать, что он по клюкве идет. Вот взять ягоду чернику, - та растет, и ее видишь: </w:t>
      </w:r>
      <w:proofErr w:type="spellStart"/>
      <w:r w:rsidRPr="002747D6">
        <w:t>стебелечек</w:t>
      </w:r>
      <w:proofErr w:type="spellEnd"/>
      <w:r w:rsidRPr="002747D6">
        <w:t xml:space="preserve"> </w:t>
      </w:r>
      <w:proofErr w:type="gramStart"/>
      <w:r w:rsidRPr="002747D6">
        <w:t>тоненький</w:t>
      </w:r>
      <w:proofErr w:type="gramEnd"/>
      <w:r w:rsidRPr="002747D6">
        <w:t xml:space="preserve"> тянется вверх, по стебельку, как крылышки, в разные стороны зеленые маленькие листики, и у листиков сидят мелким горошком чернички. Черные ягодки с черным пушком. Так же брусника, кровяно-красная ягода. Листики темно-зеленые, плотные, не желтеют даже под снегом, и так много бывает ягоды, что место кажется кровью полито. Еще растет в болоте голубика кустиком, ягода голубая, более крупная, не пройдешь, не заметив. В глухих местах, где живет огромная птица глухарь, встречается костяника, красно-рубиновая ягода кисточкой, и каждый </w:t>
      </w:r>
      <w:proofErr w:type="spellStart"/>
      <w:r w:rsidRPr="002747D6">
        <w:t>рубинчик</w:t>
      </w:r>
      <w:proofErr w:type="spellEnd"/>
      <w:r w:rsidRPr="002747D6">
        <w:t xml:space="preserve"> в зеленой оправе. Только у нас одна-единственная ягода, особенно ранней весной, прячется в болотной кочке и почти невидима сверху. Только уж когда очень много ее соберется на одном месте, заметишь сверху и подумаешь: «Вот кто-то клюкву рассыпал». Наклонишься взять одну, попробовать, и тянешь вместе с одной </w:t>
      </w:r>
      <w:proofErr w:type="spellStart"/>
      <w:r w:rsidRPr="002747D6">
        <w:t>ягодинкой</w:t>
      </w:r>
      <w:proofErr w:type="spellEnd"/>
      <w:r w:rsidRPr="002747D6">
        <w:t xml:space="preserve"> зеленую ниточку со многими </w:t>
      </w:r>
      <w:proofErr w:type="spellStart"/>
      <w:r w:rsidRPr="002747D6">
        <w:t>клюквинками</w:t>
      </w:r>
      <w:proofErr w:type="spellEnd"/>
      <w:r w:rsidRPr="002747D6">
        <w:t xml:space="preserve">. </w:t>
      </w:r>
      <w:proofErr w:type="gramStart"/>
      <w:r w:rsidRPr="002747D6">
        <w:t xml:space="preserve">Захочешь – и можешь вытянуть себе из кочки целое ожерелье крупных </w:t>
      </w:r>
      <w:proofErr w:type="gramEnd"/>
    </w:p>
    <w:p w:rsidR="00BA60B4" w:rsidRPr="002747D6" w:rsidRDefault="00BA60B4" w:rsidP="00BA60B4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>Вывод: при помощи изобразительно-выразительных сре</w:t>
      </w:r>
      <w:proofErr w:type="gramStart"/>
      <w:r w:rsidRPr="002747D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747D6">
        <w:rPr>
          <w:rFonts w:ascii="Times New Roman" w:hAnsi="Times New Roman" w:cs="Times New Roman"/>
          <w:sz w:val="24"/>
          <w:szCs w:val="24"/>
        </w:rPr>
        <w:t>ишвин показывает нам, как красива природа, если научиться видеть эту красоту, если научиться ценить природу.</w:t>
      </w:r>
    </w:p>
    <w:p w:rsidR="00185FA1" w:rsidRPr="002747D6" w:rsidRDefault="00BA60B4" w:rsidP="00185FA1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 xml:space="preserve">5 </w:t>
      </w:r>
      <w:r w:rsidR="00185FA1" w:rsidRPr="002747D6">
        <w:rPr>
          <w:rFonts w:ascii="Times New Roman" w:hAnsi="Times New Roman" w:cs="Times New Roman"/>
          <w:sz w:val="24"/>
          <w:szCs w:val="24"/>
        </w:rPr>
        <w:t xml:space="preserve">Инсценировка «Ссора Насти и </w:t>
      </w:r>
      <w:proofErr w:type="spellStart"/>
      <w:r w:rsidR="00185FA1" w:rsidRPr="002747D6">
        <w:rPr>
          <w:rFonts w:ascii="Times New Roman" w:hAnsi="Times New Roman" w:cs="Times New Roman"/>
          <w:sz w:val="24"/>
          <w:szCs w:val="24"/>
        </w:rPr>
        <w:t>Митраши</w:t>
      </w:r>
      <w:proofErr w:type="spellEnd"/>
      <w:r w:rsidR="00185FA1" w:rsidRPr="002747D6">
        <w:rPr>
          <w:rFonts w:ascii="Times New Roman" w:hAnsi="Times New Roman" w:cs="Times New Roman"/>
          <w:sz w:val="24"/>
          <w:szCs w:val="24"/>
        </w:rPr>
        <w:t>»</w:t>
      </w:r>
      <w:r w:rsidRPr="002747D6">
        <w:rPr>
          <w:rFonts w:ascii="Times New Roman" w:hAnsi="Times New Roman" w:cs="Times New Roman"/>
          <w:sz w:val="24"/>
          <w:szCs w:val="24"/>
        </w:rPr>
        <w:t>. Анализ поведения героев.</w:t>
      </w:r>
    </w:p>
    <w:p w:rsidR="00185FA1" w:rsidRPr="002747D6" w:rsidRDefault="00185FA1" w:rsidP="00185FA1">
      <w:pPr>
        <w:pStyle w:val="a3"/>
        <w:shd w:val="clear" w:color="auto" w:fill="FFFFFF"/>
      </w:pPr>
      <w:proofErr w:type="spellStart"/>
      <w:r w:rsidRPr="002747D6">
        <w:rPr>
          <w:b/>
          <w:bCs/>
        </w:rPr>
        <w:t>Митраша</w:t>
      </w:r>
      <w:proofErr w:type="spellEnd"/>
      <w:r w:rsidRPr="002747D6">
        <w:rPr>
          <w:b/>
          <w:bCs/>
        </w:rPr>
        <w:t xml:space="preserve">: </w:t>
      </w:r>
      <w:r w:rsidRPr="002747D6">
        <w:t>Нам надо по этой тропе на север идти.</w:t>
      </w:r>
    </w:p>
    <w:p w:rsidR="00185FA1" w:rsidRPr="002747D6" w:rsidRDefault="00185FA1" w:rsidP="00185FA1">
      <w:pPr>
        <w:pStyle w:val="a3"/>
        <w:shd w:val="clear" w:color="auto" w:fill="FFFFFF"/>
      </w:pPr>
      <w:r w:rsidRPr="002747D6">
        <w:rPr>
          <w:b/>
          <w:bCs/>
        </w:rPr>
        <w:t xml:space="preserve">Настя: </w:t>
      </w:r>
      <w:r w:rsidRPr="002747D6">
        <w:t>Это не тропа!</w:t>
      </w:r>
    </w:p>
    <w:p w:rsidR="00185FA1" w:rsidRPr="002747D6" w:rsidRDefault="00185FA1" w:rsidP="00185FA1">
      <w:pPr>
        <w:pStyle w:val="a3"/>
        <w:shd w:val="clear" w:color="auto" w:fill="FFFFFF"/>
      </w:pPr>
      <w:proofErr w:type="spellStart"/>
      <w:r w:rsidRPr="002747D6">
        <w:rPr>
          <w:b/>
          <w:bCs/>
        </w:rPr>
        <w:t>Митраша</w:t>
      </w:r>
      <w:proofErr w:type="spellEnd"/>
      <w:r w:rsidRPr="002747D6">
        <w:rPr>
          <w:b/>
          <w:bCs/>
        </w:rPr>
        <w:t xml:space="preserve">: </w:t>
      </w:r>
      <w:r w:rsidRPr="002747D6">
        <w:t>Вот еще! Люди шли, - значит, тропа. Нам надо идти на север. Идем, и не разговаривай больше.</w:t>
      </w:r>
    </w:p>
    <w:p w:rsidR="00185FA1" w:rsidRPr="002747D6" w:rsidRDefault="00185FA1" w:rsidP="00185FA1">
      <w:pPr>
        <w:pStyle w:val="a3"/>
        <w:shd w:val="clear" w:color="auto" w:fill="FFFFFF"/>
      </w:pPr>
      <w:r w:rsidRPr="002747D6">
        <w:rPr>
          <w:b/>
          <w:bCs/>
        </w:rPr>
        <w:t xml:space="preserve">Настя: </w:t>
      </w:r>
      <w:r w:rsidRPr="002747D6">
        <w:t>Смотри, какая плотная моя тропа, тут все люди ходят. Неужели мы умнее всех?</w:t>
      </w:r>
    </w:p>
    <w:p w:rsidR="00185FA1" w:rsidRPr="002747D6" w:rsidRDefault="00185FA1" w:rsidP="00185FA1">
      <w:pPr>
        <w:pStyle w:val="a3"/>
        <w:shd w:val="clear" w:color="auto" w:fill="FFFFFF"/>
      </w:pPr>
      <w:proofErr w:type="spellStart"/>
      <w:r w:rsidRPr="002747D6">
        <w:rPr>
          <w:b/>
          <w:bCs/>
        </w:rPr>
        <w:t>Митраша</w:t>
      </w:r>
      <w:proofErr w:type="spellEnd"/>
      <w:r w:rsidRPr="002747D6">
        <w:rPr>
          <w:b/>
          <w:bCs/>
        </w:rPr>
        <w:t xml:space="preserve">: </w:t>
      </w:r>
      <w:r w:rsidRPr="002747D6">
        <w:t>Пусть ходят все люди! Мы должны идти по стрелке, как отец нас учил, на север, к палестинке.</w:t>
      </w:r>
    </w:p>
    <w:p w:rsidR="00185FA1" w:rsidRPr="002747D6" w:rsidRDefault="00185FA1" w:rsidP="00185FA1">
      <w:pPr>
        <w:pStyle w:val="a3"/>
        <w:shd w:val="clear" w:color="auto" w:fill="FFFFFF"/>
      </w:pPr>
      <w:r w:rsidRPr="002747D6">
        <w:rPr>
          <w:b/>
          <w:bCs/>
        </w:rPr>
        <w:t xml:space="preserve">Настя: </w:t>
      </w:r>
      <w:r w:rsidRPr="002747D6">
        <w:t xml:space="preserve">Отец нам сказки рассказывал, он шутил с нами, и, наверное, на севере вовсе нет никакой палестинки. Очень будет даже глупо нам по стрелке идти: как раз не на палестинку, а в самую Слепую </w:t>
      </w:r>
      <w:proofErr w:type="spellStart"/>
      <w:r w:rsidRPr="002747D6">
        <w:t>елань</w:t>
      </w:r>
      <w:proofErr w:type="spellEnd"/>
      <w:r w:rsidRPr="002747D6">
        <w:t xml:space="preserve"> угодим.</w:t>
      </w:r>
    </w:p>
    <w:p w:rsidR="00185FA1" w:rsidRPr="002747D6" w:rsidRDefault="00185FA1" w:rsidP="00185FA1">
      <w:pPr>
        <w:pStyle w:val="a3"/>
        <w:shd w:val="clear" w:color="auto" w:fill="FFFFFF"/>
      </w:pPr>
      <w:proofErr w:type="spellStart"/>
      <w:r w:rsidRPr="002747D6">
        <w:rPr>
          <w:b/>
          <w:bCs/>
        </w:rPr>
        <w:t>Митраша</w:t>
      </w:r>
      <w:proofErr w:type="spellEnd"/>
      <w:r w:rsidRPr="002747D6">
        <w:rPr>
          <w:b/>
          <w:bCs/>
        </w:rPr>
        <w:t xml:space="preserve">: </w:t>
      </w:r>
      <w:r w:rsidRPr="002747D6">
        <w:t>Ну, ладно. Я с тобой больше спорить не буду: ты иди по своей тропе, куда все бабы ходят за клюквой, я же пойду сам по себе, по своей тропке, на север.</w:t>
      </w:r>
    </w:p>
    <w:p w:rsidR="00185FA1" w:rsidRPr="002747D6" w:rsidRDefault="00185FA1" w:rsidP="00185FA1">
      <w:pPr>
        <w:rPr>
          <w:rFonts w:ascii="Times New Roman" w:hAnsi="Times New Roman" w:cs="Times New Roman"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 xml:space="preserve">Почему поссорились ребята? </w:t>
      </w:r>
      <w:proofErr w:type="gramStart"/>
      <w:r w:rsidRPr="002747D6">
        <w:rPr>
          <w:rFonts w:ascii="Times New Roman" w:hAnsi="Times New Roman" w:cs="Times New Roman"/>
          <w:sz w:val="24"/>
          <w:szCs w:val="24"/>
        </w:rPr>
        <w:t>Какие нормы они нарушили? (забыли о том, что нужно держаться вместе, советоваться, учитывать мнение другого, договариваться.</w:t>
      </w:r>
      <w:proofErr w:type="gramEnd"/>
      <w:r w:rsidRPr="00274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7D6">
        <w:rPr>
          <w:rFonts w:ascii="Times New Roman" w:hAnsi="Times New Roman" w:cs="Times New Roman"/>
          <w:sz w:val="24"/>
          <w:szCs w:val="24"/>
        </w:rPr>
        <w:t>Каждый из них посчитал себя более правым в споре)</w:t>
      </w:r>
      <w:proofErr w:type="gramEnd"/>
    </w:p>
    <w:p w:rsidR="00DA70FB" w:rsidRPr="002747D6" w:rsidRDefault="00BA60B4" w:rsidP="00281FC4">
      <w:pPr>
        <w:pStyle w:val="a3"/>
        <w:shd w:val="clear" w:color="auto" w:fill="FFFFFF"/>
        <w:rPr>
          <w:b/>
          <w:color w:val="666666"/>
        </w:rPr>
      </w:pPr>
      <w:r w:rsidRPr="002747D6">
        <w:rPr>
          <w:b/>
          <w:color w:val="666666"/>
        </w:rPr>
        <w:lastRenderedPageBreak/>
        <w:t>6.</w:t>
      </w:r>
      <w:r w:rsidR="00B02AD0" w:rsidRPr="002747D6">
        <w:rPr>
          <w:b/>
          <w:color w:val="666666"/>
        </w:rPr>
        <w:t xml:space="preserve"> </w:t>
      </w:r>
      <w:r w:rsidR="00DA70FB" w:rsidRPr="002747D6">
        <w:rPr>
          <w:b/>
          <w:color w:val="666666"/>
        </w:rPr>
        <w:t>Подведение итогов</w:t>
      </w:r>
    </w:p>
    <w:p w:rsidR="00281FC4" w:rsidRPr="002747D6" w:rsidRDefault="00DA70FB" w:rsidP="00DA70FB">
      <w:pPr>
        <w:pStyle w:val="a3"/>
        <w:shd w:val="clear" w:color="auto" w:fill="FFFFFF"/>
      </w:pPr>
      <w:r w:rsidRPr="002747D6">
        <w:t>В любой сказке есть поучительный смысл. Давайте сформулируем, чему мы научились, прочитав эту сказку-быль. Выберите из предложенных пословиц ту, которая</w:t>
      </w:r>
      <w:proofErr w:type="gramStart"/>
      <w:r w:rsidRPr="002747D6">
        <w:t xml:space="preserve"> ,</w:t>
      </w:r>
      <w:proofErr w:type="gramEnd"/>
      <w:r w:rsidRPr="002747D6">
        <w:t xml:space="preserve"> по вашему мнению, больше подходит для этого произведения. Объясните свой выбор.</w:t>
      </w:r>
    </w:p>
    <w:p w:rsidR="00DA70FB" w:rsidRPr="002747D6" w:rsidRDefault="00DA70FB" w:rsidP="00DA70FB">
      <w:pPr>
        <w:pStyle w:val="a3"/>
        <w:shd w:val="clear" w:color="auto" w:fill="FFFFFF"/>
      </w:pPr>
      <w:r w:rsidRPr="002747D6">
        <w:t>Друзья в несчастье познаются</w:t>
      </w:r>
    </w:p>
    <w:p w:rsidR="00DA70FB" w:rsidRPr="002747D6" w:rsidRDefault="00DA70FB" w:rsidP="00DA70FB">
      <w:pPr>
        <w:pStyle w:val="a3"/>
        <w:shd w:val="clear" w:color="auto" w:fill="FFFFFF"/>
      </w:pPr>
      <w:r w:rsidRPr="002747D6">
        <w:t>Птица сильна крыльями, а человек – дружбой</w:t>
      </w:r>
    </w:p>
    <w:p w:rsidR="00DA70FB" w:rsidRPr="002747D6" w:rsidRDefault="00DA70FB" w:rsidP="00DA70FB">
      <w:pPr>
        <w:pStyle w:val="a3"/>
        <w:shd w:val="clear" w:color="auto" w:fill="FFFFFF"/>
      </w:pPr>
      <w:r w:rsidRPr="002747D6">
        <w:t>Где дружба и совет – там и свет</w:t>
      </w:r>
    </w:p>
    <w:p w:rsidR="00DA70FB" w:rsidRPr="002747D6" w:rsidRDefault="00DA70FB" w:rsidP="00DA70FB">
      <w:pPr>
        <w:pStyle w:val="a3"/>
        <w:shd w:val="clear" w:color="auto" w:fill="FFFFFF"/>
      </w:pPr>
      <w:r w:rsidRPr="002747D6">
        <w:t>Гору разрушает ветер, а людскую дружбу – слова</w:t>
      </w:r>
    </w:p>
    <w:p w:rsidR="00DA70FB" w:rsidRPr="002747D6" w:rsidRDefault="00DA70FB" w:rsidP="00DA70FB">
      <w:pPr>
        <w:pStyle w:val="a3"/>
        <w:shd w:val="clear" w:color="auto" w:fill="FFFFFF"/>
      </w:pPr>
      <w:r w:rsidRPr="002747D6">
        <w:t>Дерево держится корнями, а человек – друзьями</w:t>
      </w:r>
    </w:p>
    <w:p w:rsidR="00DA70FB" w:rsidRPr="002747D6" w:rsidRDefault="00DA70FB" w:rsidP="00DA70FB">
      <w:pPr>
        <w:pStyle w:val="a3"/>
        <w:shd w:val="clear" w:color="auto" w:fill="FFFFFF"/>
      </w:pPr>
      <w:r w:rsidRPr="002747D6">
        <w:t xml:space="preserve">Дружба заботой да </w:t>
      </w:r>
      <w:proofErr w:type="gramStart"/>
      <w:r w:rsidRPr="002747D6">
        <w:t>подмогой</w:t>
      </w:r>
      <w:proofErr w:type="gramEnd"/>
      <w:r w:rsidRPr="002747D6">
        <w:t xml:space="preserve"> крепка</w:t>
      </w:r>
    </w:p>
    <w:p w:rsidR="00BA60B4" w:rsidRPr="002747D6" w:rsidRDefault="00BA60B4" w:rsidP="00BA60B4">
      <w:pPr>
        <w:pStyle w:val="a3"/>
        <w:shd w:val="clear" w:color="auto" w:fill="FFFFFF"/>
      </w:pPr>
      <w:r w:rsidRPr="002747D6">
        <w:rPr>
          <w:b/>
        </w:rPr>
        <w:t xml:space="preserve">7 </w:t>
      </w:r>
      <w:r w:rsidR="00B02AD0" w:rsidRPr="002747D6">
        <w:rPr>
          <w:b/>
        </w:rPr>
        <w:t xml:space="preserve"> </w:t>
      </w:r>
      <w:r w:rsidR="00DA70FB" w:rsidRPr="002747D6">
        <w:t>Рефлексия</w:t>
      </w:r>
      <w:r w:rsidRPr="002747D6">
        <w:rPr>
          <w:color w:val="666666"/>
        </w:rPr>
        <w:t xml:space="preserve"> </w:t>
      </w:r>
      <w:r w:rsidRPr="002747D6">
        <w:t xml:space="preserve">     </w:t>
      </w:r>
      <w:r w:rsidRPr="002747D6">
        <w:rPr>
          <w:u w:val="single"/>
        </w:rPr>
        <w:t>Метод пяти пальцев.</w:t>
      </w:r>
      <w:r w:rsidRPr="002747D6">
        <w:t xml:space="preserve"> </w:t>
      </w:r>
    </w:p>
    <w:p w:rsidR="00BA60B4" w:rsidRPr="002747D6" w:rsidRDefault="00BA60B4" w:rsidP="00BA60B4">
      <w:pPr>
        <w:pStyle w:val="a3"/>
        <w:shd w:val="clear" w:color="auto" w:fill="FFFFFF"/>
      </w:pPr>
      <w:r w:rsidRPr="002747D6">
        <w:t xml:space="preserve">На листе бумаги ученики изображают </w:t>
      </w:r>
      <w:r w:rsidR="002747D6" w:rsidRPr="002747D6">
        <w:t>раскрытую ладонь, напротив каждого пальца отвечают на предложенные вопросы</w:t>
      </w:r>
    </w:p>
    <w:p w:rsidR="00BA60B4" w:rsidRPr="002747D6" w:rsidRDefault="00BA60B4" w:rsidP="00BA60B4">
      <w:pPr>
        <w:rPr>
          <w:rFonts w:ascii="Times New Roman" w:hAnsi="Times New Roman" w:cs="Times New Roman"/>
          <w:i/>
          <w:sz w:val="24"/>
          <w:szCs w:val="24"/>
        </w:rPr>
      </w:pPr>
      <w:r w:rsidRPr="002747D6">
        <w:rPr>
          <w:rFonts w:ascii="Times New Roman" w:hAnsi="Times New Roman" w:cs="Times New Roman"/>
          <w:i/>
          <w:sz w:val="24"/>
          <w:szCs w:val="24"/>
        </w:rPr>
        <w:t xml:space="preserve">   М</w:t>
      </w:r>
      <w:r w:rsidRPr="002747D6">
        <w:rPr>
          <w:rFonts w:ascii="Times New Roman" w:hAnsi="Times New Roman" w:cs="Times New Roman"/>
          <w:sz w:val="24"/>
          <w:szCs w:val="24"/>
        </w:rPr>
        <w:t xml:space="preserve"> (мизинец) – мыслительный процесс. </w:t>
      </w:r>
      <w:r w:rsidRPr="002747D6">
        <w:rPr>
          <w:rFonts w:ascii="Times New Roman" w:hAnsi="Times New Roman" w:cs="Times New Roman"/>
          <w:i/>
          <w:sz w:val="24"/>
          <w:szCs w:val="24"/>
        </w:rPr>
        <w:t>Какие знания, опыт я сегодня получил?</w:t>
      </w:r>
    </w:p>
    <w:p w:rsidR="00BA60B4" w:rsidRPr="002747D6" w:rsidRDefault="00BA60B4" w:rsidP="00BA60B4">
      <w:pPr>
        <w:rPr>
          <w:rFonts w:ascii="Times New Roman" w:hAnsi="Times New Roman" w:cs="Times New Roman"/>
          <w:i/>
          <w:sz w:val="24"/>
          <w:szCs w:val="24"/>
        </w:rPr>
      </w:pPr>
      <w:r w:rsidRPr="002747D6">
        <w:rPr>
          <w:rFonts w:ascii="Times New Roman" w:hAnsi="Times New Roman" w:cs="Times New Roman"/>
          <w:i/>
          <w:sz w:val="24"/>
          <w:szCs w:val="24"/>
        </w:rPr>
        <w:t xml:space="preserve">   Б</w:t>
      </w:r>
      <w:r w:rsidRPr="002747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747D6"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 w:rsidRPr="002747D6">
        <w:rPr>
          <w:rFonts w:ascii="Times New Roman" w:hAnsi="Times New Roman" w:cs="Times New Roman"/>
          <w:sz w:val="24"/>
          <w:szCs w:val="24"/>
        </w:rPr>
        <w:t xml:space="preserve">) – близость цели. </w:t>
      </w:r>
      <w:r w:rsidRPr="002747D6">
        <w:rPr>
          <w:rFonts w:ascii="Times New Roman" w:hAnsi="Times New Roman" w:cs="Times New Roman"/>
          <w:i/>
          <w:sz w:val="24"/>
          <w:szCs w:val="24"/>
        </w:rPr>
        <w:t>Что я сегодня делал и чего достиг?</w:t>
      </w:r>
    </w:p>
    <w:p w:rsidR="00BA60B4" w:rsidRPr="002747D6" w:rsidRDefault="00BA60B4" w:rsidP="00BA60B4">
      <w:pPr>
        <w:rPr>
          <w:rFonts w:ascii="Times New Roman" w:hAnsi="Times New Roman" w:cs="Times New Roman"/>
          <w:i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747D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747D6">
        <w:rPr>
          <w:rFonts w:ascii="Times New Roman" w:hAnsi="Times New Roman" w:cs="Times New Roman"/>
          <w:sz w:val="24"/>
          <w:szCs w:val="24"/>
        </w:rPr>
        <w:t xml:space="preserve"> (средний) – состояние духа. </w:t>
      </w:r>
      <w:r w:rsidRPr="002747D6">
        <w:rPr>
          <w:rFonts w:ascii="Times New Roman" w:hAnsi="Times New Roman" w:cs="Times New Roman"/>
          <w:i/>
          <w:sz w:val="24"/>
          <w:szCs w:val="24"/>
        </w:rPr>
        <w:t>Каким было сегодня моё преобладающее настроение?</w:t>
      </w:r>
    </w:p>
    <w:p w:rsidR="00BA60B4" w:rsidRPr="002747D6" w:rsidRDefault="00BA60B4" w:rsidP="00BA60B4">
      <w:pPr>
        <w:rPr>
          <w:rFonts w:ascii="Times New Roman" w:hAnsi="Times New Roman" w:cs="Times New Roman"/>
          <w:i/>
          <w:sz w:val="24"/>
          <w:szCs w:val="24"/>
        </w:rPr>
      </w:pPr>
      <w:r w:rsidRPr="002747D6">
        <w:rPr>
          <w:rFonts w:ascii="Times New Roman" w:hAnsi="Times New Roman" w:cs="Times New Roman"/>
          <w:sz w:val="24"/>
          <w:szCs w:val="24"/>
        </w:rPr>
        <w:t xml:space="preserve">   </w:t>
      </w:r>
      <w:r w:rsidRPr="002747D6">
        <w:rPr>
          <w:rFonts w:ascii="Times New Roman" w:hAnsi="Times New Roman" w:cs="Times New Roman"/>
          <w:i/>
          <w:sz w:val="24"/>
          <w:szCs w:val="24"/>
        </w:rPr>
        <w:t>У</w:t>
      </w:r>
      <w:r w:rsidRPr="002747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747D6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2747D6">
        <w:rPr>
          <w:rFonts w:ascii="Times New Roman" w:hAnsi="Times New Roman" w:cs="Times New Roman"/>
          <w:sz w:val="24"/>
          <w:szCs w:val="24"/>
        </w:rPr>
        <w:t xml:space="preserve">) – услуга, помощь. </w:t>
      </w:r>
      <w:r w:rsidRPr="002747D6">
        <w:rPr>
          <w:rFonts w:ascii="Times New Roman" w:hAnsi="Times New Roman" w:cs="Times New Roman"/>
          <w:i/>
          <w:sz w:val="24"/>
          <w:szCs w:val="24"/>
        </w:rPr>
        <w:t>Чем я сегодня помог, чем порадовал или чему поспособствовал?</w:t>
      </w:r>
    </w:p>
    <w:p w:rsidR="00BA60B4" w:rsidRPr="002747D6" w:rsidRDefault="00BA60B4" w:rsidP="00BA60B4">
      <w:pPr>
        <w:rPr>
          <w:rFonts w:ascii="Times New Roman" w:hAnsi="Times New Roman" w:cs="Times New Roman"/>
          <w:i/>
          <w:sz w:val="24"/>
          <w:szCs w:val="24"/>
        </w:rPr>
      </w:pPr>
      <w:r w:rsidRPr="002747D6">
        <w:rPr>
          <w:rFonts w:ascii="Times New Roman" w:hAnsi="Times New Roman" w:cs="Times New Roman"/>
          <w:i/>
          <w:sz w:val="24"/>
          <w:szCs w:val="24"/>
        </w:rPr>
        <w:t xml:space="preserve">   Б</w:t>
      </w:r>
      <w:r w:rsidRPr="002747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747D6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2747D6">
        <w:rPr>
          <w:rFonts w:ascii="Times New Roman" w:hAnsi="Times New Roman" w:cs="Times New Roman"/>
          <w:sz w:val="24"/>
          <w:szCs w:val="24"/>
        </w:rPr>
        <w:t xml:space="preserve">) – бодрость, физическая форма. </w:t>
      </w:r>
      <w:r w:rsidRPr="002747D6">
        <w:rPr>
          <w:rFonts w:ascii="Times New Roman" w:hAnsi="Times New Roman" w:cs="Times New Roman"/>
          <w:i/>
          <w:sz w:val="24"/>
          <w:szCs w:val="24"/>
        </w:rPr>
        <w:t>Каким было моё физическое состояние сегодня? Что я сделал для своего здоровья?</w:t>
      </w:r>
    </w:p>
    <w:p w:rsidR="00BA60B4" w:rsidRPr="002747D6" w:rsidRDefault="00BA60B4" w:rsidP="00DA70FB">
      <w:pPr>
        <w:pStyle w:val="a3"/>
        <w:shd w:val="clear" w:color="auto" w:fill="FFFFFF"/>
        <w:rPr>
          <w:color w:val="666666"/>
        </w:rPr>
      </w:pPr>
    </w:p>
    <w:p w:rsidR="00DA70FB" w:rsidRPr="002747D6" w:rsidRDefault="00DA70FB" w:rsidP="00DA70FB">
      <w:pPr>
        <w:pStyle w:val="a3"/>
        <w:shd w:val="clear" w:color="auto" w:fill="FFFFFF"/>
        <w:rPr>
          <w:color w:val="666666"/>
        </w:rPr>
      </w:pPr>
    </w:p>
    <w:p w:rsidR="00DA70FB" w:rsidRDefault="00DA70FB" w:rsidP="00DA70FB">
      <w:pPr>
        <w:pStyle w:val="a3"/>
        <w:shd w:val="clear" w:color="auto" w:fill="FFFFFF"/>
      </w:pPr>
    </w:p>
    <w:p w:rsidR="00281FC4" w:rsidRDefault="00281FC4" w:rsidP="00281FC4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8E18F8" w:rsidRDefault="008E18F8"/>
    <w:sectPr w:rsidR="008E18F8" w:rsidSect="006517E4">
      <w:footerReference w:type="default" r:id="rId7"/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C9C" w:rsidRDefault="006D6C9C" w:rsidP="00B02AD0">
      <w:pPr>
        <w:spacing w:after="0" w:line="240" w:lineRule="auto"/>
      </w:pPr>
      <w:r>
        <w:separator/>
      </w:r>
    </w:p>
  </w:endnote>
  <w:endnote w:type="continuationSeparator" w:id="0">
    <w:p w:rsidR="006D6C9C" w:rsidRDefault="006D6C9C" w:rsidP="00B0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9896"/>
      <w:docPartObj>
        <w:docPartGallery w:val="Page Numbers (Bottom of Page)"/>
        <w:docPartUnique/>
      </w:docPartObj>
    </w:sdtPr>
    <w:sdtContent>
      <w:p w:rsidR="00B02AD0" w:rsidRDefault="00A033CC">
        <w:pPr>
          <w:pStyle w:val="a6"/>
          <w:jc w:val="right"/>
        </w:pPr>
        <w:fldSimple w:instr=" PAGE   \* MERGEFORMAT ">
          <w:r w:rsidR="006517E4">
            <w:rPr>
              <w:noProof/>
            </w:rPr>
            <w:t>6</w:t>
          </w:r>
        </w:fldSimple>
      </w:p>
    </w:sdtContent>
  </w:sdt>
  <w:p w:rsidR="00B02AD0" w:rsidRDefault="00B02A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C9C" w:rsidRDefault="006D6C9C" w:rsidP="00B02AD0">
      <w:pPr>
        <w:spacing w:after="0" w:line="240" w:lineRule="auto"/>
      </w:pPr>
      <w:r>
        <w:separator/>
      </w:r>
    </w:p>
  </w:footnote>
  <w:footnote w:type="continuationSeparator" w:id="0">
    <w:p w:rsidR="006D6C9C" w:rsidRDefault="006D6C9C" w:rsidP="00B0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324F"/>
    <w:multiLevelType w:val="multilevel"/>
    <w:tmpl w:val="6DDA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FC4"/>
    <w:rsid w:val="00185FA1"/>
    <w:rsid w:val="002208A9"/>
    <w:rsid w:val="002747D6"/>
    <w:rsid w:val="00281FC4"/>
    <w:rsid w:val="002B3C21"/>
    <w:rsid w:val="002C3C8A"/>
    <w:rsid w:val="004D4C0E"/>
    <w:rsid w:val="005013A7"/>
    <w:rsid w:val="005D29C4"/>
    <w:rsid w:val="005D4E88"/>
    <w:rsid w:val="006517E4"/>
    <w:rsid w:val="006D6C9C"/>
    <w:rsid w:val="008E18F8"/>
    <w:rsid w:val="00A033CC"/>
    <w:rsid w:val="00AA0282"/>
    <w:rsid w:val="00B02AD0"/>
    <w:rsid w:val="00BA60B4"/>
    <w:rsid w:val="00C173B8"/>
    <w:rsid w:val="00D118D8"/>
    <w:rsid w:val="00DA70FB"/>
    <w:rsid w:val="00E440C0"/>
    <w:rsid w:val="00F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FC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AD0"/>
  </w:style>
  <w:style w:type="paragraph" w:styleId="a6">
    <w:name w:val="footer"/>
    <w:basedOn w:val="a"/>
    <w:link w:val="a7"/>
    <w:uiPriority w:val="99"/>
    <w:unhideWhenUsed/>
    <w:rsid w:val="00B0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AD0"/>
  </w:style>
  <w:style w:type="paragraph" w:styleId="a8">
    <w:name w:val="Balloon Text"/>
    <w:basedOn w:val="a"/>
    <w:link w:val="a9"/>
    <w:uiPriority w:val="99"/>
    <w:semiHidden/>
    <w:unhideWhenUsed/>
    <w:rsid w:val="00B0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2016-10-06T05:18:00Z</cp:lastPrinted>
  <dcterms:created xsi:type="dcterms:W3CDTF">2016-04-15T02:53:00Z</dcterms:created>
  <dcterms:modified xsi:type="dcterms:W3CDTF">2016-10-06T05:19:00Z</dcterms:modified>
</cp:coreProperties>
</file>