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Нужно ли отдавать ребенка в детское объединение? 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Наверное, каждый родитель однажды задается этим вопросом. Однозначного ответа на них дать нельзя. Родителям  в каждом конкретном случае придется взвешивать все "за" и "против".</w:t>
        <w:br w:type="textWrapping"/>
        <w:br w:type="textWrapping"/>
        <w:t xml:space="preserve">Итак, </w:t>
      </w:r>
      <w:r>
        <w:rPr>
          <w:b/>
          <w:color w:val="006633"/>
        </w:rPr>
        <w:t>"ЗА"</w:t>
      </w:r>
      <w:r>
        <w:rPr>
          <w:color w:val="006633"/>
        </w:rPr>
        <w:t>:</w:t>
        <w:br w:type="textWrapping"/>
      </w:r>
      <w:r>
        <w:t xml:space="preserve"> </w:t>
        <w:br w:type="textWrapping"/>
        <w:t>1. Занятия в кружке или секции - это:</w:t>
        <w:br w:type="textWrapping"/>
        <w:br w:type="textWrapping"/>
        <w:t xml:space="preserve">- </w:t>
      </w:r>
      <w:r>
        <w:rPr>
          <w:b/>
          <w:color w:val="009933"/>
        </w:rPr>
        <w:t>смена вида деятельности</w:t>
      </w:r>
      <w:r>
        <w:t>. Если ваш ребенок посещает спортивную секцию, то школьная умственная активность здесь сменяется физической. Если это музыкальная школа или художественный кружок - творческой. В кружках прикладного творчества - двигательной (моторной) активностью, то есть ручным трудом. Даже если ваши сын или дочка предпочли шахматы, математический или литературный кружок - все равно там они будут заниматься только тем, что им нравится, тем, что их интересует;</w:t>
        <w:br w:type="textWrapping"/>
        <w:br w:type="textWrapping"/>
        <w:t xml:space="preserve">- </w:t>
      </w:r>
      <w:r>
        <w:rPr>
          <w:b/>
          <w:color w:val="009933"/>
        </w:rPr>
        <w:t>смена стиля общения.</w:t>
      </w:r>
      <w:r>
        <w:t xml:space="preserve"> Как правило, в кружках или секциях царит более неформальная обстановка, чем в школе. Не предъявляется столь жестких требований к дисциплине. Представляете, какое удовольствие маленький школьник получает от того, что не нужно сидеть неподвижно и молча, отвечать только тогда, когда тебя спросят? Преподаватели в кружке не такие строгие, как учителя в школе, - разрешают пошалить, побегать, пошуметь. Все эти вольности допускаются, разумеется, в разумных пределах. Поэтому вы можете</w:t>
        <w:br w:type="textWrapping"/>
        <w:t>не опасаться, что вашего ребенка "избалуют" подобной снисходительностью;</w:t>
        <w:br w:type="textWrapping"/>
        <w:br w:type="textWrapping"/>
        <w:t xml:space="preserve">- </w:t>
      </w:r>
      <w:r>
        <w:rPr>
          <w:b/>
          <w:color w:val="009933"/>
        </w:rPr>
        <w:t>смена круга общения.</w:t>
      </w:r>
      <w:r>
        <w:t xml:space="preserve"> Такие внешкольные занятия, как правило, проходят в более малочисленных, нежели среднестатистический класс в школе, группах. Для занятий обычно отводится отдельное помещение. В отличие от занятий и, тем более, перемен в школе, ребенка не окружает многочисленное шумное сообщество, а потому он получает возможность отдохнуть от нахождения в школе;</w:t>
        <w:br w:type="textWrapping"/>
        <w:br w:type="textWrapping"/>
        <w:t xml:space="preserve">- </w:t>
      </w:r>
      <w:r>
        <w:rPr>
          <w:b/>
          <w:color w:val="009933"/>
        </w:rPr>
        <w:t>смена обстановки.</w:t>
      </w:r>
      <w:r>
        <w:t xml:space="preserve"> Помещения, предназначенные для занятий с детьми, в детских клубах стараются оборудовать с учетом их интересов. Их оснащают играми, игрушками, материалами для творчества, спортивными снарядами. В обязанности ребенка здесь не входит по сорок минут сидеть прямо и неподвижно на жестком стуле за не всегда подходящей по росту партой. В хорошем кружке к услугам уставшего ученика различные зоны для занятий, игры и отдыха: хочешь - занимайся за столом, хочешь - удобно устройся на детском диванчике или пуфе, можешь даже расположиться на ковре, если тебе так больше нравится.</w:t>
        <w:br w:type="textWrapping"/>
        <w:br w:type="textWrapping"/>
        <w:t>Переключение поможет вашим сыну или дочери отдохнуть от утомительного учебного дня, справиться с накопившейся за день усталостью. После занятий в кружке или секции ребенок может со свежими силами приступать к выполнению домашних заданий.</w:t>
        <w:br w:type="textWrapping"/>
        <w:br w:type="textWrapping"/>
        <w:t xml:space="preserve">2. Занятия в кружке, секции - это </w:t>
      </w:r>
      <w:r>
        <w:rPr>
          <w:b/>
          <w:color w:val="009933"/>
        </w:rPr>
        <w:t>способ организации досуга ребенка</w:t>
      </w:r>
      <w:r>
        <w:t>. Это один из наиболее частых аргументов "за", приводимых родителями. Действительно, кружки и секции нередко являются единственным способом организовать время после школы для тех пап и мам, которые работают и не могут сидеть дома с любимым чадом после уроков. У ребенка, посещающего внешкольные занятия, меньше шансов попасть в какую-нибудь беду на улице, натворить что-нибудь дома, приобрести вредные привычки (например, научиться курить под заботливым контролем старших товарищей или пристраститься к игре на автоматах, которые сегодня стоят на каждом углу и призывно мигают разноцветными лампочками). Согласитесь, в кружке под присмотром руководителя ребенок в большей безопасности.</w:t>
        <w:br w:type="textWrapping"/>
        <w:br w:type="textWrapping"/>
        <w:t xml:space="preserve">3. Занятия в кружке, секции - это </w:t>
      </w:r>
      <w:r>
        <w:rPr>
          <w:b/>
          <w:color w:val="009933"/>
        </w:rPr>
        <w:t>общение</w:t>
      </w:r>
      <w:r>
        <w:t>. Родителям застенчивого, стеснительного ребенка психологи часто рекомендуют записать его в какой-нибудь кружок. Группы там обычно малочисленные, значит, стресс не столь велик, как, например, в школе, и не так страшно с кем-то познакомиться. Как правило, дети в кружке более схожи между собой, поскольку у них общие интересы. Это облегчает установление дружеских отношений.</w:t>
        <w:br w:type="textWrapping"/>
        <w:br w:type="textWrapping"/>
        <w:t>Кроме того, для всех детей группа в кружке - модель социума в миниатюре. Менее формализованная обстановка предоставляет больше возможностей опробовать различные модели поведения. А необходимость достижения общей цели вынуждает детей развивать навыки общения, учиться разрешать конфликты, отстаивать свое мнение и находить компромиссы.</w:t>
        <w:br w:type="textWrapping"/>
        <w:br w:type="textWrapping"/>
        <w:t xml:space="preserve">4. Занятия в кружке, секции способствуют </w:t>
      </w:r>
      <w:r>
        <w:rPr>
          <w:b/>
          <w:color w:val="009933"/>
        </w:rPr>
        <w:t>формированию ответственности, самостоятельности</w:t>
      </w:r>
      <w:r>
        <w:t>. Если ребенок хочет посещать любимый кружок, значит, он должен научиться запоминать и контролировать множество вещей сразу. Например:</w:t>
        <w:br w:type="textWrapping"/>
        <w:br w:type="textWrapping"/>
        <w:t>- запомнить расписание занятий и вовремя на них являться;</w:t>
        <w:br w:type="textWrapping"/>
        <w:t>- запомнить, собрать и принести все необходимое для занятий (юной танцовщице, например, каждый раз нужно принести купальник, юбочку, носочки, специальную обувь, да еще и прическу сделать);</w:t>
        <w:br w:type="textWrapping"/>
        <w:t>- запомнить и самостоятельно выполнить данные руководителем домашние задания (разучить песню, нарисовать пейзаж, выучить танцевальное па, потренироваться в выполнении спортивного упражнения и т. д.);</w:t>
        <w:br w:type="textWrapping"/>
        <w:t>- организовать свое время таким образом, чтобы все успеть: и в школу сходить, и уроки сделать, и маме с папой помочь, и с друзьями пообщаться.</w:t>
        <w:br w:type="textWrapping"/>
        <w:br w:type="textWrapping"/>
        <w:t>Для ребенка семи - девяти лет это очень сложная задача. У него еще нет ни "взрослой" силы воли, ни "взрослой" памяти, ни "взрослой" предусмотрительности и рассудительности. Стоит учесть, что всему этому ребенок не научится, если все за него будут делать родители или бабушки-дедушки. Тут уж все зависит от взрослых. Нельзя выполнять за ребенка ту работу, которую он способен сделать (пусть вначале и с усилием) сам, если вы хотите использовать потенциал внешкольных занятий. А вот помочь малышу научиться самостоятельности просто необходимо. О том, как организовать время ребенка, посещающего внешкольные занятия, мы поговорим позже.</w:t>
        <w:br w:type="textWrapping"/>
        <w:br w:type="textWrapping"/>
        <w:t>5. Занятия в кружке, секции способствуют развитию способностей. Здесь возможно несколько вариантов.</w:t>
        <w:br w:type="textWrapping"/>
        <w:br w:type="textWrapping"/>
        <w:t>- первый вариант: вы точно знаете, к чему у ребенка способности. Тогда вы отдаете его в секцию, занятия в которой направлены на их развитие;</w:t>
        <w:br w:type="textWrapping"/>
        <w:br w:type="textWrapping"/>
        <w:t>- второй вариант: ни вы, ни ребенок пока точно не определились, чем он хочет и может заниматься, или, возможно, ребенок не проявляет ярко выраженной одаренности в какой-либо конкретной области. Ничего страшного: пусть занимается в разных кружках, пусть даже меняет их периодически - в этом случае его способности тоже будут развиваться. Детей, лишенных талантов, не бывает. А потому не исключено, что, пробуя, вы обнаружите то, к чему у сына или дочки действительно имеется склонность. В любом случае приобретенные на занятиях знания и умения не пропадут даром: он вырастет разносторонне развитым человеком, что, безусловно, пригодится ему в дальнейшей жизни.</w:t>
        <w:br w:type="textWrapping"/>
        <w:br w:type="textWrapping"/>
        <w:t xml:space="preserve">6. Занятия в кружке, секции способствуют </w:t>
      </w:r>
      <w:r>
        <w:rPr>
          <w:b/>
          <w:color w:val="009933"/>
        </w:rPr>
        <w:t>повышению самооценки.</w:t>
      </w:r>
      <w:r>
        <w:t xml:space="preserve"> </w:t>
      </w:r>
      <w:r>
        <w:rPr>
          <w:color w:val="ff0066"/>
        </w:rPr>
        <w:t>Посещая секцию, заниматься в которой действительно интересно, даже самый неуверенный в себе ребенок обязательно добьется успеха. Пусть небольшого, но очень важного для него. Эта маленькая победа укрепит веру ребенка в себя, в свои силы. Он станет более уверенным не только в ситуациях занятий в кружке, но и в жизни вообще.</w:t>
        <w:br w:type="textWrapping"/>
      </w:r>
      <w:r>
        <w:t xml:space="preserve"> </w:t>
        <w:br w:type="textWrapping"/>
        <w:t>Безусловно, успехов в кружке самих по себе может оказаться недостаточно. Родители должны обязательно обратить внимание на его достижения. Похвалить, подчеркнуть, что они очень гордятся им. Возможно, похвастаться его успехами перед окружающими - разумеется, в присутствии ребенка. Выразить надежду, что и в остальном он теперь будет таким же молодцом и со всем справится. Только крайне важно не перестараться. Не стоит думать, что, раз ребенок мал, он не в состоянии отличить искреннее восхищение от лести. Пусть ваша похвала будет адекватна реальным достижениям ребенка. Если же вы, желая сделать ему приятное, будете неискренни, сын или дочь перестанут доверять вашей оценке.</w:t>
        <w:br w:type="textWrapping"/>
        <w:br w:type="textWrapping"/>
        <w:br w:type="textWrapping"/>
        <w:br w:type="textWrapping"/>
        <w:t xml:space="preserve">Есть, конечно, и аргументы </w:t>
      </w:r>
      <w:r>
        <w:rPr>
          <w:b/>
          <w:color w:val="006633"/>
        </w:rPr>
        <w:t>"ПРОТИВ"</w:t>
      </w:r>
      <w:r>
        <w:t>:</w:t>
        <w:br w:type="textWrapping"/>
        <w:br w:type="textWrapping"/>
        <w:t xml:space="preserve">1. Занятия в кружке, секции </w:t>
      </w:r>
      <w:r>
        <w:rPr>
          <w:b/>
          <w:color w:val="009933"/>
        </w:rPr>
        <w:t>требуют дополнительного времени.</w:t>
      </w:r>
      <w:r>
        <w:t xml:space="preserve"> Нельзя не согласиться с родителями, которые утверждают, что кружки отнимают время. Однако вряд ли ребенок в состоянии заниматься учебой весь день, ему все-таки нужен отдых. Занятия в кружке - один из возможных вариантов.</w:t>
        <w:br w:type="textWrapping"/>
        <w:br w:type="textWrapping"/>
        <w:t xml:space="preserve">2. Занятия в кружке, секции - это </w:t>
      </w:r>
      <w:r>
        <w:rPr>
          <w:b/>
          <w:color w:val="009933"/>
        </w:rPr>
        <w:t>дополнительные нагрузки.</w:t>
      </w:r>
      <w:r>
        <w:t xml:space="preserve"> Действительно, у ребенка они и так немалые. Требования к школьникам, количество изучаемых предметов, уровень сложности учебного материала растут. И это нужно учитывать. Выбирая ребенку кружок, следует соблюдать умеренность. Не записывайте его, без особой необходимости, в секции, где предполагаются ежедневные тренировки по несколько часов. Для организации досуга вполне достаточно двух занятий по 40-50 минут в неделю.</w:t>
        <w:br w:type="textWrapping"/>
        <w:br w:type="textWrapping"/>
        <w:t>Не пытайтесь объять необъятное и записать сына или дочь сразу во много кружков. Ограничьтесь для начала одним, максимум - двумя. Если останется свободное время, ребенок всегда может пойти еще куда-нибудь.</w:t>
        <w:br w:type="textWrapping"/>
        <w:br w:type="textWrapping"/>
        <w:t xml:space="preserve">3. Занятия в кружке, секции - это </w:t>
      </w:r>
      <w:r>
        <w:rPr>
          <w:b/>
          <w:color w:val="009933"/>
        </w:rPr>
        <w:t>дополнительные нагрузки для родителей</w:t>
      </w:r>
      <w:r>
        <w:t>. "Заниматься будет якобы ребенок, а следить за всем (одеждой, расписанием) и делать домашние задания с ним будем мы", - опасаются родители. Скорее всего, ребенок сделает попытку переложить на вас все неприятные обязанности. Но тут уж все зависит от ваших организаторских способностей, от твердости духа и настойчивости.</w:t>
        <w:br w:type="textWrapping"/>
        <w:br w:type="textWrapping"/>
        <w:t xml:space="preserve">4. Занятия в кружке, секции - это </w:t>
      </w:r>
      <w:r>
        <w:rPr>
          <w:b/>
          <w:color w:val="009933"/>
        </w:rPr>
        <w:t>дополнительные расходы.</w:t>
      </w:r>
      <w:r>
        <w:t xml:space="preserve"> К сожалению, сбрасывать со счетов экономический фактор нельзя. Как это ни прозаично, но необходимость платить деньги за развитие творческих способностей любимого ребенка - вполне реальная проблема. Большинство кружков и секций сегодня действуют на платной основе. Однако не стоит отчаиваться. Проявив должную настойчивость, все же можно найти и отдельные бесплатные кружки при детских клубах, и те, в которых плата за занятия весьма умеренная. Конечно, скорее всего, денежная экономия будет сопряжена с некоторыми трудностями и неудобствами (удаленность от дома, неудачное время занятий, недостаточное оборудование помещений и т. д.). Но это все же лучше, чем ничего.</w:t>
        <w:br w:type="textWrapping"/>
        <w:br w:type="textWrapping"/>
        <w:t xml:space="preserve">5. Ребенка кто-то должен </w:t>
      </w:r>
      <w:r>
        <w:rPr>
          <w:b/>
          <w:color w:val="009933"/>
        </w:rPr>
        <w:t>отводить на занятия</w:t>
      </w:r>
      <w:r>
        <w:t xml:space="preserve">, а после их окончания - </w:t>
      </w:r>
      <w:r>
        <w:rPr>
          <w:b/>
          <w:color w:val="009933"/>
        </w:rPr>
        <w:t>встречать</w:t>
      </w:r>
      <w:r>
        <w:t>. Далеко не всем повезло с детским клубом под окнами дома. Иногда приходится не только ходить, но и добираться на общественном транспорте. Конечно, одного ребенка не отпустишь. Приходится маме и папе отпрашиваться с работы или просить помощи у бабушек и дедушек.</w:t>
        <w:br w:type="textWrapping"/>
        <w:br w:type="textWrapping"/>
        <w:t>Эти две последние проблемы довольно неприятные, но все же в большинстве случаев решаемы. Было бы желание у взрослых.</w:t>
        <w:br w:type="textWrapping"/>
        <w:br w:type="textWrapping"/>
        <w:br w:type="textWrapping"/>
        <w:br w:type="textWrapping"/>
        <w:br w:type="textWrapping"/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https://adalin.mospsy.ru/l_04_00/l040212.shtml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2"/>
    <w:tmLastPosSelect w:val="0"/>
    <w:tmLastPosFrameIdx w:val="0"/>
    <w:tmLastPosCaret>
      <w:tmLastPosPgfIdx w:val="2"/>
      <w:tmLastPosIdx w:val="10000"/>
    </w:tmLastPosCaret>
    <w:tmLastPosAnchor>
      <w:tmLastPosPgfIdx w:val="0"/>
      <w:tmLastPosIdx w:val="0"/>
    </w:tmLastPosAnchor>
    <w:tmLastPosTblRect w:left="0" w:top="0" w:right="0" w:bottom="0"/>
  </w:tmLastPos>
  <w:tmAppRevision w:date="1625558169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all</cp:lastModifiedBy>
  <cp:revision>2</cp:revision>
  <dcterms:created xsi:type="dcterms:W3CDTF">2021-07-05T07:42:01Z</dcterms:created>
  <dcterms:modified xsi:type="dcterms:W3CDTF">2021-07-06T07:56:09Z</dcterms:modified>
</cp:coreProperties>
</file>