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A8D" w:rsidRPr="001C3113" w:rsidRDefault="006F4A8D" w:rsidP="006F4A8D">
      <w:pPr>
        <w:pStyle w:val="onestring"/>
        <w:spacing w:line="24" w:lineRule="atLeast"/>
        <w:jc w:val="center"/>
        <w:rPr>
          <w:sz w:val="28"/>
          <w:szCs w:val="28"/>
        </w:rPr>
      </w:pPr>
      <w:r w:rsidRPr="001C3113">
        <w:rPr>
          <w:sz w:val="28"/>
          <w:szCs w:val="28"/>
        </w:rPr>
        <w:t>Министерство образования Республики Беларусь</w:t>
      </w:r>
    </w:p>
    <w:p w:rsidR="006F4A8D" w:rsidRPr="001C3113" w:rsidRDefault="006F4A8D" w:rsidP="006F4A8D">
      <w:pPr>
        <w:pStyle w:val="onestring"/>
        <w:spacing w:line="24" w:lineRule="atLeast"/>
        <w:jc w:val="center"/>
        <w:rPr>
          <w:sz w:val="28"/>
          <w:szCs w:val="28"/>
        </w:rPr>
      </w:pPr>
      <w:r w:rsidRPr="001C3113">
        <w:rPr>
          <w:sz w:val="28"/>
          <w:szCs w:val="28"/>
        </w:rPr>
        <w:t>Учреждение образования</w:t>
      </w:r>
    </w:p>
    <w:p w:rsidR="006F4A8D" w:rsidRPr="001C3113" w:rsidRDefault="006F4A8D" w:rsidP="006F4A8D">
      <w:pPr>
        <w:pStyle w:val="onestring"/>
        <w:spacing w:line="24" w:lineRule="atLeast"/>
        <w:jc w:val="center"/>
        <w:rPr>
          <w:sz w:val="28"/>
          <w:szCs w:val="28"/>
        </w:rPr>
      </w:pPr>
      <w:r w:rsidRPr="001C3113">
        <w:rPr>
          <w:sz w:val="28"/>
          <w:szCs w:val="28"/>
        </w:rPr>
        <w:t xml:space="preserve">«Могилевский государственный университет имени </w:t>
      </w:r>
      <w:proofErr w:type="spellStart"/>
      <w:r w:rsidRPr="001C3113">
        <w:rPr>
          <w:sz w:val="28"/>
          <w:szCs w:val="28"/>
        </w:rPr>
        <w:t>А.А.Кулешова</w:t>
      </w:r>
      <w:proofErr w:type="spellEnd"/>
      <w:r w:rsidRPr="001C3113">
        <w:rPr>
          <w:sz w:val="28"/>
          <w:szCs w:val="28"/>
        </w:rPr>
        <w:t>»</w:t>
      </w:r>
    </w:p>
    <w:p w:rsidR="006F4A8D" w:rsidRDefault="006F4A8D" w:rsidP="006F4A8D">
      <w:pPr>
        <w:pStyle w:val="onestring"/>
        <w:spacing w:line="24" w:lineRule="atLeast"/>
        <w:jc w:val="center"/>
        <w:rPr>
          <w:sz w:val="28"/>
          <w:szCs w:val="28"/>
        </w:rPr>
      </w:pPr>
    </w:p>
    <w:p w:rsidR="006F4A8D" w:rsidRPr="001C3113" w:rsidRDefault="006F4A8D" w:rsidP="006F4A8D">
      <w:pPr>
        <w:pStyle w:val="onestring"/>
        <w:spacing w:line="24" w:lineRule="atLeast"/>
        <w:jc w:val="center"/>
        <w:rPr>
          <w:sz w:val="28"/>
          <w:szCs w:val="28"/>
        </w:rPr>
      </w:pPr>
    </w:p>
    <w:p w:rsidR="006F4A8D" w:rsidRPr="001C3113" w:rsidRDefault="006F4A8D" w:rsidP="006F4A8D">
      <w:pPr>
        <w:pStyle w:val="onestring"/>
        <w:spacing w:line="24" w:lineRule="atLeast"/>
        <w:jc w:val="center"/>
        <w:rPr>
          <w:sz w:val="28"/>
          <w:szCs w:val="28"/>
        </w:rPr>
      </w:pPr>
    </w:p>
    <w:p w:rsidR="006F4A8D" w:rsidRPr="001C3113" w:rsidRDefault="006F4A8D" w:rsidP="006F4A8D">
      <w:pPr>
        <w:pStyle w:val="onestring"/>
        <w:spacing w:line="24" w:lineRule="atLeast"/>
        <w:jc w:val="center"/>
        <w:rPr>
          <w:sz w:val="28"/>
          <w:szCs w:val="28"/>
        </w:rPr>
      </w:pPr>
    </w:p>
    <w:p w:rsidR="006F4A8D" w:rsidRDefault="00AD30C0" w:rsidP="006F4A8D">
      <w:pPr>
        <w:spacing w:line="24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Пугачёва Янина Михайловна</w:t>
      </w:r>
    </w:p>
    <w:p w:rsidR="006F4A8D" w:rsidRPr="00F10268" w:rsidRDefault="006F4A8D" w:rsidP="006F4A8D">
      <w:pPr>
        <w:pStyle w:val="newncpi"/>
        <w:spacing w:line="24" w:lineRule="atLeast"/>
        <w:ind w:firstLine="0"/>
        <w:jc w:val="center"/>
        <w:rPr>
          <w:b/>
          <w:sz w:val="28"/>
          <w:szCs w:val="28"/>
        </w:rPr>
      </w:pPr>
    </w:p>
    <w:p w:rsidR="006F4A8D" w:rsidRDefault="006F4A8D" w:rsidP="006F4A8D">
      <w:pPr>
        <w:pStyle w:val="newncpi"/>
        <w:spacing w:line="24" w:lineRule="atLeast"/>
        <w:ind w:firstLine="0"/>
        <w:jc w:val="center"/>
        <w:rPr>
          <w:b/>
          <w:sz w:val="28"/>
          <w:szCs w:val="28"/>
        </w:rPr>
      </w:pPr>
    </w:p>
    <w:p w:rsidR="006F4A8D" w:rsidRDefault="006F4A8D" w:rsidP="006F4A8D">
      <w:pPr>
        <w:pStyle w:val="newncpi"/>
        <w:spacing w:line="24" w:lineRule="atLeast"/>
        <w:ind w:firstLine="0"/>
        <w:jc w:val="center"/>
        <w:rPr>
          <w:b/>
          <w:sz w:val="28"/>
          <w:szCs w:val="28"/>
        </w:rPr>
      </w:pPr>
    </w:p>
    <w:p w:rsidR="006F4A8D" w:rsidRPr="00F10268" w:rsidRDefault="006F4A8D" w:rsidP="006F4A8D">
      <w:pPr>
        <w:pStyle w:val="newncpi"/>
        <w:spacing w:line="24" w:lineRule="atLeast"/>
        <w:ind w:firstLine="0"/>
        <w:jc w:val="center"/>
        <w:rPr>
          <w:b/>
          <w:sz w:val="28"/>
          <w:szCs w:val="28"/>
        </w:rPr>
      </w:pPr>
    </w:p>
    <w:p w:rsidR="006F4A8D" w:rsidRDefault="00AD30C0" w:rsidP="006F4A8D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РАЗРАБОТКА ЛАБОРАТОРНОГО ПРАКТИКУМА ПО СТРУКТУРНОЙ БИОХИМИИ</w:t>
      </w:r>
    </w:p>
    <w:p w:rsidR="006F4A8D" w:rsidRPr="001C3113" w:rsidRDefault="006F4A8D" w:rsidP="006F4A8D">
      <w:pPr>
        <w:pStyle w:val="newncpi"/>
        <w:spacing w:line="24" w:lineRule="atLeast"/>
        <w:ind w:firstLine="0"/>
        <w:jc w:val="center"/>
        <w:rPr>
          <w:sz w:val="28"/>
          <w:szCs w:val="28"/>
        </w:rPr>
      </w:pPr>
    </w:p>
    <w:p w:rsidR="006F4A8D" w:rsidRDefault="006F4A8D" w:rsidP="006F4A8D">
      <w:pPr>
        <w:pStyle w:val="newncpi"/>
        <w:spacing w:line="24" w:lineRule="atLeast"/>
        <w:ind w:firstLine="0"/>
        <w:jc w:val="center"/>
        <w:rPr>
          <w:sz w:val="28"/>
          <w:szCs w:val="28"/>
        </w:rPr>
      </w:pPr>
    </w:p>
    <w:p w:rsidR="006F4A8D" w:rsidRPr="001C3113" w:rsidRDefault="006F4A8D" w:rsidP="006F4A8D">
      <w:pPr>
        <w:pStyle w:val="newncpi"/>
        <w:spacing w:line="24" w:lineRule="atLeast"/>
        <w:ind w:firstLine="0"/>
        <w:jc w:val="center"/>
        <w:rPr>
          <w:sz w:val="28"/>
          <w:szCs w:val="28"/>
        </w:rPr>
      </w:pPr>
    </w:p>
    <w:p w:rsidR="006F4A8D" w:rsidRDefault="006F4A8D" w:rsidP="006F4A8D">
      <w:pPr>
        <w:pStyle w:val="newncpi"/>
        <w:spacing w:line="24" w:lineRule="atLeas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Дипломная работа по специальности</w:t>
      </w:r>
    </w:p>
    <w:p w:rsidR="006F4A8D" w:rsidRPr="001C3113" w:rsidRDefault="006F4A8D" w:rsidP="006F4A8D">
      <w:pPr>
        <w:pStyle w:val="newncpi"/>
        <w:spacing w:line="24" w:lineRule="atLeast"/>
        <w:ind w:firstLine="0"/>
        <w:jc w:val="center"/>
        <w:rPr>
          <w:sz w:val="28"/>
          <w:szCs w:val="28"/>
        </w:rPr>
      </w:pPr>
      <w:r w:rsidRPr="006243B6">
        <w:rPr>
          <w:sz w:val="28"/>
          <w:szCs w:val="28"/>
        </w:rPr>
        <w:t>1-02 04 06-01 Химия. Биология</w:t>
      </w:r>
    </w:p>
    <w:p w:rsidR="006F4A8D" w:rsidRPr="001C3113" w:rsidRDefault="006F4A8D" w:rsidP="006F4A8D">
      <w:pPr>
        <w:pStyle w:val="newncpi"/>
        <w:spacing w:line="24" w:lineRule="atLeast"/>
        <w:ind w:firstLine="0"/>
        <w:jc w:val="right"/>
        <w:rPr>
          <w:sz w:val="28"/>
          <w:szCs w:val="28"/>
        </w:rPr>
      </w:pPr>
    </w:p>
    <w:p w:rsidR="006F4A8D" w:rsidRPr="001C3113" w:rsidRDefault="006F4A8D" w:rsidP="006F4A8D">
      <w:pPr>
        <w:pStyle w:val="newncpi"/>
        <w:spacing w:line="24" w:lineRule="atLeast"/>
        <w:ind w:firstLine="0"/>
        <w:jc w:val="right"/>
        <w:rPr>
          <w:sz w:val="28"/>
          <w:szCs w:val="28"/>
        </w:rPr>
      </w:pPr>
    </w:p>
    <w:p w:rsidR="006F4A8D" w:rsidRDefault="006F4A8D" w:rsidP="006F4A8D">
      <w:pPr>
        <w:pStyle w:val="newncpi"/>
        <w:spacing w:line="24" w:lineRule="atLeast"/>
        <w:ind w:firstLine="0"/>
        <w:jc w:val="right"/>
        <w:rPr>
          <w:sz w:val="28"/>
          <w:szCs w:val="28"/>
        </w:rPr>
      </w:pPr>
    </w:p>
    <w:p w:rsidR="006F4A8D" w:rsidRDefault="006F4A8D" w:rsidP="006F4A8D">
      <w:pPr>
        <w:pStyle w:val="newncpi"/>
        <w:spacing w:line="24" w:lineRule="atLeast"/>
        <w:ind w:firstLine="0"/>
        <w:jc w:val="right"/>
        <w:rPr>
          <w:sz w:val="28"/>
          <w:szCs w:val="28"/>
        </w:rPr>
      </w:pPr>
    </w:p>
    <w:p w:rsidR="006F4A8D" w:rsidRPr="001C3113" w:rsidRDefault="006F4A8D" w:rsidP="006F4A8D">
      <w:pPr>
        <w:pStyle w:val="newncpi"/>
        <w:spacing w:line="24" w:lineRule="atLeast"/>
        <w:ind w:firstLine="0"/>
        <w:jc w:val="right"/>
        <w:rPr>
          <w:sz w:val="28"/>
          <w:szCs w:val="28"/>
        </w:rPr>
      </w:pPr>
    </w:p>
    <w:p w:rsidR="006F4A8D" w:rsidRPr="001C3113" w:rsidRDefault="006F4A8D" w:rsidP="006F4A8D">
      <w:pPr>
        <w:pStyle w:val="newncpi"/>
        <w:spacing w:line="24" w:lineRule="atLeast"/>
        <w:ind w:firstLine="4962"/>
        <w:rPr>
          <w:sz w:val="28"/>
          <w:szCs w:val="28"/>
        </w:rPr>
      </w:pPr>
    </w:p>
    <w:p w:rsidR="006F4A8D" w:rsidRPr="001C3113" w:rsidRDefault="006F4A8D" w:rsidP="006F4A8D">
      <w:pPr>
        <w:spacing w:after="0" w:line="24" w:lineRule="atLeast"/>
        <w:ind w:firstLine="4962"/>
        <w:jc w:val="both"/>
        <w:rPr>
          <w:rFonts w:ascii="Times New Roman" w:hAnsi="Times New Roman"/>
          <w:sz w:val="28"/>
          <w:szCs w:val="28"/>
        </w:rPr>
      </w:pPr>
      <w:r w:rsidRPr="001C3113">
        <w:rPr>
          <w:rFonts w:ascii="Times New Roman" w:hAnsi="Times New Roman"/>
          <w:sz w:val="28"/>
          <w:szCs w:val="28"/>
        </w:rPr>
        <w:t>Научный руководитель</w:t>
      </w:r>
    </w:p>
    <w:p w:rsidR="00AD30C0" w:rsidRDefault="00AD30C0" w:rsidP="006F4A8D">
      <w:pPr>
        <w:spacing w:after="0" w:line="24" w:lineRule="atLeast"/>
        <w:ind w:firstLine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доцент, кандидат химических наук</w:t>
      </w:r>
    </w:p>
    <w:p w:rsidR="006F4A8D" w:rsidRPr="001C3113" w:rsidRDefault="00AD30C0" w:rsidP="006F4A8D">
      <w:pPr>
        <w:spacing w:after="0" w:line="24" w:lineRule="atLeast"/>
        <w:ind w:firstLine="496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Клебанова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Александровна</w:t>
      </w:r>
    </w:p>
    <w:p w:rsidR="006F4A8D" w:rsidRPr="001C3113" w:rsidRDefault="006F4A8D" w:rsidP="006F4A8D">
      <w:pPr>
        <w:tabs>
          <w:tab w:val="left" w:pos="5387"/>
        </w:tabs>
        <w:autoSpaceDE w:val="0"/>
        <w:autoSpaceDN w:val="0"/>
        <w:adjustRightInd w:val="0"/>
        <w:spacing w:after="0" w:line="24" w:lineRule="atLeast"/>
        <w:jc w:val="right"/>
        <w:rPr>
          <w:rFonts w:ascii="Times New Roman" w:hAnsi="Times New Roman"/>
          <w:sz w:val="28"/>
          <w:szCs w:val="28"/>
        </w:rPr>
      </w:pPr>
    </w:p>
    <w:p w:rsidR="003E6DBD" w:rsidRDefault="003E6DBD" w:rsidP="006F4A8D">
      <w:pPr>
        <w:pStyle w:val="newncpi"/>
        <w:spacing w:line="24" w:lineRule="atLeast"/>
        <w:ind w:left="4962" w:firstLine="0"/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3E6DBD" w:rsidRDefault="003E6DBD" w:rsidP="006F4A8D">
      <w:pPr>
        <w:pStyle w:val="newncpi"/>
        <w:spacing w:line="24" w:lineRule="atLeast"/>
        <w:ind w:left="4962" w:firstLine="0"/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6F4A8D" w:rsidRPr="00321B1D" w:rsidRDefault="003E6DBD" w:rsidP="003E6DBD">
      <w:pPr>
        <w:pStyle w:val="newncpi"/>
        <w:spacing w:line="24" w:lineRule="atLeast"/>
        <w:rPr>
          <w:sz w:val="28"/>
          <w:szCs w:val="28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                                                        </w:t>
      </w:r>
      <w:r w:rsidR="006F4A8D">
        <w:rPr>
          <w:sz w:val="28"/>
          <w:szCs w:val="28"/>
        </w:rPr>
        <w:t>Дипломная работа допущена к защите</w:t>
      </w:r>
    </w:p>
    <w:p w:rsidR="006F4A8D" w:rsidRDefault="003E6DBD" w:rsidP="003E6DBD">
      <w:pPr>
        <w:spacing w:line="2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6F4A8D">
        <w:rPr>
          <w:rFonts w:ascii="Times New Roman" w:hAnsi="Times New Roman"/>
          <w:sz w:val="28"/>
          <w:szCs w:val="28"/>
        </w:rPr>
        <w:t>Заведующий кафедрой естествознания</w:t>
      </w:r>
    </w:p>
    <w:p w:rsidR="006F4A8D" w:rsidRDefault="003E6DBD" w:rsidP="003E6DBD">
      <w:pPr>
        <w:spacing w:line="2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____________________</w:t>
      </w:r>
      <w:r w:rsidR="006F4A8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6F4A8D">
        <w:rPr>
          <w:rFonts w:ascii="Times New Roman" w:hAnsi="Times New Roman"/>
          <w:sz w:val="28"/>
          <w:szCs w:val="28"/>
        </w:rPr>
        <w:t>Г.Н.Тихончук</w:t>
      </w:r>
      <w:proofErr w:type="spellEnd"/>
    </w:p>
    <w:p w:rsidR="006F4A8D" w:rsidRDefault="003E6DBD" w:rsidP="003E6DBD">
      <w:pPr>
        <w:spacing w:line="2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6F4A8D">
        <w:rPr>
          <w:rFonts w:ascii="Times New Roman" w:hAnsi="Times New Roman"/>
          <w:sz w:val="28"/>
          <w:szCs w:val="28"/>
        </w:rPr>
        <w:t>_______  ___________________2017</w:t>
      </w:r>
    </w:p>
    <w:p w:rsidR="003E6DBD" w:rsidRDefault="003E6DBD" w:rsidP="003E6DBD">
      <w:pPr>
        <w:spacing w:line="24" w:lineRule="atLeast"/>
        <w:rPr>
          <w:rFonts w:ascii="Times New Roman" w:hAnsi="Times New Roman"/>
          <w:sz w:val="28"/>
          <w:szCs w:val="28"/>
        </w:rPr>
      </w:pPr>
    </w:p>
    <w:p w:rsidR="006F4A8D" w:rsidRDefault="006F4A8D" w:rsidP="006F4A8D">
      <w:pPr>
        <w:spacing w:after="0" w:line="24" w:lineRule="atLeast"/>
        <w:jc w:val="center"/>
        <w:rPr>
          <w:rFonts w:ascii="Times New Roman" w:hAnsi="Times New Roman"/>
          <w:sz w:val="28"/>
          <w:szCs w:val="28"/>
        </w:rPr>
      </w:pPr>
    </w:p>
    <w:p w:rsidR="006F4A8D" w:rsidRDefault="006F4A8D" w:rsidP="006F4A8D">
      <w:pPr>
        <w:spacing w:after="0" w:line="24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Могилев</w:t>
      </w:r>
    </w:p>
    <w:p w:rsidR="006F4A8D" w:rsidRDefault="006F4A8D" w:rsidP="006F4A8D">
      <w:pPr>
        <w:spacing w:after="0" w:line="24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г.</w:t>
      </w:r>
    </w:p>
    <w:p w:rsidR="003E6DBD" w:rsidRDefault="003E6DBD" w:rsidP="006F4A8D">
      <w:pPr>
        <w:spacing w:after="0" w:line="24" w:lineRule="atLeast"/>
        <w:jc w:val="center"/>
        <w:rPr>
          <w:rFonts w:ascii="Times New Roman" w:hAnsi="Times New Roman"/>
          <w:color w:val="000000"/>
          <w:sz w:val="36"/>
        </w:rPr>
      </w:pPr>
    </w:p>
    <w:p w:rsidR="006F4A8D" w:rsidRDefault="00AD30C0" w:rsidP="004F1D61">
      <w:pPr>
        <w:tabs>
          <w:tab w:val="left" w:pos="8505"/>
        </w:tabs>
        <w:spacing w:after="0" w:line="24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30C0">
        <w:rPr>
          <w:rFonts w:ascii="Times New Roman" w:hAnsi="Times New Roman"/>
          <w:b/>
          <w:color w:val="000000"/>
          <w:sz w:val="32"/>
          <w:szCs w:val="32"/>
        </w:rPr>
        <w:lastRenderedPageBreak/>
        <w:t>ОГЛАВЛЕНИЕ</w:t>
      </w:r>
      <w:r w:rsidR="006F4A8D" w:rsidRPr="00AD30C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20C83" w:rsidRDefault="00720C83" w:rsidP="006F4A8D">
      <w:pPr>
        <w:spacing w:after="0" w:line="24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816"/>
      </w:tblGrid>
      <w:tr w:rsidR="00AD30C0" w:rsidRPr="00C572A6" w:rsidTr="000811AC">
        <w:tc>
          <w:tcPr>
            <w:tcW w:w="8755" w:type="dxa"/>
          </w:tcPr>
          <w:p w:rsidR="00AD30C0" w:rsidRPr="00C572A6" w:rsidRDefault="00C572A6" w:rsidP="00AD30C0">
            <w:pPr>
              <w:spacing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2A6"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  <w:r w:rsidR="004F1D61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…………………………………………………………………..</w:t>
            </w:r>
          </w:p>
        </w:tc>
        <w:tc>
          <w:tcPr>
            <w:tcW w:w="816" w:type="dxa"/>
          </w:tcPr>
          <w:p w:rsidR="00AD30C0" w:rsidRPr="00C572A6" w:rsidRDefault="004F1D61" w:rsidP="00AD30C0">
            <w:pPr>
              <w:spacing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30C0" w:rsidRPr="00C572A6" w:rsidTr="000811AC">
        <w:tc>
          <w:tcPr>
            <w:tcW w:w="8755" w:type="dxa"/>
          </w:tcPr>
          <w:p w:rsidR="00AD30C0" w:rsidRPr="00C572A6" w:rsidRDefault="00C572A6" w:rsidP="004F1D61">
            <w:pPr>
              <w:tabs>
                <w:tab w:val="left" w:pos="8220"/>
                <w:tab w:val="left" w:pos="8475"/>
              </w:tabs>
              <w:spacing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2A6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="004F1D61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………………………………………………………………..</w:t>
            </w:r>
          </w:p>
        </w:tc>
        <w:tc>
          <w:tcPr>
            <w:tcW w:w="816" w:type="dxa"/>
          </w:tcPr>
          <w:p w:rsidR="00AD30C0" w:rsidRPr="00C572A6" w:rsidRDefault="004F1D61" w:rsidP="00AD30C0">
            <w:pPr>
              <w:spacing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D30C0" w:rsidRPr="00C572A6" w:rsidTr="000811AC">
        <w:tc>
          <w:tcPr>
            <w:tcW w:w="8755" w:type="dxa"/>
          </w:tcPr>
          <w:p w:rsidR="00AD30C0" w:rsidRPr="00C572A6" w:rsidRDefault="00C572A6" w:rsidP="00AD30C0">
            <w:pPr>
              <w:spacing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2A6">
              <w:rPr>
                <w:rFonts w:ascii="Times New Roman" w:hAnsi="Times New Roman" w:cs="Times New Roman"/>
                <w:sz w:val="28"/>
                <w:szCs w:val="28"/>
              </w:rPr>
              <w:t>Глава 1 Обзор литературных источников по теме</w:t>
            </w:r>
            <w:r w:rsidR="004F1D61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……………………...</w:t>
            </w:r>
          </w:p>
        </w:tc>
        <w:tc>
          <w:tcPr>
            <w:tcW w:w="816" w:type="dxa"/>
          </w:tcPr>
          <w:p w:rsidR="00AD30C0" w:rsidRPr="00C572A6" w:rsidRDefault="004F1D61" w:rsidP="00AD30C0">
            <w:pPr>
              <w:spacing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D30C0" w:rsidRPr="00C572A6" w:rsidTr="000811AC">
        <w:tc>
          <w:tcPr>
            <w:tcW w:w="8755" w:type="dxa"/>
          </w:tcPr>
          <w:p w:rsidR="00AD30C0" w:rsidRPr="00C572A6" w:rsidRDefault="00C572A6" w:rsidP="00C572A6">
            <w:pPr>
              <w:spacing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2A6">
              <w:rPr>
                <w:rFonts w:ascii="Times New Roman" w:hAnsi="Times New Roman" w:cs="Times New Roman"/>
                <w:sz w:val="28"/>
                <w:szCs w:val="28"/>
              </w:rPr>
              <w:t xml:space="preserve">         1.1 </w:t>
            </w:r>
            <w:r w:rsidR="000811AC">
              <w:rPr>
                <w:rFonts w:ascii="Times New Roman" w:hAnsi="Times New Roman" w:cs="Times New Roman"/>
                <w:sz w:val="28"/>
                <w:szCs w:val="28"/>
              </w:rPr>
              <w:t>Общие представления о биохимии</w:t>
            </w:r>
            <w:r w:rsidR="004F1D61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</w:t>
            </w:r>
            <w:r w:rsidR="000811AC">
              <w:rPr>
                <w:rFonts w:ascii="Times New Roman" w:hAnsi="Times New Roman" w:cs="Times New Roman"/>
                <w:sz w:val="28"/>
                <w:szCs w:val="28"/>
              </w:rPr>
              <w:t>.....................</w:t>
            </w:r>
          </w:p>
        </w:tc>
        <w:tc>
          <w:tcPr>
            <w:tcW w:w="816" w:type="dxa"/>
          </w:tcPr>
          <w:p w:rsidR="00AD30C0" w:rsidRPr="00C572A6" w:rsidRDefault="00356C8F" w:rsidP="00AD30C0">
            <w:pPr>
              <w:spacing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D30C0" w:rsidRPr="00C572A6" w:rsidTr="000811AC">
        <w:tc>
          <w:tcPr>
            <w:tcW w:w="8755" w:type="dxa"/>
          </w:tcPr>
          <w:p w:rsidR="00AD30C0" w:rsidRPr="00C572A6" w:rsidRDefault="00C572A6" w:rsidP="00AD30C0">
            <w:pPr>
              <w:spacing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2A6">
              <w:rPr>
                <w:rFonts w:ascii="Times New Roman" w:hAnsi="Times New Roman" w:cs="Times New Roman"/>
                <w:sz w:val="28"/>
                <w:szCs w:val="28"/>
              </w:rPr>
              <w:t xml:space="preserve">         2.1 Лабораторный практикум как разновидность практического</w:t>
            </w:r>
            <w:proofErr w:type="gramStart"/>
            <w:r w:rsidR="004F1D6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4F1D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6" w:type="dxa"/>
          </w:tcPr>
          <w:p w:rsidR="00AD30C0" w:rsidRPr="00C572A6" w:rsidRDefault="00356C8F" w:rsidP="00AD30C0">
            <w:pPr>
              <w:spacing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D30C0" w:rsidRPr="00C572A6" w:rsidTr="000811AC">
        <w:tc>
          <w:tcPr>
            <w:tcW w:w="8755" w:type="dxa"/>
          </w:tcPr>
          <w:p w:rsidR="00AD30C0" w:rsidRPr="00C572A6" w:rsidRDefault="00C572A6" w:rsidP="00AD30C0">
            <w:pPr>
              <w:spacing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2A6">
              <w:rPr>
                <w:rFonts w:ascii="Times New Roman" w:hAnsi="Times New Roman" w:cs="Times New Roman"/>
                <w:sz w:val="28"/>
                <w:szCs w:val="28"/>
              </w:rPr>
              <w:t>Глава 2 Объекты и методы исследования</w:t>
            </w:r>
            <w:r w:rsidR="004F1D61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……………………………….</w:t>
            </w:r>
          </w:p>
        </w:tc>
        <w:tc>
          <w:tcPr>
            <w:tcW w:w="816" w:type="dxa"/>
          </w:tcPr>
          <w:p w:rsidR="00AD30C0" w:rsidRPr="00C572A6" w:rsidRDefault="00AD30C0" w:rsidP="00AD30C0">
            <w:pPr>
              <w:spacing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0C0" w:rsidRPr="00C572A6" w:rsidTr="000811AC">
        <w:tc>
          <w:tcPr>
            <w:tcW w:w="8755" w:type="dxa"/>
          </w:tcPr>
          <w:p w:rsidR="00AD30C0" w:rsidRPr="00C572A6" w:rsidRDefault="00C572A6" w:rsidP="00AD30C0">
            <w:pPr>
              <w:spacing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2A6">
              <w:rPr>
                <w:rFonts w:ascii="Times New Roman" w:hAnsi="Times New Roman" w:cs="Times New Roman"/>
                <w:sz w:val="28"/>
                <w:szCs w:val="28"/>
              </w:rPr>
              <w:t xml:space="preserve">         2.1 Объекты исследования</w:t>
            </w:r>
            <w:r w:rsidR="004F1D61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………………………………………….</w:t>
            </w:r>
          </w:p>
        </w:tc>
        <w:tc>
          <w:tcPr>
            <w:tcW w:w="816" w:type="dxa"/>
          </w:tcPr>
          <w:p w:rsidR="00AD30C0" w:rsidRPr="00C572A6" w:rsidRDefault="00AD30C0" w:rsidP="00AD30C0">
            <w:pPr>
              <w:spacing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0C0" w:rsidRPr="00C572A6" w:rsidTr="000811AC">
        <w:tc>
          <w:tcPr>
            <w:tcW w:w="8755" w:type="dxa"/>
          </w:tcPr>
          <w:p w:rsidR="00AD30C0" w:rsidRPr="00C572A6" w:rsidRDefault="00C572A6" w:rsidP="00AD30C0">
            <w:pPr>
              <w:spacing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2A6">
              <w:rPr>
                <w:rFonts w:ascii="Times New Roman" w:hAnsi="Times New Roman" w:cs="Times New Roman"/>
                <w:sz w:val="28"/>
                <w:szCs w:val="28"/>
              </w:rPr>
              <w:t xml:space="preserve">         2.2 Методы исследования</w:t>
            </w:r>
            <w:r w:rsidR="004F1D61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…………………………………………..</w:t>
            </w:r>
          </w:p>
        </w:tc>
        <w:tc>
          <w:tcPr>
            <w:tcW w:w="816" w:type="dxa"/>
          </w:tcPr>
          <w:p w:rsidR="00AD30C0" w:rsidRPr="00C572A6" w:rsidRDefault="00AD30C0" w:rsidP="00AD30C0">
            <w:pPr>
              <w:spacing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2A6" w:rsidRPr="00C572A6" w:rsidTr="000811AC">
        <w:tc>
          <w:tcPr>
            <w:tcW w:w="8755" w:type="dxa"/>
          </w:tcPr>
          <w:p w:rsidR="00C572A6" w:rsidRPr="00C572A6" w:rsidRDefault="00C572A6" w:rsidP="00AD30C0">
            <w:pPr>
              <w:spacing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2A6">
              <w:rPr>
                <w:rFonts w:ascii="Times New Roman" w:hAnsi="Times New Roman" w:cs="Times New Roman"/>
                <w:sz w:val="28"/>
                <w:szCs w:val="28"/>
              </w:rPr>
              <w:t>Глава 3 Экспериментальные результаты и их обсуждение</w:t>
            </w:r>
            <w:r w:rsidR="004F1D61">
              <w:rPr>
                <w:rFonts w:ascii="Times New Roman" w:hAnsi="Times New Roman" w:cs="Times New Roman"/>
                <w:sz w:val="28"/>
                <w:szCs w:val="28"/>
              </w:rPr>
              <w:t xml:space="preserve"> …………….</w:t>
            </w:r>
          </w:p>
        </w:tc>
        <w:tc>
          <w:tcPr>
            <w:tcW w:w="816" w:type="dxa"/>
          </w:tcPr>
          <w:p w:rsidR="00C572A6" w:rsidRPr="00C572A6" w:rsidRDefault="00C572A6" w:rsidP="00AD30C0">
            <w:pPr>
              <w:spacing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2A6" w:rsidRPr="00C572A6" w:rsidTr="000811AC">
        <w:tc>
          <w:tcPr>
            <w:tcW w:w="8755" w:type="dxa"/>
          </w:tcPr>
          <w:p w:rsidR="00C572A6" w:rsidRPr="00C572A6" w:rsidRDefault="00C572A6" w:rsidP="004F1D61">
            <w:pPr>
              <w:tabs>
                <w:tab w:val="left" w:pos="8325"/>
              </w:tabs>
              <w:spacing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2A6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  <w:r w:rsidR="004F1D61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…………………………………………………………....</w:t>
            </w:r>
          </w:p>
        </w:tc>
        <w:tc>
          <w:tcPr>
            <w:tcW w:w="816" w:type="dxa"/>
          </w:tcPr>
          <w:p w:rsidR="00C572A6" w:rsidRPr="00C572A6" w:rsidRDefault="00C572A6" w:rsidP="00AD30C0">
            <w:pPr>
              <w:spacing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2A6" w:rsidRPr="00C572A6" w:rsidTr="000811AC">
        <w:tc>
          <w:tcPr>
            <w:tcW w:w="8755" w:type="dxa"/>
          </w:tcPr>
          <w:p w:rsidR="00C572A6" w:rsidRPr="00C572A6" w:rsidRDefault="00C572A6" w:rsidP="00AD30C0">
            <w:pPr>
              <w:spacing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2A6"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ИСТОЧНИКОВ</w:t>
            </w:r>
            <w:r w:rsidR="004F1D61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……………………..</w:t>
            </w:r>
          </w:p>
        </w:tc>
        <w:tc>
          <w:tcPr>
            <w:tcW w:w="816" w:type="dxa"/>
          </w:tcPr>
          <w:p w:rsidR="00C572A6" w:rsidRPr="00C572A6" w:rsidRDefault="00C572A6" w:rsidP="00AD30C0">
            <w:pPr>
              <w:spacing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30C0" w:rsidRPr="00AD30C0" w:rsidRDefault="00AD30C0" w:rsidP="00AD30C0">
      <w:pPr>
        <w:spacing w:after="0" w:line="24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6F4A8D" w:rsidRDefault="006F4A8D" w:rsidP="006F4A8D">
      <w:pPr>
        <w:spacing w:after="0" w:line="24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4A8D" w:rsidRDefault="006F4A8D" w:rsidP="006F4A8D">
      <w:pPr>
        <w:spacing w:after="0" w:line="24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4A8D" w:rsidRDefault="006F4A8D" w:rsidP="006F4A8D">
      <w:pPr>
        <w:spacing w:after="0" w:line="24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4A8D" w:rsidRDefault="006F4A8D" w:rsidP="006F4A8D">
      <w:pPr>
        <w:spacing w:after="0" w:line="24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4A8D" w:rsidRDefault="006F4A8D" w:rsidP="006F4A8D">
      <w:pPr>
        <w:spacing w:after="0" w:line="24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4A8D" w:rsidRDefault="006F4A8D" w:rsidP="006F4A8D">
      <w:pPr>
        <w:spacing w:after="0" w:line="24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4A8D" w:rsidRDefault="006F4A8D" w:rsidP="006F4A8D">
      <w:pPr>
        <w:spacing w:after="0" w:line="24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4A8D" w:rsidRDefault="006F4A8D" w:rsidP="006F4A8D">
      <w:pPr>
        <w:spacing w:after="0" w:line="24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4A8D" w:rsidRDefault="006F4A8D" w:rsidP="006F4A8D">
      <w:pPr>
        <w:spacing w:after="0" w:line="24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4A8D" w:rsidRDefault="006F4A8D" w:rsidP="006F4A8D">
      <w:pPr>
        <w:spacing w:after="0" w:line="24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4A8D" w:rsidRDefault="006F4A8D" w:rsidP="006F4A8D">
      <w:pPr>
        <w:spacing w:after="0" w:line="24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4A8D" w:rsidRDefault="006F4A8D" w:rsidP="006F4A8D">
      <w:pPr>
        <w:spacing w:after="0" w:line="24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4A8D" w:rsidRDefault="006F4A8D" w:rsidP="006F4A8D">
      <w:pPr>
        <w:spacing w:after="0" w:line="24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4A8D" w:rsidRDefault="006F4A8D" w:rsidP="006F4A8D">
      <w:pPr>
        <w:spacing w:after="0" w:line="24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4A8D" w:rsidRDefault="006F4A8D" w:rsidP="006F4A8D">
      <w:pPr>
        <w:spacing w:after="0" w:line="24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4A8D" w:rsidRDefault="006F4A8D" w:rsidP="006F4A8D">
      <w:pPr>
        <w:spacing w:after="0" w:line="24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4A8D" w:rsidRDefault="006F4A8D" w:rsidP="006F4A8D">
      <w:pPr>
        <w:spacing w:after="0" w:line="24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4A8D" w:rsidRDefault="006F4A8D" w:rsidP="006F4A8D">
      <w:pPr>
        <w:spacing w:after="0" w:line="24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4A8D" w:rsidRDefault="006F4A8D" w:rsidP="006F4A8D">
      <w:pPr>
        <w:spacing w:after="0" w:line="24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4A8D" w:rsidRDefault="006F4A8D" w:rsidP="006F4A8D">
      <w:pPr>
        <w:spacing w:after="0" w:line="24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4A8D" w:rsidRDefault="006F4A8D" w:rsidP="006F4A8D">
      <w:pPr>
        <w:spacing w:after="0" w:line="24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4A8D" w:rsidRDefault="006F4A8D" w:rsidP="006F4A8D">
      <w:pPr>
        <w:spacing w:after="0" w:line="24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4A8D" w:rsidRDefault="006F4A8D" w:rsidP="006F4A8D">
      <w:pPr>
        <w:spacing w:after="0" w:line="24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4A8D" w:rsidRDefault="006F4A8D" w:rsidP="006F4A8D">
      <w:pPr>
        <w:spacing w:after="0" w:line="24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4A8D" w:rsidRPr="00AD30C0" w:rsidRDefault="006F4A8D" w:rsidP="00C73403">
      <w:pPr>
        <w:pStyle w:val="1"/>
        <w:spacing w:line="480" w:lineRule="auto"/>
        <w:jc w:val="center"/>
        <w:rPr>
          <w:rFonts w:ascii="Times New Roman" w:hAnsi="Times New Roman" w:cs="Times New Roman"/>
          <w:color w:val="auto"/>
          <w:sz w:val="32"/>
        </w:rPr>
      </w:pPr>
      <w:bookmarkStart w:id="0" w:name="_Toc452719718"/>
      <w:r w:rsidRPr="00AD30C0">
        <w:rPr>
          <w:rFonts w:ascii="Times New Roman" w:hAnsi="Times New Roman" w:cs="Times New Roman"/>
          <w:color w:val="auto"/>
          <w:sz w:val="32"/>
        </w:rPr>
        <w:lastRenderedPageBreak/>
        <w:t>РЕФЕРАТ</w:t>
      </w:r>
      <w:bookmarkEnd w:id="0"/>
    </w:p>
    <w:p w:rsidR="006C4562" w:rsidRPr="006C4562" w:rsidRDefault="006C4562" w:rsidP="00C73403">
      <w:pPr>
        <w:spacing w:line="480" w:lineRule="auto"/>
      </w:pPr>
    </w:p>
    <w:p w:rsidR="006F4A8D" w:rsidRDefault="00C73403" w:rsidP="00553BAB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403">
        <w:rPr>
          <w:rFonts w:ascii="Times New Roman" w:hAnsi="Times New Roman" w:cs="Times New Roman"/>
          <w:b/>
          <w:sz w:val="28"/>
          <w:szCs w:val="28"/>
        </w:rPr>
        <w:t>Выполнила: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0C0">
        <w:rPr>
          <w:rFonts w:ascii="Times New Roman" w:hAnsi="Times New Roman" w:cs="Times New Roman"/>
          <w:sz w:val="28"/>
          <w:szCs w:val="28"/>
        </w:rPr>
        <w:t>Пугачёва Янина Михайловна</w:t>
      </w:r>
    </w:p>
    <w:p w:rsidR="006C4562" w:rsidRDefault="006C4562" w:rsidP="00553BAB">
      <w:pPr>
        <w:spacing w:after="0" w:line="288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AD30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30C0">
        <w:rPr>
          <w:rFonts w:ascii="Times New Roman" w:hAnsi="Times New Roman" w:cs="Times New Roman"/>
          <w:bCs/>
          <w:sz w:val="28"/>
          <w:szCs w:val="28"/>
        </w:rPr>
        <w:t xml:space="preserve">Разработка лабораторного </w:t>
      </w:r>
      <w:r w:rsidR="00571E18">
        <w:rPr>
          <w:rFonts w:ascii="Times New Roman" w:hAnsi="Times New Roman" w:cs="Times New Roman"/>
          <w:bCs/>
          <w:sz w:val="28"/>
          <w:szCs w:val="28"/>
        </w:rPr>
        <w:t>практикума по структурной биохимии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C4562" w:rsidRPr="006E3309" w:rsidRDefault="006C4562" w:rsidP="00553BAB">
      <w:pPr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 w:rsidRPr="001C3113">
        <w:rPr>
          <w:rFonts w:ascii="Times New Roman" w:hAnsi="Times New Roman"/>
          <w:b/>
          <w:sz w:val="28"/>
          <w:szCs w:val="28"/>
        </w:rPr>
        <w:t>Ключевые слова</w:t>
      </w:r>
      <w:r w:rsidRPr="00F82EDB">
        <w:rPr>
          <w:rFonts w:ascii="Times New Roman" w:hAnsi="Times New Roman"/>
          <w:b/>
          <w:sz w:val="28"/>
          <w:szCs w:val="28"/>
        </w:rPr>
        <w:t>:</w:t>
      </w:r>
      <w:r w:rsidR="006E3309">
        <w:rPr>
          <w:rFonts w:ascii="Times New Roman" w:hAnsi="Times New Roman"/>
          <w:b/>
          <w:sz w:val="28"/>
          <w:szCs w:val="28"/>
        </w:rPr>
        <w:t xml:space="preserve"> </w:t>
      </w:r>
      <w:r w:rsidR="006E3309">
        <w:rPr>
          <w:rFonts w:ascii="Times New Roman" w:hAnsi="Times New Roman"/>
          <w:sz w:val="28"/>
          <w:szCs w:val="28"/>
        </w:rPr>
        <w:t>лабораторный практикум, лабораторная работа, структурная биохимия.</w:t>
      </w:r>
    </w:p>
    <w:p w:rsidR="006C4562" w:rsidRPr="00C73403" w:rsidRDefault="00C73403" w:rsidP="00553BAB">
      <w:pPr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дипломной работы: </w:t>
      </w:r>
      <w:r w:rsidRPr="00C73403">
        <w:rPr>
          <w:rFonts w:ascii="Times New Roman" w:hAnsi="Times New Roman"/>
          <w:sz w:val="28"/>
          <w:szCs w:val="28"/>
        </w:rPr>
        <w:t>разработка материалов для лабораторного практикума по структурной биохимии.</w:t>
      </w:r>
    </w:p>
    <w:p w:rsidR="006C4562" w:rsidRPr="00C73403" w:rsidRDefault="00C73403" w:rsidP="00553BAB">
      <w:pPr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Объект исследования – </w:t>
      </w:r>
      <w:r w:rsidRPr="006E3309">
        <w:rPr>
          <w:rFonts w:ascii="Times New Roman" w:hAnsi="Times New Roman"/>
          <w:sz w:val="28"/>
          <w:szCs w:val="28"/>
        </w:rPr>
        <w:t>использование лабораторного практикума</w:t>
      </w:r>
      <w:r w:rsidR="006E3309" w:rsidRPr="006E3309">
        <w:rPr>
          <w:rFonts w:ascii="Times New Roman" w:hAnsi="Times New Roman"/>
          <w:sz w:val="28"/>
          <w:szCs w:val="28"/>
        </w:rPr>
        <w:t xml:space="preserve"> в процессе обучения курсу «Биохимия».</w:t>
      </w:r>
    </w:p>
    <w:p w:rsidR="006C4562" w:rsidRPr="006E3309" w:rsidRDefault="006E3309" w:rsidP="00553BAB">
      <w:pPr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 исследования – </w:t>
      </w:r>
      <w:r>
        <w:rPr>
          <w:rFonts w:ascii="Times New Roman" w:hAnsi="Times New Roman"/>
          <w:sz w:val="28"/>
          <w:szCs w:val="28"/>
        </w:rPr>
        <w:t>основные функции, структура, содержание лабораторного практикума.</w:t>
      </w:r>
    </w:p>
    <w:p w:rsidR="006C4562" w:rsidRDefault="006E3309" w:rsidP="00553BAB">
      <w:pPr>
        <w:spacing w:after="0" w:line="288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Методы исследования:</w:t>
      </w:r>
    </w:p>
    <w:p w:rsidR="006C4562" w:rsidRPr="006E3309" w:rsidRDefault="006E3309" w:rsidP="00553BAB">
      <w:pPr>
        <w:pStyle w:val="a6"/>
        <w:numPr>
          <w:ilvl w:val="0"/>
          <w:numId w:val="4"/>
        </w:numPr>
        <w:spacing w:after="0" w:line="288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организационные методы – сравнительный и комплексный;</w:t>
      </w:r>
    </w:p>
    <w:p w:rsidR="006E3309" w:rsidRPr="006E3309" w:rsidRDefault="006E3309" w:rsidP="00553BAB">
      <w:pPr>
        <w:pStyle w:val="a6"/>
        <w:numPr>
          <w:ilvl w:val="0"/>
          <w:numId w:val="4"/>
        </w:numPr>
        <w:spacing w:after="0" w:line="288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теоретические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– анализ психолого-педагогической, химической литератур;</w:t>
      </w:r>
    </w:p>
    <w:p w:rsidR="006E3309" w:rsidRPr="006E3309" w:rsidRDefault="006E3309" w:rsidP="00553BAB">
      <w:pPr>
        <w:pStyle w:val="a6"/>
        <w:numPr>
          <w:ilvl w:val="0"/>
          <w:numId w:val="4"/>
        </w:numPr>
        <w:spacing w:after="0" w:line="288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эмпирические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– наблюдение за учебной деятельностью обучаемых.</w:t>
      </w:r>
    </w:p>
    <w:p w:rsidR="006C4562" w:rsidRDefault="006E3309" w:rsidP="00553BAB">
      <w:pPr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исследований, разработан методический материал для лабораторного практикума</w:t>
      </w:r>
      <w:r w:rsidR="00553BAB">
        <w:rPr>
          <w:rFonts w:ascii="Times New Roman" w:hAnsi="Times New Roman"/>
          <w:sz w:val="28"/>
          <w:szCs w:val="28"/>
        </w:rPr>
        <w:t>. Разработанный материал объединяет теоретическую и практическую части.</w:t>
      </w:r>
    </w:p>
    <w:p w:rsidR="00553BAB" w:rsidRDefault="00553BAB" w:rsidP="00553BAB">
      <w:pPr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разработанного материала для лабораторного практикума способствует улучшению качества подготовки специалистов.</w:t>
      </w:r>
    </w:p>
    <w:p w:rsidR="00553BAB" w:rsidRDefault="00553BAB" w:rsidP="00553BAB">
      <w:pPr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представленный лабораторный практикум:</w:t>
      </w:r>
    </w:p>
    <w:p w:rsidR="00553BAB" w:rsidRDefault="00553BAB" w:rsidP="00553BAB">
      <w:pPr>
        <w:pStyle w:val="a6"/>
        <w:numPr>
          <w:ilvl w:val="0"/>
          <w:numId w:val="5"/>
        </w:numPr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 профессиональную направленность образовательного процесса</w:t>
      </w:r>
    </w:p>
    <w:p w:rsidR="00553BAB" w:rsidRPr="00553BAB" w:rsidRDefault="00553BAB" w:rsidP="00553BAB">
      <w:pPr>
        <w:pStyle w:val="a6"/>
        <w:numPr>
          <w:ilvl w:val="0"/>
          <w:numId w:val="5"/>
        </w:numPr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экспериментальное апробирование позволяет рекомендовать его к внедрению в учебный процесс.</w:t>
      </w:r>
    </w:p>
    <w:p w:rsidR="00553BAB" w:rsidRDefault="00553BAB" w:rsidP="00553BAB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3BAB" w:rsidRDefault="00553BAB" w:rsidP="00553BAB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3BAB" w:rsidRDefault="00553BAB" w:rsidP="00553BAB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3BAB" w:rsidRDefault="00553BAB" w:rsidP="00553BAB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3BAB" w:rsidRDefault="00553BAB" w:rsidP="00553BAB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3BAB" w:rsidRDefault="00553BAB" w:rsidP="00553BAB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4562" w:rsidRDefault="006C4562" w:rsidP="00553BAB">
      <w:pPr>
        <w:spacing w:after="0" w:line="288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ВВЕДЕНИЕ</w:t>
      </w:r>
    </w:p>
    <w:p w:rsidR="006C4562" w:rsidRDefault="006C4562" w:rsidP="005C3B11">
      <w:pPr>
        <w:spacing w:after="0" w:line="288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6C4562" w:rsidRDefault="006C4562" w:rsidP="005C3B11">
      <w:pPr>
        <w:spacing w:after="0" w:line="288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6C4562" w:rsidRDefault="006C4562" w:rsidP="005C3B11">
      <w:pPr>
        <w:spacing w:after="0" w:line="288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6C4562" w:rsidRDefault="006C4562" w:rsidP="005C3B11">
      <w:pPr>
        <w:spacing w:after="0" w:line="288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6C4562" w:rsidRDefault="006C4562" w:rsidP="005C3B11">
      <w:pPr>
        <w:spacing w:after="0" w:line="288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6C4562" w:rsidRDefault="006C4562" w:rsidP="005C3B11">
      <w:pPr>
        <w:spacing w:after="0" w:line="288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6C4562" w:rsidRDefault="006C4562" w:rsidP="005C3B11">
      <w:pPr>
        <w:spacing w:after="0" w:line="288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6C4562" w:rsidRDefault="006C4562" w:rsidP="005C3B11">
      <w:pPr>
        <w:spacing w:after="0" w:line="288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6C4562" w:rsidRDefault="006C4562" w:rsidP="005C3B11">
      <w:pPr>
        <w:spacing w:after="0" w:line="288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6C4562" w:rsidRDefault="006C4562" w:rsidP="005C3B11">
      <w:pPr>
        <w:spacing w:after="0" w:line="288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6C4562" w:rsidRDefault="006C4562" w:rsidP="005C3B11">
      <w:pPr>
        <w:spacing w:after="0" w:line="288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6C4562" w:rsidRDefault="006C4562" w:rsidP="005C3B11">
      <w:pPr>
        <w:spacing w:after="0" w:line="288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6C4562" w:rsidRDefault="006C4562" w:rsidP="005C3B11">
      <w:pPr>
        <w:spacing w:after="0" w:line="288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6C4562" w:rsidRDefault="006C4562" w:rsidP="005C3B11">
      <w:pPr>
        <w:spacing w:after="0" w:line="288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6C4562" w:rsidRDefault="006C4562" w:rsidP="005C3B11">
      <w:pPr>
        <w:spacing w:after="0" w:line="288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6C4562" w:rsidRDefault="006C4562" w:rsidP="005C3B11">
      <w:pPr>
        <w:spacing w:after="0" w:line="288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6C4562" w:rsidRDefault="006C4562" w:rsidP="005C3B11">
      <w:pPr>
        <w:spacing w:after="0" w:line="288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6C4562" w:rsidRDefault="006C4562" w:rsidP="005C3B11">
      <w:pPr>
        <w:spacing w:after="0" w:line="288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6C4562" w:rsidRDefault="006C4562" w:rsidP="005C3B11">
      <w:pPr>
        <w:spacing w:after="0" w:line="288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6C4562" w:rsidRDefault="006C4562" w:rsidP="005C3B11">
      <w:pPr>
        <w:spacing w:after="0" w:line="288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6C4562" w:rsidRDefault="006C4562" w:rsidP="005C3B11">
      <w:pPr>
        <w:spacing w:after="0" w:line="288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6C4562" w:rsidRDefault="006C4562" w:rsidP="005C3B11">
      <w:pPr>
        <w:spacing w:after="0" w:line="288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6C4562" w:rsidRDefault="006C4562" w:rsidP="005C3B11">
      <w:pPr>
        <w:spacing w:after="0" w:line="288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6C4562" w:rsidRDefault="006C4562" w:rsidP="005C3B11">
      <w:pPr>
        <w:spacing w:after="0" w:line="288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6C4562" w:rsidRDefault="006C4562" w:rsidP="005C3B11">
      <w:pPr>
        <w:spacing w:after="0" w:line="288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6C4562" w:rsidRDefault="006C4562" w:rsidP="005C3B11">
      <w:pPr>
        <w:spacing w:after="0" w:line="288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6C4562" w:rsidRDefault="006C4562" w:rsidP="005C3B11">
      <w:pPr>
        <w:spacing w:after="0" w:line="288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6C4562" w:rsidRDefault="006C4562" w:rsidP="005C3B11">
      <w:pPr>
        <w:spacing w:after="0" w:line="288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6C4562" w:rsidRDefault="006C4562" w:rsidP="005C3B11">
      <w:pPr>
        <w:spacing w:after="0" w:line="288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6C4562" w:rsidRDefault="006C4562" w:rsidP="005C3B11">
      <w:pPr>
        <w:spacing w:after="0" w:line="288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6C4562" w:rsidRDefault="006C4562" w:rsidP="005C3B11">
      <w:pPr>
        <w:spacing w:after="0" w:line="288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6C4562" w:rsidRPr="00571E18" w:rsidRDefault="006C4562" w:rsidP="00571E18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71E18">
        <w:rPr>
          <w:rFonts w:ascii="Times New Roman" w:hAnsi="Times New Roman" w:cs="Times New Roman"/>
          <w:b/>
          <w:sz w:val="32"/>
          <w:szCs w:val="28"/>
        </w:rPr>
        <w:lastRenderedPageBreak/>
        <w:t>ГЛАВА 1</w:t>
      </w:r>
    </w:p>
    <w:p w:rsidR="00A72B2C" w:rsidRDefault="00A72B2C" w:rsidP="00571E18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ОБЗОР ЛИТЕРАТУРНЫХ ИСТОЧНИКОВ ПО ТЕМЕ</w:t>
      </w:r>
    </w:p>
    <w:p w:rsidR="000811AC" w:rsidRPr="006F03F8" w:rsidRDefault="000811AC" w:rsidP="000811AC">
      <w:pPr>
        <w:pStyle w:val="a6"/>
        <w:numPr>
          <w:ilvl w:val="1"/>
          <w:numId w:val="7"/>
        </w:numPr>
        <w:spacing w:line="480" w:lineRule="auto"/>
        <w:jc w:val="center"/>
        <w:rPr>
          <w:rFonts w:ascii="Times New Roman" w:hAnsi="Times New Roman"/>
          <w:b/>
          <w:sz w:val="32"/>
          <w:szCs w:val="28"/>
        </w:rPr>
      </w:pPr>
      <w:r w:rsidRPr="006F03F8">
        <w:rPr>
          <w:rFonts w:ascii="Times New Roman" w:hAnsi="Times New Roman"/>
          <w:b/>
          <w:sz w:val="32"/>
          <w:szCs w:val="28"/>
        </w:rPr>
        <w:t>Общие представления о биохимии</w:t>
      </w:r>
    </w:p>
    <w:p w:rsidR="00C92237" w:rsidRDefault="00C67038" w:rsidP="00C92237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7038">
        <w:rPr>
          <w:rFonts w:ascii="Times New Roman" w:hAnsi="Times New Roman"/>
          <w:sz w:val="28"/>
          <w:szCs w:val="28"/>
        </w:rPr>
        <w:t>Биохимия – это наука о химическом составе живой материи, химических процессах, происходящих в живых организмах, а также связи этих превращений с деятельностью органов и тканей.</w:t>
      </w:r>
    </w:p>
    <w:p w:rsidR="00C67038" w:rsidRPr="00C67038" w:rsidRDefault="00C67038" w:rsidP="00C67038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7038">
        <w:rPr>
          <w:rFonts w:ascii="Times New Roman" w:hAnsi="Times New Roman"/>
          <w:sz w:val="28"/>
          <w:szCs w:val="28"/>
        </w:rPr>
        <w:t>Таким образом, биохимия состоит как бы из трех частей:</w:t>
      </w:r>
    </w:p>
    <w:p w:rsidR="00C67038" w:rsidRPr="00C67038" w:rsidRDefault="00C67038" w:rsidP="00C67038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7038">
        <w:rPr>
          <w:rFonts w:ascii="Times New Roman" w:hAnsi="Times New Roman"/>
          <w:sz w:val="28"/>
          <w:szCs w:val="28"/>
        </w:rPr>
        <w:t>1)</w:t>
      </w:r>
      <w:r w:rsidRPr="00C67038">
        <w:rPr>
          <w:rFonts w:ascii="Times New Roman" w:hAnsi="Times New Roman"/>
          <w:sz w:val="28"/>
          <w:szCs w:val="28"/>
        </w:rPr>
        <w:tab/>
        <w:t>статическая биохимия (это анализ химического состава живых организмов);</w:t>
      </w:r>
    </w:p>
    <w:p w:rsidR="00C67038" w:rsidRPr="00C67038" w:rsidRDefault="00C67038" w:rsidP="00C67038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7038">
        <w:rPr>
          <w:rFonts w:ascii="Times New Roman" w:hAnsi="Times New Roman"/>
          <w:sz w:val="28"/>
          <w:szCs w:val="28"/>
        </w:rPr>
        <w:t>2)</w:t>
      </w:r>
      <w:r w:rsidRPr="00C67038">
        <w:rPr>
          <w:rFonts w:ascii="Times New Roman" w:hAnsi="Times New Roman"/>
          <w:sz w:val="28"/>
          <w:szCs w:val="28"/>
        </w:rPr>
        <w:tab/>
        <w:t>динамическая биохимия (изучает совокупность превращения веществ и энергии в организме);</w:t>
      </w:r>
    </w:p>
    <w:p w:rsidR="00C67038" w:rsidRDefault="00C67038" w:rsidP="00C67038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7038">
        <w:rPr>
          <w:rFonts w:ascii="Times New Roman" w:hAnsi="Times New Roman"/>
          <w:sz w:val="28"/>
          <w:szCs w:val="28"/>
        </w:rPr>
        <w:t>3)</w:t>
      </w:r>
      <w:r w:rsidRPr="00C67038">
        <w:rPr>
          <w:rFonts w:ascii="Times New Roman" w:hAnsi="Times New Roman"/>
          <w:sz w:val="28"/>
          <w:szCs w:val="28"/>
        </w:rPr>
        <w:tab/>
        <w:t>функциональная биохимия (исследует процессы, лежащие в основе различных проявлений жизнедеятельности).</w:t>
      </w:r>
    </w:p>
    <w:p w:rsidR="006F03F8" w:rsidRPr="006F03F8" w:rsidRDefault="006F03F8" w:rsidP="006F03F8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03F8">
        <w:rPr>
          <w:rFonts w:ascii="Times New Roman" w:hAnsi="Times New Roman"/>
          <w:sz w:val="28"/>
          <w:szCs w:val="28"/>
        </w:rPr>
        <w:t>Все указанные разделы неразрывно связаны друг с другом и являются частями одной и той же науки – современной биохимии.</w:t>
      </w:r>
    </w:p>
    <w:p w:rsidR="00C67038" w:rsidRDefault="006F03F8" w:rsidP="006F03F8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03F8">
        <w:rPr>
          <w:rFonts w:ascii="Times New Roman" w:hAnsi="Times New Roman"/>
          <w:sz w:val="28"/>
          <w:szCs w:val="28"/>
        </w:rPr>
        <w:t>Возникнув на стыке смежных дисциплин, таких как органическая и физическая химия, биохимия в то же время не стала каким-то механическим объединением этих дисциплин, несмотря на их некоторую общность. Перед биохимией и смежными с ней науками стоят совершенно различные задачи.</w:t>
      </w:r>
    </w:p>
    <w:p w:rsidR="006F03F8" w:rsidRDefault="006F03F8" w:rsidP="006F03F8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03F8">
        <w:rPr>
          <w:rFonts w:ascii="Times New Roman" w:hAnsi="Times New Roman"/>
          <w:sz w:val="28"/>
          <w:szCs w:val="28"/>
        </w:rPr>
        <w:t>Главным для биохимии является выяснение функционального, то есть биологического назначения всех химических веществ и физико-химических процессов в живом организме, а также механизм нарушения этих функций при разных заболеваниях.</w:t>
      </w:r>
    </w:p>
    <w:p w:rsidR="006F03F8" w:rsidRPr="006F03F8" w:rsidRDefault="006F03F8" w:rsidP="006F03F8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03F8">
        <w:rPr>
          <w:rFonts w:ascii="Times New Roman" w:hAnsi="Times New Roman"/>
          <w:sz w:val="28"/>
          <w:szCs w:val="28"/>
        </w:rPr>
        <w:t>Современная биохимия решает следующие задачи:</w:t>
      </w:r>
    </w:p>
    <w:p w:rsidR="006F03F8" w:rsidRPr="006F03F8" w:rsidRDefault="006F03F8" w:rsidP="006F03F8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03F8">
        <w:rPr>
          <w:rFonts w:ascii="Times New Roman" w:hAnsi="Times New Roman"/>
          <w:sz w:val="28"/>
          <w:szCs w:val="28"/>
        </w:rPr>
        <w:t>1.</w:t>
      </w:r>
      <w:r w:rsidRPr="006F03F8">
        <w:rPr>
          <w:rFonts w:ascii="Times New Roman" w:hAnsi="Times New Roman"/>
          <w:sz w:val="28"/>
          <w:szCs w:val="28"/>
        </w:rPr>
        <w:tab/>
        <w:t>Биотехнологическую, т.е. создание фармацевтических препаратов (гормонов, ферментов), регуляторов роста растений, средств борьбы с вредителями, пищевых добавок.</w:t>
      </w:r>
    </w:p>
    <w:p w:rsidR="006F03F8" w:rsidRPr="006F03F8" w:rsidRDefault="006F03F8" w:rsidP="006F03F8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03F8">
        <w:rPr>
          <w:rFonts w:ascii="Times New Roman" w:hAnsi="Times New Roman"/>
          <w:sz w:val="28"/>
          <w:szCs w:val="28"/>
        </w:rPr>
        <w:t>2.</w:t>
      </w:r>
      <w:r w:rsidRPr="006F03F8">
        <w:rPr>
          <w:rFonts w:ascii="Times New Roman" w:hAnsi="Times New Roman"/>
          <w:sz w:val="28"/>
          <w:szCs w:val="28"/>
        </w:rPr>
        <w:tab/>
        <w:t xml:space="preserve">Проводит разработку новых методов и средств диагностики и лечения наследственных заболеваний, канцерогенеза, природы онкогенов и </w:t>
      </w:r>
      <w:proofErr w:type="spellStart"/>
      <w:r w:rsidRPr="006F03F8">
        <w:rPr>
          <w:rFonts w:ascii="Times New Roman" w:hAnsi="Times New Roman"/>
          <w:sz w:val="28"/>
          <w:szCs w:val="28"/>
        </w:rPr>
        <w:t>онкобелков</w:t>
      </w:r>
      <w:proofErr w:type="spellEnd"/>
      <w:r w:rsidRPr="006F03F8">
        <w:rPr>
          <w:rFonts w:ascii="Times New Roman" w:hAnsi="Times New Roman"/>
          <w:sz w:val="28"/>
          <w:szCs w:val="28"/>
        </w:rPr>
        <w:t>.</w:t>
      </w:r>
    </w:p>
    <w:p w:rsidR="006F03F8" w:rsidRPr="006F03F8" w:rsidRDefault="006F03F8" w:rsidP="006F03F8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03F8">
        <w:rPr>
          <w:rFonts w:ascii="Times New Roman" w:hAnsi="Times New Roman"/>
          <w:sz w:val="28"/>
          <w:szCs w:val="28"/>
        </w:rPr>
        <w:t>3.</w:t>
      </w:r>
      <w:r w:rsidRPr="006F03F8">
        <w:rPr>
          <w:rFonts w:ascii="Times New Roman" w:hAnsi="Times New Roman"/>
          <w:sz w:val="28"/>
          <w:szCs w:val="28"/>
        </w:rPr>
        <w:tab/>
        <w:t>Проводит разработку методов генной и клеточной инженерии для получения принципиально новых пород животных и форм растений с более ценными признаками.</w:t>
      </w:r>
    </w:p>
    <w:p w:rsidR="006F03F8" w:rsidRDefault="006F03F8" w:rsidP="006F03F8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03F8">
        <w:rPr>
          <w:rFonts w:ascii="Times New Roman" w:hAnsi="Times New Roman"/>
          <w:sz w:val="28"/>
          <w:szCs w:val="28"/>
        </w:rPr>
        <w:t>4.</w:t>
      </w:r>
      <w:r w:rsidRPr="006F03F8">
        <w:rPr>
          <w:rFonts w:ascii="Times New Roman" w:hAnsi="Times New Roman"/>
          <w:sz w:val="28"/>
          <w:szCs w:val="28"/>
        </w:rPr>
        <w:tab/>
        <w:t>Изучает молекулярные основы памяти, психики, биоэнергетики, питания и целый ряд других задач.</w:t>
      </w:r>
    </w:p>
    <w:p w:rsidR="006F03F8" w:rsidRDefault="006F03F8" w:rsidP="006F03F8">
      <w:pPr>
        <w:spacing w:after="0" w:line="288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6F03F8">
        <w:rPr>
          <w:rFonts w:ascii="Times New Roman" w:hAnsi="Times New Roman"/>
          <w:b/>
          <w:sz w:val="28"/>
          <w:szCs w:val="28"/>
        </w:rPr>
        <w:t>Краткая история развития биохимии</w:t>
      </w:r>
    </w:p>
    <w:p w:rsidR="006F03F8" w:rsidRDefault="006F03F8" w:rsidP="006F03F8">
      <w:pPr>
        <w:spacing w:after="0" w:line="288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F03F8" w:rsidRPr="006F03F8" w:rsidRDefault="006F03F8" w:rsidP="006F03F8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03F8">
        <w:rPr>
          <w:rFonts w:ascii="Times New Roman" w:hAnsi="Times New Roman"/>
          <w:sz w:val="28"/>
          <w:szCs w:val="28"/>
        </w:rPr>
        <w:t xml:space="preserve">Биохимия – это сравнительно молодая наука, она возникла на рубеже 19 в. Впервые в научной литературе термин «биохимия» использовал в 1903 году немецкий химик Карл </w:t>
      </w:r>
      <w:proofErr w:type="spellStart"/>
      <w:r w:rsidRPr="006F03F8">
        <w:rPr>
          <w:rFonts w:ascii="Times New Roman" w:hAnsi="Times New Roman"/>
          <w:sz w:val="28"/>
          <w:szCs w:val="28"/>
        </w:rPr>
        <w:t>Нойберг</w:t>
      </w:r>
      <w:proofErr w:type="spellEnd"/>
      <w:r w:rsidRPr="006F03F8">
        <w:rPr>
          <w:rFonts w:ascii="Times New Roman" w:hAnsi="Times New Roman"/>
          <w:sz w:val="28"/>
          <w:szCs w:val="28"/>
        </w:rPr>
        <w:t xml:space="preserve">. </w:t>
      </w:r>
    </w:p>
    <w:p w:rsidR="006F03F8" w:rsidRPr="006F03F8" w:rsidRDefault="006F03F8" w:rsidP="006F03F8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03F8">
        <w:rPr>
          <w:rFonts w:ascii="Times New Roman" w:hAnsi="Times New Roman"/>
          <w:sz w:val="28"/>
          <w:szCs w:val="28"/>
        </w:rPr>
        <w:t>Как наука биохимия сформировалась относительно недавно, однако корни ее уходят в глубокую древность. Так на основе биохимических процессов развивались такие производства как сыроварение, хлебопечение, виноделие, выделка кожи и т.д.</w:t>
      </w:r>
    </w:p>
    <w:p w:rsidR="006F03F8" w:rsidRPr="006F03F8" w:rsidRDefault="006F03F8" w:rsidP="006F03F8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03F8">
        <w:rPr>
          <w:rFonts w:ascii="Times New Roman" w:hAnsi="Times New Roman"/>
          <w:sz w:val="28"/>
          <w:szCs w:val="28"/>
        </w:rPr>
        <w:t>Необходимость борьбы с болезнями заставляла задумываться о превр</w:t>
      </w:r>
      <w:r>
        <w:rPr>
          <w:rFonts w:ascii="Times New Roman" w:hAnsi="Times New Roman"/>
          <w:sz w:val="28"/>
          <w:szCs w:val="28"/>
        </w:rPr>
        <w:t>а</w:t>
      </w:r>
      <w:r w:rsidRPr="006F03F8">
        <w:rPr>
          <w:rFonts w:ascii="Times New Roman" w:hAnsi="Times New Roman"/>
          <w:sz w:val="28"/>
          <w:szCs w:val="28"/>
        </w:rPr>
        <w:t>щении веществ в организме, искать объяснение целебным свойствам растений.</w:t>
      </w:r>
    </w:p>
    <w:p w:rsidR="006F03F8" w:rsidRPr="006F03F8" w:rsidRDefault="006F03F8" w:rsidP="006F03F8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03F8">
        <w:rPr>
          <w:rFonts w:ascii="Times New Roman" w:hAnsi="Times New Roman"/>
          <w:sz w:val="28"/>
          <w:szCs w:val="28"/>
        </w:rPr>
        <w:t>Авиценна (980-1037) – разработал первую химическую классификацию веществ, применяемых в медицине, и изложил ее в труде «Канон врачебной науки».</w:t>
      </w:r>
    </w:p>
    <w:p w:rsidR="006F03F8" w:rsidRPr="006F03F8" w:rsidRDefault="006F03F8" w:rsidP="006F03F8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03F8">
        <w:rPr>
          <w:rFonts w:ascii="Times New Roman" w:hAnsi="Times New Roman"/>
          <w:sz w:val="28"/>
          <w:szCs w:val="28"/>
        </w:rPr>
        <w:t>Средние века, период «алхимии» – это попытки создания химическим путем «панацеи» от всех болезней.</w:t>
      </w:r>
    </w:p>
    <w:p w:rsidR="006F03F8" w:rsidRPr="006F03F8" w:rsidRDefault="006F03F8" w:rsidP="006F03F8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03F8">
        <w:rPr>
          <w:rFonts w:ascii="Times New Roman" w:hAnsi="Times New Roman"/>
          <w:sz w:val="28"/>
          <w:szCs w:val="28"/>
        </w:rPr>
        <w:t>16-17 вв. – появилось особое направление «</w:t>
      </w:r>
      <w:proofErr w:type="spellStart"/>
      <w:r w:rsidRPr="006F03F8">
        <w:rPr>
          <w:rFonts w:ascii="Times New Roman" w:hAnsi="Times New Roman"/>
          <w:sz w:val="28"/>
          <w:szCs w:val="28"/>
        </w:rPr>
        <w:t>ятрохимия</w:t>
      </w:r>
      <w:proofErr w:type="spellEnd"/>
      <w:r w:rsidRPr="006F03F8">
        <w:rPr>
          <w:rFonts w:ascii="Times New Roman" w:hAnsi="Times New Roman"/>
          <w:sz w:val="28"/>
          <w:szCs w:val="28"/>
        </w:rPr>
        <w:t>» от греч</w:t>
      </w:r>
      <w:proofErr w:type="gramStart"/>
      <w:r w:rsidRPr="006F03F8">
        <w:rPr>
          <w:rFonts w:ascii="Times New Roman" w:hAnsi="Times New Roman"/>
          <w:sz w:val="28"/>
          <w:szCs w:val="28"/>
        </w:rPr>
        <w:t>.</w:t>
      </w:r>
      <w:proofErr w:type="gramEnd"/>
      <w:r w:rsidRPr="006F03F8">
        <w:rPr>
          <w:rFonts w:ascii="Times New Roman" w:hAnsi="Times New Roman"/>
          <w:sz w:val="28"/>
          <w:szCs w:val="28"/>
        </w:rPr>
        <w:t xml:space="preserve"> «</w:t>
      </w:r>
      <w:proofErr w:type="spellStart"/>
      <w:proofErr w:type="gramStart"/>
      <w:r w:rsidRPr="006F03F8">
        <w:rPr>
          <w:rFonts w:ascii="Times New Roman" w:hAnsi="Times New Roman"/>
          <w:sz w:val="28"/>
          <w:szCs w:val="28"/>
        </w:rPr>
        <w:t>я</w:t>
      </w:r>
      <w:proofErr w:type="gramEnd"/>
      <w:r w:rsidRPr="006F03F8">
        <w:rPr>
          <w:rFonts w:ascii="Times New Roman" w:hAnsi="Times New Roman"/>
          <w:sz w:val="28"/>
          <w:szCs w:val="28"/>
        </w:rPr>
        <w:t>трос</w:t>
      </w:r>
      <w:proofErr w:type="spellEnd"/>
      <w:r w:rsidRPr="006F03F8">
        <w:rPr>
          <w:rFonts w:ascii="Times New Roman" w:hAnsi="Times New Roman"/>
          <w:sz w:val="28"/>
          <w:szCs w:val="28"/>
        </w:rPr>
        <w:t>» – врач). Немецкий врач-</w:t>
      </w:r>
      <w:proofErr w:type="spellStart"/>
      <w:r w:rsidRPr="006F03F8">
        <w:rPr>
          <w:rFonts w:ascii="Times New Roman" w:hAnsi="Times New Roman"/>
          <w:sz w:val="28"/>
          <w:szCs w:val="28"/>
        </w:rPr>
        <w:t>ятрохимик</w:t>
      </w:r>
      <w:proofErr w:type="spellEnd"/>
      <w:r w:rsidRPr="006F03F8">
        <w:rPr>
          <w:rFonts w:ascii="Times New Roman" w:hAnsi="Times New Roman"/>
          <w:sz w:val="28"/>
          <w:szCs w:val="28"/>
        </w:rPr>
        <w:t xml:space="preserve"> Парацельс выдвинул прогрессивное по тем временам предположение о тесной связи химии и медицины. </w:t>
      </w:r>
    </w:p>
    <w:p w:rsidR="006F03F8" w:rsidRPr="006F03F8" w:rsidRDefault="006F03F8" w:rsidP="006F03F8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03F8">
        <w:rPr>
          <w:rFonts w:ascii="Times New Roman" w:hAnsi="Times New Roman"/>
          <w:sz w:val="28"/>
          <w:szCs w:val="28"/>
        </w:rPr>
        <w:t>Ван-Гель-</w:t>
      </w:r>
      <w:proofErr w:type="spellStart"/>
      <w:r w:rsidRPr="006F03F8">
        <w:rPr>
          <w:rFonts w:ascii="Times New Roman" w:hAnsi="Times New Roman"/>
          <w:sz w:val="28"/>
          <w:szCs w:val="28"/>
        </w:rPr>
        <w:t>Монт</w:t>
      </w:r>
      <w:proofErr w:type="spellEnd"/>
      <w:r w:rsidRPr="006F03F8">
        <w:rPr>
          <w:rFonts w:ascii="Times New Roman" w:hAnsi="Times New Roman"/>
          <w:sz w:val="28"/>
          <w:szCs w:val="28"/>
        </w:rPr>
        <w:t xml:space="preserve"> высказался о наличии в живых организмах факторов, участвующих в различных химических процессах.</w:t>
      </w:r>
    </w:p>
    <w:p w:rsidR="006F03F8" w:rsidRDefault="006F03F8" w:rsidP="006F03F8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03F8">
        <w:rPr>
          <w:rFonts w:ascii="Times New Roman" w:hAnsi="Times New Roman"/>
          <w:sz w:val="28"/>
          <w:szCs w:val="28"/>
        </w:rPr>
        <w:t xml:space="preserve">17-18 вв. – немецкий химик и врач </w:t>
      </w:r>
      <w:proofErr w:type="spellStart"/>
      <w:r w:rsidRPr="006F03F8">
        <w:rPr>
          <w:rFonts w:ascii="Times New Roman" w:hAnsi="Times New Roman"/>
          <w:sz w:val="28"/>
          <w:szCs w:val="28"/>
        </w:rPr>
        <w:t>Шталь</w:t>
      </w:r>
      <w:proofErr w:type="spellEnd"/>
      <w:r w:rsidRPr="006F03F8">
        <w:rPr>
          <w:rFonts w:ascii="Times New Roman" w:hAnsi="Times New Roman"/>
          <w:sz w:val="28"/>
          <w:szCs w:val="28"/>
        </w:rPr>
        <w:t xml:space="preserve"> сформулировал теорию горючего начала – теорию «флогистона»: якобы в процессе горения из горючего вещества выделяется особое невесомое вещество – флогистон. Эти метафизические воззрения были опровергнуты работами Ломоносова и Лавуазье, которые открыли законы сохранения массы</w:t>
      </w:r>
      <w:r>
        <w:rPr>
          <w:rFonts w:ascii="Times New Roman" w:hAnsi="Times New Roman"/>
          <w:sz w:val="28"/>
          <w:szCs w:val="28"/>
        </w:rPr>
        <w:t xml:space="preserve">. Лавуазье показал, что при </w:t>
      </w:r>
      <w:r w:rsidRPr="006F03F8">
        <w:rPr>
          <w:rFonts w:ascii="Times New Roman" w:hAnsi="Times New Roman"/>
          <w:sz w:val="28"/>
          <w:szCs w:val="28"/>
        </w:rPr>
        <w:t>горении, также как и при дыхании поглощается О</w:t>
      </w:r>
      <w:proofErr w:type="gramStart"/>
      <w:r w:rsidRPr="006F03F8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6F03F8">
        <w:rPr>
          <w:rFonts w:ascii="Times New Roman" w:hAnsi="Times New Roman"/>
          <w:sz w:val="28"/>
          <w:szCs w:val="28"/>
        </w:rPr>
        <w:t xml:space="preserve"> и выделяется СО</w:t>
      </w:r>
      <w:r w:rsidRPr="006F03F8">
        <w:rPr>
          <w:rFonts w:ascii="Times New Roman" w:hAnsi="Times New Roman"/>
          <w:sz w:val="28"/>
          <w:szCs w:val="28"/>
          <w:vertAlign w:val="subscript"/>
        </w:rPr>
        <w:t>2</w:t>
      </w:r>
      <w:r w:rsidRPr="006F03F8">
        <w:rPr>
          <w:rFonts w:ascii="Times New Roman" w:hAnsi="Times New Roman"/>
          <w:sz w:val="28"/>
          <w:szCs w:val="28"/>
        </w:rPr>
        <w:t>.</w:t>
      </w:r>
    </w:p>
    <w:p w:rsidR="006F03F8" w:rsidRPr="006F03F8" w:rsidRDefault="006F03F8" w:rsidP="006F03F8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03F8">
        <w:rPr>
          <w:rFonts w:ascii="Times New Roman" w:hAnsi="Times New Roman"/>
          <w:sz w:val="28"/>
          <w:szCs w:val="28"/>
        </w:rPr>
        <w:t xml:space="preserve">К концу 18 в. был накоплен большой практический материал и выделено огромное количество органических соединений растительного и животного происхождения. Работы Реомюра и </w:t>
      </w:r>
      <w:proofErr w:type="spellStart"/>
      <w:r w:rsidRPr="006F03F8">
        <w:rPr>
          <w:rFonts w:ascii="Times New Roman" w:hAnsi="Times New Roman"/>
          <w:sz w:val="28"/>
          <w:szCs w:val="28"/>
        </w:rPr>
        <w:t>Спалланцони</w:t>
      </w:r>
      <w:proofErr w:type="spellEnd"/>
      <w:r w:rsidRPr="006F03F8">
        <w:rPr>
          <w:rFonts w:ascii="Times New Roman" w:hAnsi="Times New Roman"/>
          <w:sz w:val="28"/>
          <w:szCs w:val="28"/>
        </w:rPr>
        <w:t xml:space="preserve"> положили начало изучению ферментов пищеварительных соков.</w:t>
      </w:r>
    </w:p>
    <w:p w:rsidR="006F03F8" w:rsidRPr="006F03F8" w:rsidRDefault="006F03F8" w:rsidP="006F03F8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03F8">
        <w:rPr>
          <w:rFonts w:ascii="Times New Roman" w:hAnsi="Times New Roman"/>
          <w:sz w:val="28"/>
          <w:szCs w:val="28"/>
        </w:rPr>
        <w:t xml:space="preserve">1814 г. – русский ученый Кирхгофф описал </w:t>
      </w:r>
      <w:proofErr w:type="spellStart"/>
      <w:r w:rsidRPr="006F03F8">
        <w:rPr>
          <w:rFonts w:ascii="Times New Roman" w:hAnsi="Times New Roman"/>
          <w:sz w:val="28"/>
          <w:szCs w:val="28"/>
        </w:rPr>
        <w:t>осахаривание</w:t>
      </w:r>
      <w:proofErr w:type="spellEnd"/>
      <w:r w:rsidRPr="006F03F8">
        <w:rPr>
          <w:rFonts w:ascii="Times New Roman" w:hAnsi="Times New Roman"/>
          <w:sz w:val="28"/>
          <w:szCs w:val="28"/>
        </w:rPr>
        <w:t xml:space="preserve"> крахмала под действием фермента амилазы. Либих (1839) выяснил, что главные компоненты животных и растений – это белки, жиры, углеводы.</w:t>
      </w:r>
    </w:p>
    <w:p w:rsidR="006F03F8" w:rsidRPr="006F03F8" w:rsidRDefault="006F03F8" w:rsidP="006F03F8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F03F8">
        <w:rPr>
          <w:rFonts w:ascii="Times New Roman" w:hAnsi="Times New Roman"/>
          <w:sz w:val="28"/>
          <w:szCs w:val="28"/>
        </w:rPr>
        <w:lastRenderedPageBreak/>
        <w:t>Бертло</w:t>
      </w:r>
      <w:proofErr w:type="spellEnd"/>
      <w:r w:rsidRPr="006F03F8">
        <w:rPr>
          <w:rFonts w:ascii="Times New Roman" w:hAnsi="Times New Roman"/>
          <w:sz w:val="28"/>
          <w:szCs w:val="28"/>
        </w:rPr>
        <w:t xml:space="preserve"> (1854) – провел синтез жиров; Бутлеров (1861) – синтез углеводов.</w:t>
      </w:r>
    </w:p>
    <w:p w:rsidR="006F03F8" w:rsidRPr="006F03F8" w:rsidRDefault="006F03F8" w:rsidP="006F03F8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03F8">
        <w:rPr>
          <w:rFonts w:ascii="Times New Roman" w:hAnsi="Times New Roman"/>
          <w:sz w:val="28"/>
          <w:szCs w:val="28"/>
        </w:rPr>
        <w:t>Накопление большого числа сведений о химическом составе животных и растений, химических превращениях, которые в них происходят, привело к систематизации уже имеющихся данных в учебных руководствах Либиха – в Европе, Ходнева – в России. Повсеместно в медицинских институтах открывались соответствующие кафедры.</w:t>
      </w:r>
    </w:p>
    <w:p w:rsidR="006F03F8" w:rsidRPr="006F03F8" w:rsidRDefault="006F03F8" w:rsidP="006F03F8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03F8">
        <w:rPr>
          <w:rFonts w:ascii="Times New Roman" w:hAnsi="Times New Roman"/>
          <w:sz w:val="28"/>
          <w:szCs w:val="28"/>
        </w:rPr>
        <w:t xml:space="preserve">Таким образом, в конце 19 в., появилась новая отрасль химии – биологическая химия, т.е. химия жизни, химия жизненных процессов. При этом: были заложены главные направления биохимии; открыты основные классы соединений, содержащиеся в живых организмах; были выделены белки из многих животных и растительных организмов; изучение продуктов гидролиза белков привело к открытию аминокислот (АК). </w:t>
      </w:r>
    </w:p>
    <w:p w:rsidR="006F03F8" w:rsidRPr="006F03F8" w:rsidRDefault="006F03F8" w:rsidP="006F03F8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03F8">
        <w:rPr>
          <w:rFonts w:ascii="Times New Roman" w:hAnsi="Times New Roman"/>
          <w:sz w:val="28"/>
          <w:szCs w:val="28"/>
        </w:rPr>
        <w:t xml:space="preserve">Открытие швейцарским ученым </w:t>
      </w:r>
      <w:proofErr w:type="spellStart"/>
      <w:r w:rsidRPr="006F03F8">
        <w:rPr>
          <w:rFonts w:ascii="Times New Roman" w:hAnsi="Times New Roman"/>
          <w:sz w:val="28"/>
          <w:szCs w:val="28"/>
        </w:rPr>
        <w:t>Мишером</w:t>
      </w:r>
      <w:proofErr w:type="spellEnd"/>
      <w:r w:rsidRPr="006F03F8">
        <w:rPr>
          <w:rFonts w:ascii="Times New Roman" w:hAnsi="Times New Roman"/>
          <w:sz w:val="28"/>
          <w:szCs w:val="28"/>
        </w:rPr>
        <w:t xml:space="preserve"> в 1869 г. ДНК привело к изучению нуклеиновых кислот (НК). Были поставлены первые опыты по взаимопревращению жиров, белков, углеводов. </w:t>
      </w:r>
      <w:proofErr w:type="gramStart"/>
      <w:r w:rsidRPr="006F03F8">
        <w:rPr>
          <w:rFonts w:ascii="Times New Roman" w:hAnsi="Times New Roman"/>
          <w:sz w:val="28"/>
          <w:szCs w:val="28"/>
        </w:rPr>
        <w:t xml:space="preserve">Возникло учение о витаминах (Лунин, </w:t>
      </w:r>
      <w:proofErr w:type="spellStart"/>
      <w:r w:rsidRPr="006F03F8">
        <w:rPr>
          <w:rFonts w:ascii="Times New Roman" w:hAnsi="Times New Roman"/>
          <w:sz w:val="28"/>
          <w:szCs w:val="28"/>
        </w:rPr>
        <w:t>Эйкман</w:t>
      </w:r>
      <w:proofErr w:type="spellEnd"/>
      <w:r w:rsidRPr="006F03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F03F8">
        <w:rPr>
          <w:rFonts w:ascii="Times New Roman" w:hAnsi="Times New Roman"/>
          <w:sz w:val="28"/>
          <w:szCs w:val="28"/>
        </w:rPr>
        <w:t>Функ</w:t>
      </w:r>
      <w:proofErr w:type="spellEnd"/>
      <w:r w:rsidRPr="006F03F8">
        <w:rPr>
          <w:rFonts w:ascii="Times New Roman" w:hAnsi="Times New Roman"/>
          <w:sz w:val="28"/>
          <w:szCs w:val="28"/>
        </w:rPr>
        <w:t xml:space="preserve"> и другие), о ферментах (</w:t>
      </w:r>
      <w:proofErr w:type="spellStart"/>
      <w:r w:rsidRPr="006F03F8">
        <w:rPr>
          <w:rFonts w:ascii="Times New Roman" w:hAnsi="Times New Roman"/>
          <w:sz w:val="28"/>
          <w:szCs w:val="28"/>
        </w:rPr>
        <w:t>Манасеина</w:t>
      </w:r>
      <w:proofErr w:type="spellEnd"/>
      <w:r w:rsidRPr="006F03F8">
        <w:rPr>
          <w:rFonts w:ascii="Times New Roman" w:hAnsi="Times New Roman"/>
          <w:sz w:val="28"/>
          <w:szCs w:val="28"/>
        </w:rPr>
        <w:t>, Павлов), гормонах (Бернар).</w:t>
      </w:r>
      <w:proofErr w:type="gramEnd"/>
    </w:p>
    <w:p w:rsidR="006F03F8" w:rsidRDefault="006F03F8" w:rsidP="006F03F8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03F8">
        <w:rPr>
          <w:rFonts w:ascii="Times New Roman" w:hAnsi="Times New Roman"/>
          <w:sz w:val="28"/>
          <w:szCs w:val="28"/>
        </w:rPr>
        <w:t xml:space="preserve">В 20 в. биохимия достигла подлинного расцвета: Фишером была обоснована пептидная теория строения белков; </w:t>
      </w:r>
      <w:proofErr w:type="spellStart"/>
      <w:r w:rsidRPr="006F03F8">
        <w:rPr>
          <w:rFonts w:ascii="Times New Roman" w:hAnsi="Times New Roman"/>
          <w:sz w:val="28"/>
          <w:szCs w:val="28"/>
        </w:rPr>
        <w:t>Кноопом</w:t>
      </w:r>
      <w:proofErr w:type="spellEnd"/>
      <w:r w:rsidRPr="006F03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F03F8">
        <w:rPr>
          <w:rFonts w:ascii="Times New Roman" w:hAnsi="Times New Roman"/>
          <w:sz w:val="28"/>
          <w:szCs w:val="28"/>
        </w:rPr>
        <w:t>Ленинджером</w:t>
      </w:r>
      <w:proofErr w:type="spellEnd"/>
      <w:r w:rsidRPr="006F03F8">
        <w:rPr>
          <w:rFonts w:ascii="Times New Roman" w:hAnsi="Times New Roman"/>
          <w:sz w:val="28"/>
          <w:szCs w:val="28"/>
        </w:rPr>
        <w:t xml:space="preserve"> – окисление и биосинтез жирных кислот; Кребсом, </w:t>
      </w:r>
      <w:proofErr w:type="spellStart"/>
      <w:r w:rsidRPr="006F03F8">
        <w:rPr>
          <w:rFonts w:ascii="Times New Roman" w:hAnsi="Times New Roman"/>
          <w:sz w:val="28"/>
          <w:szCs w:val="28"/>
        </w:rPr>
        <w:t>Мейергофом</w:t>
      </w:r>
      <w:proofErr w:type="spellEnd"/>
      <w:r w:rsidRPr="006F03F8">
        <w:rPr>
          <w:rFonts w:ascii="Times New Roman" w:hAnsi="Times New Roman"/>
          <w:sz w:val="28"/>
          <w:szCs w:val="28"/>
        </w:rPr>
        <w:t xml:space="preserve"> – созданы схемы биохимических превращений углеводов и образования АТФ. К середине 20-го столетия были заложены серьезные основы к развитию таких направлений как биоэнергетика, генная инженерия, молекулярная биология и др. Достижения биохимии широко применяются в медицине, фармации, народном хозяйстве.</w:t>
      </w:r>
    </w:p>
    <w:p w:rsidR="008338D6" w:rsidRDefault="008338D6" w:rsidP="006F03F8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38D6" w:rsidRDefault="008338D6" w:rsidP="006F03F8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38D6" w:rsidRDefault="008338D6" w:rsidP="006F03F8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38D6" w:rsidRDefault="008338D6" w:rsidP="006F03F8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38D6" w:rsidRDefault="008338D6" w:rsidP="006F03F8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38D6" w:rsidRDefault="008338D6" w:rsidP="006F03F8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38D6" w:rsidRDefault="008338D6" w:rsidP="006F03F8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38D6" w:rsidRDefault="008338D6" w:rsidP="006F03F8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38D6" w:rsidRDefault="008338D6" w:rsidP="006F03F8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38D6" w:rsidRDefault="008338D6" w:rsidP="006F03F8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38D6" w:rsidRDefault="008338D6" w:rsidP="006F03F8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38D6" w:rsidRDefault="00531BA6" w:rsidP="00531BA6">
      <w:pPr>
        <w:spacing w:after="0" w:line="288" w:lineRule="auto"/>
        <w:ind w:firstLine="708"/>
        <w:jc w:val="center"/>
        <w:rPr>
          <w:rFonts w:ascii="Times New Roman" w:hAnsi="Times New Roman"/>
          <w:b/>
          <w:sz w:val="32"/>
          <w:szCs w:val="28"/>
        </w:rPr>
      </w:pPr>
      <w:r w:rsidRPr="00531BA6">
        <w:rPr>
          <w:rFonts w:ascii="Times New Roman" w:hAnsi="Times New Roman"/>
          <w:b/>
          <w:sz w:val="32"/>
          <w:szCs w:val="28"/>
        </w:rPr>
        <w:lastRenderedPageBreak/>
        <w:t xml:space="preserve">2.1 Лабораторный практикум как разновидность </w:t>
      </w:r>
      <w:proofErr w:type="gramStart"/>
      <w:r w:rsidRPr="00531BA6">
        <w:rPr>
          <w:rFonts w:ascii="Times New Roman" w:hAnsi="Times New Roman"/>
          <w:b/>
          <w:sz w:val="32"/>
          <w:szCs w:val="28"/>
        </w:rPr>
        <w:t>практического</w:t>
      </w:r>
      <w:proofErr w:type="gramEnd"/>
    </w:p>
    <w:p w:rsidR="005C22A0" w:rsidRDefault="005C22A0" w:rsidP="00531BA6">
      <w:pPr>
        <w:spacing w:after="0" w:line="288" w:lineRule="auto"/>
        <w:ind w:firstLine="708"/>
        <w:jc w:val="center"/>
        <w:rPr>
          <w:rFonts w:ascii="Times New Roman" w:hAnsi="Times New Roman"/>
          <w:b/>
          <w:sz w:val="32"/>
          <w:szCs w:val="28"/>
        </w:rPr>
      </w:pPr>
    </w:p>
    <w:p w:rsidR="00531BA6" w:rsidRDefault="00531BA6" w:rsidP="00531BA6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22A0">
        <w:rPr>
          <w:rFonts w:ascii="Times New Roman" w:hAnsi="Times New Roman"/>
          <w:i/>
          <w:sz w:val="28"/>
          <w:szCs w:val="28"/>
        </w:rPr>
        <w:t>Лабораторный практикум</w:t>
      </w:r>
      <w:r w:rsidRPr="00531BA6">
        <w:rPr>
          <w:rFonts w:ascii="Times New Roman" w:hAnsi="Times New Roman"/>
          <w:sz w:val="28"/>
          <w:szCs w:val="28"/>
        </w:rPr>
        <w:t xml:space="preserve"> - существенный элемент учебного процесса в вузе, в ходе которого обучающиеся фактически впервые сталкиваются с самостоятельной практической деятельностью в конкретной области.</w:t>
      </w:r>
      <w:proofErr w:type="gramEnd"/>
      <w:r w:rsidRPr="00531BA6">
        <w:rPr>
          <w:rFonts w:ascii="Times New Roman" w:hAnsi="Times New Roman"/>
          <w:sz w:val="28"/>
          <w:szCs w:val="28"/>
        </w:rPr>
        <w:t xml:space="preserve"> Лабораторные занятия, как и другие виды практических занятий, являются средним звеном между углубленной теоретической работой обучающихся на лекциях, семинарах и применением знаний на практике. Эти занятия удачно сочетают элементы теоретического исследования и практической работы.</w:t>
      </w:r>
    </w:p>
    <w:p w:rsidR="005C22A0" w:rsidRDefault="005C22A0" w:rsidP="00531BA6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22A0">
        <w:rPr>
          <w:rFonts w:ascii="Times New Roman" w:hAnsi="Times New Roman"/>
          <w:sz w:val="28"/>
          <w:szCs w:val="28"/>
        </w:rPr>
        <w:t>Выполняя лабораторные работы, студенты лучше усваивают программный материал, так как многие определения и формулы, казавшиеся отвлеченными, становятся вполне конкретными, происходит соприкосновение теории с практикой, что в целом содействует уяснению сложных вопросов науки и становлению обучающихся как будущих специалистов.</w:t>
      </w:r>
    </w:p>
    <w:p w:rsidR="005C22A0" w:rsidRDefault="005C22A0" w:rsidP="00531BA6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22A0">
        <w:rPr>
          <w:rFonts w:ascii="Times New Roman" w:hAnsi="Times New Roman"/>
          <w:sz w:val="28"/>
          <w:szCs w:val="28"/>
        </w:rPr>
        <w:t xml:space="preserve">Само значение слов «лаборатория», «лабораторный» (от латинского </w:t>
      </w:r>
      <w:proofErr w:type="spellStart"/>
      <w:r w:rsidRPr="005C22A0">
        <w:rPr>
          <w:rFonts w:ascii="Times New Roman" w:hAnsi="Times New Roman"/>
          <w:sz w:val="28"/>
          <w:szCs w:val="28"/>
        </w:rPr>
        <w:t>labor</w:t>
      </w:r>
      <w:proofErr w:type="spellEnd"/>
      <w:r w:rsidRPr="005C22A0">
        <w:rPr>
          <w:rFonts w:ascii="Times New Roman" w:hAnsi="Times New Roman"/>
          <w:sz w:val="28"/>
          <w:szCs w:val="28"/>
        </w:rPr>
        <w:t xml:space="preserve"> — труд, работа, трудность, трудиться, стараться, хлопотать, преодолевать затруднения) указывает на сложившиеся понятия, связанные с применением умственных и физических усилий к изысканию ранее неизвестных путей и средств для разрешения научных и жизненных задач.</w:t>
      </w:r>
      <w:proofErr w:type="gramEnd"/>
    </w:p>
    <w:p w:rsidR="005C22A0" w:rsidRDefault="005C22A0" w:rsidP="00531BA6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22A0">
        <w:rPr>
          <w:rFonts w:ascii="Times New Roman" w:hAnsi="Times New Roman"/>
          <w:sz w:val="28"/>
          <w:szCs w:val="28"/>
        </w:rPr>
        <w:t xml:space="preserve">Не случайно слово «практикум», применяемое для обозначения определенной системы практических (преимущественно лабораторных) учебных работ, выражает ту же основную мысль (греческое - </w:t>
      </w:r>
      <w:proofErr w:type="spellStart"/>
      <w:r w:rsidRPr="005C22A0">
        <w:rPr>
          <w:rFonts w:ascii="Times New Roman" w:hAnsi="Times New Roman"/>
          <w:sz w:val="28"/>
          <w:szCs w:val="28"/>
        </w:rPr>
        <w:t>praktikos</w:t>
      </w:r>
      <w:proofErr w:type="spellEnd"/>
      <w:r w:rsidRPr="005C22A0">
        <w:rPr>
          <w:rFonts w:ascii="Times New Roman" w:hAnsi="Times New Roman"/>
          <w:sz w:val="28"/>
          <w:szCs w:val="28"/>
        </w:rPr>
        <w:t>), означает «деятельный», это значит, что предполагаются такие виды учебных занятий, которые требуют от обучающихся усиленной деятельности.</w:t>
      </w:r>
      <w:proofErr w:type="gramEnd"/>
    </w:p>
    <w:p w:rsidR="005C22A0" w:rsidRDefault="005C22A0" w:rsidP="00531BA6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22A0">
        <w:rPr>
          <w:rFonts w:ascii="Times New Roman" w:hAnsi="Times New Roman"/>
          <w:sz w:val="28"/>
          <w:szCs w:val="28"/>
        </w:rPr>
        <w:t xml:space="preserve">В целях интеграции теории и практики в вузах в последнее время получают широкое распространение комплексные лабораторные работы, проводимые на широком техническом фоне с применением разнообразной аппаратуры в условиях, близких </w:t>
      </w:r>
      <w:proofErr w:type="gramStart"/>
      <w:r w:rsidRPr="005C22A0">
        <w:rPr>
          <w:rFonts w:ascii="Times New Roman" w:hAnsi="Times New Roman"/>
          <w:sz w:val="28"/>
          <w:szCs w:val="28"/>
        </w:rPr>
        <w:t>к</w:t>
      </w:r>
      <w:proofErr w:type="gramEnd"/>
      <w:r w:rsidRPr="005C22A0">
        <w:rPr>
          <w:rFonts w:ascii="Times New Roman" w:hAnsi="Times New Roman"/>
          <w:sz w:val="28"/>
          <w:szCs w:val="28"/>
        </w:rPr>
        <w:t xml:space="preserve"> реальным, в которых будет работать будущий специалист.</w:t>
      </w:r>
    </w:p>
    <w:p w:rsidR="005C22A0" w:rsidRDefault="005C22A0" w:rsidP="00531BA6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22A0">
        <w:rPr>
          <w:rFonts w:ascii="Times New Roman" w:hAnsi="Times New Roman"/>
          <w:i/>
          <w:sz w:val="28"/>
          <w:szCs w:val="28"/>
        </w:rPr>
        <w:t>Лабораторные занятия</w:t>
      </w:r>
      <w:r w:rsidRPr="005C22A0">
        <w:rPr>
          <w:rFonts w:ascii="Times New Roman" w:hAnsi="Times New Roman"/>
          <w:sz w:val="28"/>
          <w:szCs w:val="28"/>
        </w:rPr>
        <w:t xml:space="preserve"> - это один из видов самостоятельной практической работы обучающихся, на котором путем проведения экспериментов происходит углубление и закрепление теоретических знаний в интересах профессиональной подготовки.</w:t>
      </w:r>
    </w:p>
    <w:p w:rsidR="005C22A0" w:rsidRPr="005C22A0" w:rsidRDefault="005C22A0" w:rsidP="005C22A0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22A0">
        <w:rPr>
          <w:rFonts w:ascii="Times New Roman" w:hAnsi="Times New Roman"/>
          <w:sz w:val="28"/>
          <w:szCs w:val="28"/>
        </w:rPr>
        <w:t>Проведением лабораторного практикума со студентами достигаются следующие цели:</w:t>
      </w:r>
    </w:p>
    <w:p w:rsidR="005C22A0" w:rsidRPr="005C22A0" w:rsidRDefault="005C22A0" w:rsidP="005C22A0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22A0">
        <w:rPr>
          <w:rFonts w:ascii="Times New Roman" w:hAnsi="Times New Roman" w:cs="Arial"/>
          <w:sz w:val="28"/>
          <w:szCs w:val="28"/>
        </w:rPr>
        <w:lastRenderedPageBreak/>
        <w:t>♦</w:t>
      </w:r>
      <w:r w:rsidRPr="005C22A0">
        <w:rPr>
          <w:rFonts w:ascii="Times New Roman" w:hAnsi="Times New Roman"/>
          <w:sz w:val="28"/>
          <w:szCs w:val="28"/>
        </w:rPr>
        <w:tab/>
        <w:t xml:space="preserve">углубление и закрепление знания теоретического курса путем практического </w:t>
      </w:r>
      <w:proofErr w:type="gramStart"/>
      <w:r w:rsidRPr="005C22A0">
        <w:rPr>
          <w:rFonts w:ascii="Times New Roman" w:hAnsi="Times New Roman"/>
          <w:sz w:val="28"/>
          <w:szCs w:val="28"/>
        </w:rPr>
        <w:t>изучения</w:t>
      </w:r>
      <w:proofErr w:type="gramEnd"/>
      <w:r w:rsidRPr="005C22A0">
        <w:rPr>
          <w:rFonts w:ascii="Times New Roman" w:hAnsi="Times New Roman"/>
          <w:sz w:val="28"/>
          <w:szCs w:val="28"/>
        </w:rPr>
        <w:t xml:space="preserve"> в лабораторных условиях изложенных в лекциях законов и положений;</w:t>
      </w:r>
    </w:p>
    <w:p w:rsidR="005C22A0" w:rsidRPr="005C22A0" w:rsidRDefault="005C22A0" w:rsidP="005C22A0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22A0">
        <w:rPr>
          <w:rFonts w:ascii="Times New Roman" w:hAnsi="Times New Roman" w:cs="Arial"/>
          <w:sz w:val="28"/>
          <w:szCs w:val="28"/>
        </w:rPr>
        <w:t>♦</w:t>
      </w:r>
      <w:r w:rsidRPr="005C22A0">
        <w:rPr>
          <w:rFonts w:ascii="Times New Roman" w:hAnsi="Times New Roman"/>
          <w:sz w:val="28"/>
          <w:szCs w:val="28"/>
        </w:rPr>
        <w:tab/>
        <w:t>приобретение навыков в научном экспериментировании, анализе полученных результатов;</w:t>
      </w:r>
    </w:p>
    <w:p w:rsidR="007A0417" w:rsidRDefault="005C22A0" w:rsidP="007A0417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22A0">
        <w:rPr>
          <w:rFonts w:ascii="Times New Roman" w:hAnsi="Times New Roman" w:cs="Arial"/>
          <w:sz w:val="28"/>
          <w:szCs w:val="28"/>
        </w:rPr>
        <w:t>♦</w:t>
      </w:r>
      <w:r w:rsidRPr="005C22A0">
        <w:rPr>
          <w:rFonts w:ascii="Times New Roman" w:hAnsi="Times New Roman"/>
          <w:sz w:val="28"/>
          <w:szCs w:val="28"/>
        </w:rPr>
        <w:tab/>
        <w:t>формирование первичных навыков организации, планирования и проведения научных исследований.</w:t>
      </w:r>
    </w:p>
    <w:p w:rsidR="007A0417" w:rsidRDefault="007A0417" w:rsidP="007A0417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A0417">
        <w:rPr>
          <w:rFonts w:ascii="Times New Roman" w:hAnsi="Times New Roman"/>
          <w:sz w:val="28"/>
          <w:szCs w:val="28"/>
        </w:rPr>
        <w:t xml:space="preserve">амо построение лабораторного практикума должно способствовать установлению логических связей профилирующего курса с другими учебными дисциплинами с тем, чтобы </w:t>
      </w:r>
      <w:proofErr w:type="gramStart"/>
      <w:r w:rsidRPr="007A0417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7A0417">
        <w:rPr>
          <w:rFonts w:ascii="Times New Roman" w:hAnsi="Times New Roman"/>
          <w:sz w:val="28"/>
          <w:szCs w:val="28"/>
        </w:rPr>
        <w:t xml:space="preserve"> усвоили его как целостную систему со всей структурой, отражающей данную науку.</w:t>
      </w:r>
    </w:p>
    <w:p w:rsidR="007A0417" w:rsidRDefault="007A0417" w:rsidP="007A0417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0417">
        <w:rPr>
          <w:rFonts w:ascii="Times New Roman" w:hAnsi="Times New Roman"/>
          <w:sz w:val="28"/>
          <w:szCs w:val="28"/>
        </w:rPr>
        <w:t>При разработке программы лабораторного практикума чрезвычайно важно учесть то, что выпускники вузов, хорошо усвоившие теоретический материал, не всегда могут применять его в своей профессиональной деятельности.</w:t>
      </w:r>
    </w:p>
    <w:p w:rsidR="007A0417" w:rsidRDefault="007A0417" w:rsidP="007A0417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0417">
        <w:rPr>
          <w:rFonts w:ascii="Times New Roman" w:hAnsi="Times New Roman"/>
          <w:sz w:val="28"/>
          <w:szCs w:val="28"/>
        </w:rPr>
        <w:t>Следовательно, основное требование к лабораторному практикуму в вузе — выбор такого содержания учебного материала и формы организации занятия, которые бы способствовали развитию активной познавательной деятельности обучающихся, творчеству и самостоятельности в решении научных и практических задач.</w:t>
      </w:r>
    </w:p>
    <w:p w:rsidR="007A0417" w:rsidRDefault="007A0417" w:rsidP="007A0417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0417">
        <w:rPr>
          <w:rFonts w:ascii="Times New Roman" w:hAnsi="Times New Roman"/>
          <w:sz w:val="28"/>
          <w:szCs w:val="28"/>
        </w:rPr>
        <w:t>Успех лабораторных заня</w:t>
      </w:r>
      <w:r>
        <w:rPr>
          <w:rFonts w:ascii="Times New Roman" w:hAnsi="Times New Roman"/>
          <w:sz w:val="28"/>
          <w:szCs w:val="28"/>
        </w:rPr>
        <w:t>тий зависит не только</w:t>
      </w:r>
      <w:r w:rsidRPr="007A0417">
        <w:rPr>
          <w:rFonts w:ascii="Times New Roman" w:hAnsi="Times New Roman"/>
          <w:sz w:val="28"/>
          <w:szCs w:val="28"/>
        </w:rPr>
        <w:t xml:space="preserve"> от теоретической, практической и методической подготовленности преподавателя, его организаторской работы по подготовленности занятия, </w:t>
      </w:r>
      <w:r>
        <w:rPr>
          <w:rFonts w:ascii="Times New Roman" w:hAnsi="Times New Roman"/>
          <w:sz w:val="28"/>
          <w:szCs w:val="28"/>
        </w:rPr>
        <w:t xml:space="preserve">но и </w:t>
      </w:r>
      <w:r w:rsidRPr="007A0417">
        <w:rPr>
          <w:rFonts w:ascii="Times New Roman" w:hAnsi="Times New Roman"/>
          <w:sz w:val="28"/>
          <w:szCs w:val="28"/>
        </w:rPr>
        <w:t>от состояния лабораторной базы и методического обеспечения, а также от степени подготовленности самих обучающихся, их активности на занятии.</w:t>
      </w:r>
    </w:p>
    <w:p w:rsidR="007A0417" w:rsidRDefault="007A0417" w:rsidP="007A0417">
      <w:pPr>
        <w:spacing w:after="0" w:line="288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0417">
        <w:rPr>
          <w:rFonts w:ascii="Times New Roman" w:hAnsi="Times New Roman"/>
          <w:b/>
          <w:sz w:val="28"/>
          <w:szCs w:val="28"/>
        </w:rPr>
        <w:t>Формы организации лабораторного занятия</w:t>
      </w:r>
    </w:p>
    <w:p w:rsidR="00356C8F" w:rsidRPr="007A0417" w:rsidRDefault="00356C8F" w:rsidP="007A0417">
      <w:pPr>
        <w:spacing w:after="0" w:line="288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A0417" w:rsidRDefault="007A0417" w:rsidP="007A0417">
      <w:pPr>
        <w:spacing w:after="0" w:line="288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7A0417">
        <w:rPr>
          <w:rFonts w:ascii="Times New Roman" w:hAnsi="Times New Roman"/>
          <w:sz w:val="28"/>
          <w:szCs w:val="28"/>
        </w:rPr>
        <w:t xml:space="preserve">Формы организации лабораторного занятия </w:t>
      </w:r>
      <w:proofErr w:type="gramStart"/>
      <w:r w:rsidRPr="007A0417">
        <w:rPr>
          <w:rFonts w:ascii="Times New Roman" w:hAnsi="Times New Roman"/>
          <w:sz w:val="28"/>
          <w:szCs w:val="28"/>
        </w:rPr>
        <w:t>зависят</w:t>
      </w:r>
      <w:proofErr w:type="gramEnd"/>
      <w:r w:rsidRPr="007A0417">
        <w:rPr>
          <w:rFonts w:ascii="Times New Roman" w:hAnsi="Times New Roman"/>
          <w:sz w:val="28"/>
          <w:szCs w:val="28"/>
        </w:rPr>
        <w:t xml:space="preserve"> прежде всего от числа студентов, содержания и объема программного материала, числа лабораторных работ, а также от вместимости учебных помещений и наличия оборудования. В зависимости от этих условий в вузах применяют следующие формы проведения лабораторных занятий: </w:t>
      </w:r>
      <w:r w:rsidRPr="007A0417">
        <w:rPr>
          <w:rFonts w:ascii="Times New Roman" w:hAnsi="Times New Roman"/>
          <w:i/>
          <w:sz w:val="28"/>
          <w:szCs w:val="28"/>
        </w:rPr>
        <w:t>фронтальную, по циклам, индивидуальную и смешанную (комбинированную).</w:t>
      </w:r>
    </w:p>
    <w:p w:rsidR="007A0417" w:rsidRDefault="007A0417" w:rsidP="007A0417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0417">
        <w:rPr>
          <w:rFonts w:ascii="Times New Roman" w:hAnsi="Times New Roman"/>
          <w:i/>
          <w:sz w:val="28"/>
          <w:szCs w:val="28"/>
        </w:rPr>
        <w:t>Фронтальная форма</w:t>
      </w:r>
      <w:r w:rsidRPr="007A0417">
        <w:rPr>
          <w:rFonts w:ascii="Times New Roman" w:hAnsi="Times New Roman"/>
          <w:sz w:val="28"/>
          <w:szCs w:val="28"/>
        </w:rPr>
        <w:t xml:space="preserve"> проведения лабораторных занятий предполагает одновременное выполнение работы всеми обучающимися. Ее применение способствует более глубокому усвоению учебного материала, поскольку график выполнения лабораторных работ поставлен в четкое соответствие с </w:t>
      </w:r>
      <w:r w:rsidRPr="007A0417">
        <w:rPr>
          <w:rFonts w:ascii="Times New Roman" w:hAnsi="Times New Roman"/>
          <w:sz w:val="28"/>
          <w:szCs w:val="28"/>
        </w:rPr>
        <w:lastRenderedPageBreak/>
        <w:t>лекциями и упражнениями. При этом обеспечивается высокий методический уровень проведения работ, так как на каждом занятии внимание преподавателя сосредоточивается лишь на одной работе. Однако эта форма требует большого количества однотипного, иногда дорогостоящего оборудования и универсальных стендов, а для их размещения - значительных лабораторных площадей.</w:t>
      </w:r>
    </w:p>
    <w:p w:rsidR="007A0417" w:rsidRDefault="007A0417" w:rsidP="007A0417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0417">
        <w:rPr>
          <w:rFonts w:ascii="Times New Roman" w:hAnsi="Times New Roman"/>
          <w:sz w:val="28"/>
          <w:szCs w:val="28"/>
        </w:rPr>
        <w:t xml:space="preserve">Иногда в вузах используется </w:t>
      </w:r>
      <w:r w:rsidRPr="00B276F3">
        <w:rPr>
          <w:rFonts w:ascii="Times New Roman" w:hAnsi="Times New Roman"/>
          <w:i/>
          <w:sz w:val="28"/>
          <w:szCs w:val="28"/>
        </w:rPr>
        <w:t>организация лабораторных работ</w:t>
      </w:r>
      <w:r w:rsidRPr="007A0417">
        <w:rPr>
          <w:rFonts w:ascii="Times New Roman" w:hAnsi="Times New Roman"/>
          <w:sz w:val="28"/>
          <w:szCs w:val="28"/>
        </w:rPr>
        <w:t xml:space="preserve"> </w:t>
      </w:r>
      <w:r w:rsidRPr="007A0417">
        <w:rPr>
          <w:rFonts w:ascii="Times New Roman" w:hAnsi="Times New Roman"/>
          <w:i/>
          <w:sz w:val="28"/>
          <w:szCs w:val="28"/>
        </w:rPr>
        <w:t>по циклам</w:t>
      </w:r>
      <w:r w:rsidRPr="007A0417">
        <w:rPr>
          <w:rFonts w:ascii="Times New Roman" w:hAnsi="Times New Roman"/>
          <w:sz w:val="28"/>
          <w:szCs w:val="28"/>
        </w:rPr>
        <w:t>. При этом работы делятся на несколько циклов, соответствующих определенным разделам лекционного курса. В один цикл объединяются 4—5 работ, осуществляемых, как правило, на однотипных стендах. Обучающиеся выполняют работы по графику, переходя от одного цикла к другому. Применительно к цикловой форме организации создаются лабораторные практикумы по дисциплинам, имеющим в программах четко обозначенные разделы примерно одинаковой продолжительности по времени.</w:t>
      </w:r>
    </w:p>
    <w:p w:rsidR="00B276F3" w:rsidRDefault="00B276F3" w:rsidP="007A0417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76F3">
        <w:rPr>
          <w:rFonts w:ascii="Times New Roman" w:hAnsi="Times New Roman"/>
          <w:sz w:val="28"/>
          <w:szCs w:val="28"/>
        </w:rPr>
        <w:t xml:space="preserve">Вузы, располагающие большими возможностями по лабораторной базе, внедряют </w:t>
      </w:r>
      <w:r w:rsidRPr="00B276F3">
        <w:rPr>
          <w:rFonts w:ascii="Times New Roman" w:hAnsi="Times New Roman"/>
          <w:i/>
          <w:sz w:val="28"/>
          <w:szCs w:val="28"/>
        </w:rPr>
        <w:t>индивидуальную форму организации работ</w:t>
      </w:r>
      <w:r w:rsidRPr="00B276F3">
        <w:rPr>
          <w:rFonts w:ascii="Times New Roman" w:hAnsi="Times New Roman"/>
          <w:sz w:val="28"/>
          <w:szCs w:val="28"/>
        </w:rPr>
        <w:t xml:space="preserve">, при которой каждый студент выполняет все намеченные программой работы в определенной последовательности, устанавливаемой графиком. В этом случае студенты одновременно могут работать над различными темами. Последовательность лабораторных работ для многих из них может не совпадать с последовательностью лекционного курса, но зато лучше могут быть учтены определившиеся научные интересы и склонности отдельных обучающихся. Данная форма организации обладает тем преимуществом, что позволяет расширить тематику и </w:t>
      </w:r>
      <w:proofErr w:type="gramStart"/>
      <w:r w:rsidRPr="00B276F3">
        <w:rPr>
          <w:rFonts w:ascii="Times New Roman" w:hAnsi="Times New Roman"/>
          <w:sz w:val="28"/>
          <w:szCs w:val="28"/>
        </w:rPr>
        <w:t>представляет студентам большие возможности</w:t>
      </w:r>
      <w:proofErr w:type="gramEnd"/>
      <w:r w:rsidRPr="00B276F3">
        <w:rPr>
          <w:rFonts w:ascii="Times New Roman" w:hAnsi="Times New Roman"/>
          <w:sz w:val="28"/>
          <w:szCs w:val="28"/>
        </w:rPr>
        <w:t xml:space="preserve"> для научных исследований.</w:t>
      </w:r>
    </w:p>
    <w:p w:rsidR="00B276F3" w:rsidRDefault="00B276F3" w:rsidP="007A0417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76F3">
        <w:rPr>
          <w:rFonts w:ascii="Times New Roman" w:hAnsi="Times New Roman"/>
          <w:sz w:val="28"/>
          <w:szCs w:val="28"/>
        </w:rPr>
        <w:t xml:space="preserve">Наиболее часто в вузах используется </w:t>
      </w:r>
      <w:r w:rsidRPr="00B276F3">
        <w:rPr>
          <w:rFonts w:ascii="Times New Roman" w:hAnsi="Times New Roman"/>
          <w:i/>
          <w:sz w:val="28"/>
          <w:szCs w:val="28"/>
        </w:rPr>
        <w:t>смешанная (комбинированная) форма организации лабораторных занятий</w:t>
      </w:r>
      <w:r w:rsidRPr="00B276F3">
        <w:rPr>
          <w:rFonts w:ascii="Times New Roman" w:hAnsi="Times New Roman"/>
          <w:sz w:val="28"/>
          <w:szCs w:val="28"/>
        </w:rPr>
        <w:t xml:space="preserve">, позволяющая использовать преимущества каждой из рассмотренных выше форм. В курсах, читаемых в начале обучения, применяют фронтальную форму, затем переходят к </w:t>
      </w:r>
      <w:proofErr w:type="gramStart"/>
      <w:r w:rsidRPr="00B276F3">
        <w:rPr>
          <w:rFonts w:ascii="Times New Roman" w:hAnsi="Times New Roman"/>
          <w:sz w:val="28"/>
          <w:szCs w:val="28"/>
        </w:rPr>
        <w:t>цикловой</w:t>
      </w:r>
      <w:proofErr w:type="gramEnd"/>
      <w:r w:rsidRPr="00B276F3">
        <w:rPr>
          <w:rFonts w:ascii="Times New Roman" w:hAnsi="Times New Roman"/>
          <w:sz w:val="28"/>
          <w:szCs w:val="28"/>
        </w:rPr>
        <w:t xml:space="preserve"> и индивид</w:t>
      </w:r>
      <w:r>
        <w:rPr>
          <w:rFonts w:ascii="Times New Roman" w:hAnsi="Times New Roman"/>
          <w:sz w:val="28"/>
          <w:szCs w:val="28"/>
        </w:rPr>
        <w:t>уальной. Во всех случаях</w:t>
      </w:r>
      <w:r w:rsidRPr="00B276F3">
        <w:rPr>
          <w:rFonts w:ascii="Times New Roman" w:hAnsi="Times New Roman"/>
          <w:sz w:val="28"/>
          <w:szCs w:val="28"/>
        </w:rPr>
        <w:t xml:space="preserve"> стремятся к тому, чтобы каждая лабораторная работа выполнялась </w:t>
      </w:r>
      <w:proofErr w:type="gramStart"/>
      <w:r w:rsidRPr="00B276F3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B276F3">
        <w:rPr>
          <w:rFonts w:ascii="Times New Roman" w:hAnsi="Times New Roman"/>
          <w:sz w:val="28"/>
          <w:szCs w:val="28"/>
        </w:rPr>
        <w:t xml:space="preserve"> самостоятельно.</w:t>
      </w:r>
    </w:p>
    <w:p w:rsidR="00B276F3" w:rsidRDefault="00B276F3" w:rsidP="007A0417">
      <w:pPr>
        <w:spacing w:after="0" w:line="288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276F3">
        <w:rPr>
          <w:rFonts w:ascii="Times New Roman" w:hAnsi="Times New Roman"/>
          <w:b/>
          <w:sz w:val="28"/>
          <w:szCs w:val="28"/>
        </w:rPr>
        <w:t>Проведение и выполнение лабораторных работ</w:t>
      </w:r>
    </w:p>
    <w:p w:rsidR="00356C8F" w:rsidRPr="00B276F3" w:rsidRDefault="00356C8F" w:rsidP="007A0417">
      <w:pPr>
        <w:spacing w:after="0" w:line="288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276F3" w:rsidRPr="00B276F3" w:rsidRDefault="00B276F3" w:rsidP="00B276F3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76F3">
        <w:rPr>
          <w:rFonts w:ascii="Times New Roman" w:hAnsi="Times New Roman"/>
          <w:sz w:val="28"/>
          <w:szCs w:val="28"/>
        </w:rPr>
        <w:t>При проведении лабораторных работ возможны три подхода к их выполнению:</w:t>
      </w:r>
    </w:p>
    <w:p w:rsidR="00B276F3" w:rsidRDefault="00B276F3" w:rsidP="00B276F3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76F3">
        <w:rPr>
          <w:rFonts w:ascii="Times New Roman" w:hAnsi="Times New Roman" w:cs="Arial"/>
          <w:sz w:val="28"/>
          <w:szCs w:val="28"/>
        </w:rPr>
        <w:lastRenderedPageBreak/>
        <w:t>♦</w:t>
      </w:r>
      <w:r w:rsidRPr="00B276F3">
        <w:rPr>
          <w:rFonts w:ascii="Times New Roman" w:hAnsi="Times New Roman"/>
          <w:sz w:val="28"/>
          <w:szCs w:val="28"/>
        </w:rPr>
        <w:tab/>
        <w:t>рецептурных действий обучающихся, когда они проявляют умение работать преимущественно в стандартных условиях, отраженных в руководстве по лабораторному практикуму;</w:t>
      </w:r>
    </w:p>
    <w:p w:rsidR="00B276F3" w:rsidRPr="00B276F3" w:rsidRDefault="00B276F3" w:rsidP="00B276F3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76F3">
        <w:rPr>
          <w:rFonts w:ascii="Times New Roman" w:hAnsi="Times New Roman"/>
          <w:sz w:val="28"/>
          <w:szCs w:val="28"/>
        </w:rPr>
        <w:t>♦</w:t>
      </w:r>
      <w:r w:rsidRPr="00B276F3">
        <w:rPr>
          <w:rFonts w:ascii="Times New Roman" w:hAnsi="Times New Roman"/>
          <w:sz w:val="28"/>
          <w:szCs w:val="28"/>
        </w:rPr>
        <w:tab/>
        <w:t>частично поисковых действий, когда студенты могут действовать достаточно самостоятельно, решать несложные творческие задачи при подсказке или непосредственном руководстве преподавателя;</w:t>
      </w:r>
    </w:p>
    <w:p w:rsidR="00B276F3" w:rsidRDefault="00B276F3" w:rsidP="00B276F3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76F3">
        <w:rPr>
          <w:rFonts w:ascii="Times New Roman" w:hAnsi="Times New Roman"/>
          <w:sz w:val="28"/>
          <w:szCs w:val="28"/>
        </w:rPr>
        <w:t>♦</w:t>
      </w:r>
      <w:r w:rsidRPr="00B276F3">
        <w:rPr>
          <w:rFonts w:ascii="Times New Roman" w:hAnsi="Times New Roman"/>
          <w:sz w:val="28"/>
          <w:szCs w:val="28"/>
        </w:rPr>
        <w:tab/>
        <w:t xml:space="preserve">активных творческих действий студентов, когда они проявляют способность действовать в условиях, близких к </w:t>
      </w:r>
      <w:proofErr w:type="gramStart"/>
      <w:r w:rsidRPr="00B276F3">
        <w:rPr>
          <w:rFonts w:ascii="Times New Roman" w:hAnsi="Times New Roman"/>
          <w:sz w:val="28"/>
          <w:szCs w:val="28"/>
        </w:rPr>
        <w:t>реальным</w:t>
      </w:r>
      <w:proofErr w:type="gramEnd"/>
      <w:r w:rsidRPr="00B276F3">
        <w:rPr>
          <w:rFonts w:ascii="Times New Roman" w:hAnsi="Times New Roman"/>
          <w:sz w:val="28"/>
          <w:szCs w:val="28"/>
        </w:rPr>
        <w:t>, используя запас приобретенных знаний.</w:t>
      </w:r>
    </w:p>
    <w:p w:rsidR="00B276F3" w:rsidRDefault="00B276F3" w:rsidP="00B276F3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76F3">
        <w:rPr>
          <w:rFonts w:ascii="Times New Roman" w:hAnsi="Times New Roman"/>
          <w:sz w:val="28"/>
          <w:szCs w:val="28"/>
        </w:rPr>
        <w:t>Разумеется, в современных условиях интенсификации обучения должен преобладать третий подход, но полностью отказаться от первого и второго тоже нельзя.</w:t>
      </w:r>
    </w:p>
    <w:p w:rsidR="00B276F3" w:rsidRDefault="00B276F3" w:rsidP="00B276F3">
      <w:pPr>
        <w:spacing w:after="0" w:line="288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276F3">
        <w:rPr>
          <w:rFonts w:ascii="Times New Roman" w:hAnsi="Times New Roman"/>
          <w:b/>
          <w:sz w:val="28"/>
          <w:szCs w:val="28"/>
        </w:rPr>
        <w:t>Планирование лабораторных работ</w:t>
      </w:r>
    </w:p>
    <w:p w:rsidR="00356C8F" w:rsidRPr="00B276F3" w:rsidRDefault="00356C8F" w:rsidP="00B276F3">
      <w:pPr>
        <w:spacing w:after="0" w:line="288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276F3" w:rsidRPr="00B276F3" w:rsidRDefault="00B276F3" w:rsidP="00B276F3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B276F3">
        <w:rPr>
          <w:rFonts w:ascii="Times New Roman" w:hAnsi="Times New Roman"/>
          <w:sz w:val="28"/>
          <w:szCs w:val="28"/>
        </w:rPr>
        <w:t>абораторные работы рекомендуется планировать следующим образом:</w:t>
      </w:r>
    </w:p>
    <w:p w:rsidR="00B276F3" w:rsidRPr="00B276F3" w:rsidRDefault="00B276F3" w:rsidP="00B276F3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76F3">
        <w:rPr>
          <w:rFonts w:ascii="Times New Roman" w:hAnsi="Times New Roman" w:cs="Arial"/>
          <w:sz w:val="28"/>
          <w:szCs w:val="28"/>
        </w:rPr>
        <w:t>♦</w:t>
      </w:r>
      <w:r w:rsidRPr="00B276F3">
        <w:rPr>
          <w:rFonts w:ascii="Times New Roman" w:hAnsi="Times New Roman"/>
          <w:sz w:val="28"/>
          <w:szCs w:val="28"/>
        </w:rPr>
        <w:t xml:space="preserve"> для студентов первых курсов — с жесткой регламентацией деятельности;</w:t>
      </w:r>
    </w:p>
    <w:p w:rsidR="00B276F3" w:rsidRPr="00B276F3" w:rsidRDefault="00B276F3" w:rsidP="00B276F3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76F3">
        <w:rPr>
          <w:rFonts w:ascii="Times New Roman" w:hAnsi="Times New Roman" w:cs="Arial"/>
          <w:sz w:val="28"/>
          <w:szCs w:val="28"/>
        </w:rPr>
        <w:t>♦</w:t>
      </w:r>
      <w:r w:rsidRPr="00B276F3">
        <w:rPr>
          <w:rFonts w:ascii="Times New Roman" w:hAnsi="Times New Roman"/>
          <w:sz w:val="28"/>
          <w:szCs w:val="28"/>
        </w:rPr>
        <w:t xml:space="preserve"> для студентов вторых и третьих курсов - с ослабленной регламентацией деятельности, с использованием частично-поискового метода;</w:t>
      </w:r>
    </w:p>
    <w:p w:rsidR="00B276F3" w:rsidRDefault="00B276F3" w:rsidP="00B276F3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76F3">
        <w:rPr>
          <w:rFonts w:ascii="Times New Roman" w:hAnsi="Times New Roman" w:cs="Arial"/>
          <w:sz w:val="28"/>
          <w:szCs w:val="28"/>
        </w:rPr>
        <w:t>♦</w:t>
      </w:r>
      <w:r w:rsidRPr="00B276F3">
        <w:rPr>
          <w:rFonts w:ascii="Times New Roman" w:hAnsi="Times New Roman"/>
          <w:sz w:val="28"/>
          <w:szCs w:val="28"/>
        </w:rPr>
        <w:t xml:space="preserve"> для студентов старших курсов — лабораторные работы исследовательского характера в условиях полной самостоятельности, лишь при косвенном контроле преподавателя.</w:t>
      </w:r>
    </w:p>
    <w:p w:rsidR="00B276F3" w:rsidRDefault="007F4432" w:rsidP="00B276F3">
      <w:pPr>
        <w:spacing w:after="0" w:line="288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Особенности проведения лабораторных работ</w:t>
      </w:r>
    </w:p>
    <w:p w:rsidR="00356C8F" w:rsidRDefault="00356C8F" w:rsidP="00B276F3">
      <w:pPr>
        <w:spacing w:after="0" w:line="288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</w:p>
    <w:p w:rsidR="007F4432" w:rsidRDefault="007F4432" w:rsidP="00B276F3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4432">
        <w:rPr>
          <w:rFonts w:ascii="Times New Roman" w:hAnsi="Times New Roman"/>
          <w:sz w:val="28"/>
          <w:szCs w:val="28"/>
        </w:rPr>
        <w:t xml:space="preserve">Лабораторные работы выполняются </w:t>
      </w:r>
      <w:proofErr w:type="gramStart"/>
      <w:r w:rsidRPr="007F4432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F4432">
        <w:rPr>
          <w:rFonts w:ascii="Times New Roman" w:hAnsi="Times New Roman"/>
          <w:sz w:val="28"/>
          <w:szCs w:val="28"/>
        </w:rPr>
        <w:t xml:space="preserve"> самостоятельно. </w:t>
      </w:r>
      <w:r>
        <w:rPr>
          <w:rFonts w:ascii="Times New Roman" w:hAnsi="Times New Roman"/>
          <w:sz w:val="28"/>
          <w:szCs w:val="28"/>
        </w:rPr>
        <w:t>Это значит, что преподаватель в ходе занятия должен</w:t>
      </w:r>
      <w:r w:rsidRPr="007F4432">
        <w:rPr>
          <w:rFonts w:ascii="Times New Roman" w:hAnsi="Times New Roman"/>
          <w:sz w:val="28"/>
          <w:szCs w:val="28"/>
        </w:rPr>
        <w:t xml:space="preserve"> не столько контролировать, сколько осуществлять научное и методическое руководство действиями обучающихся.</w:t>
      </w:r>
    </w:p>
    <w:p w:rsidR="007F4432" w:rsidRDefault="007F4432" w:rsidP="00B276F3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4432">
        <w:rPr>
          <w:rFonts w:ascii="Times New Roman" w:hAnsi="Times New Roman"/>
          <w:sz w:val="28"/>
          <w:szCs w:val="28"/>
        </w:rPr>
        <w:t>Руководство действиями ведется так, чтобы, с одной стороны, обеспечить проявление инициативы и самостоятельности обучающихся, а с другой, — держать непрерывно в поле зрения работу каждого, тактично и без навязчивости в самых необходимых случаях приходить на помощь в нужный момент.</w:t>
      </w:r>
      <w:proofErr w:type="gramEnd"/>
      <w:r w:rsidRPr="007F4432">
        <w:rPr>
          <w:rFonts w:ascii="Times New Roman" w:hAnsi="Times New Roman"/>
          <w:sz w:val="28"/>
          <w:szCs w:val="28"/>
        </w:rPr>
        <w:t xml:space="preserve"> Однако в этом случае преподаватель должен ограничиться только направляющими вопросами, а не прямой помощью.</w:t>
      </w:r>
    </w:p>
    <w:p w:rsidR="007F4432" w:rsidRDefault="007F4432" w:rsidP="00B276F3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4432">
        <w:rPr>
          <w:rFonts w:ascii="Times New Roman" w:hAnsi="Times New Roman"/>
          <w:sz w:val="28"/>
          <w:szCs w:val="28"/>
        </w:rPr>
        <w:lastRenderedPageBreak/>
        <w:t>В процессе подготовки и выполнения лабораторных работ студенты все необходимое, связанное с экспериментом, записывают в свои рабочие тетради или специальные бланки.</w:t>
      </w:r>
    </w:p>
    <w:p w:rsidR="007F4432" w:rsidRDefault="007F4432" w:rsidP="00B276F3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4432">
        <w:rPr>
          <w:rFonts w:ascii="Times New Roman" w:hAnsi="Times New Roman"/>
          <w:sz w:val="28"/>
          <w:szCs w:val="28"/>
        </w:rPr>
        <w:t>Лабораторные занятия заканчиваются защитой результатов работы и полученных выводов.</w:t>
      </w:r>
    </w:p>
    <w:p w:rsidR="007F4432" w:rsidRPr="007F4432" w:rsidRDefault="007F4432" w:rsidP="00B276F3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7F4432" w:rsidRPr="007F4432" w:rsidSect="009E673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C8C" w:rsidRDefault="00691C8C" w:rsidP="009E6737">
      <w:pPr>
        <w:spacing w:after="0" w:line="240" w:lineRule="auto"/>
      </w:pPr>
      <w:r>
        <w:separator/>
      </w:r>
    </w:p>
  </w:endnote>
  <w:endnote w:type="continuationSeparator" w:id="0">
    <w:p w:rsidR="00691C8C" w:rsidRDefault="00691C8C" w:rsidP="009E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14108"/>
      <w:docPartObj>
        <w:docPartGallery w:val="Page Numbers (Bottom of Page)"/>
        <w:docPartUnique/>
      </w:docPartObj>
    </w:sdtPr>
    <w:sdtEndPr/>
    <w:sdtContent>
      <w:p w:rsidR="009E6737" w:rsidRDefault="00691C8C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6C8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9E6737" w:rsidRDefault="009E673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C8C" w:rsidRDefault="00691C8C" w:rsidP="009E6737">
      <w:pPr>
        <w:spacing w:after="0" w:line="240" w:lineRule="auto"/>
      </w:pPr>
      <w:r>
        <w:separator/>
      </w:r>
    </w:p>
  </w:footnote>
  <w:footnote w:type="continuationSeparator" w:id="0">
    <w:p w:rsidR="00691C8C" w:rsidRDefault="00691C8C" w:rsidP="009E6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14E7"/>
    <w:multiLevelType w:val="multilevel"/>
    <w:tmpl w:val="4E36BB76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9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EA87D74"/>
    <w:multiLevelType w:val="hybridMultilevel"/>
    <w:tmpl w:val="43D4AEBE"/>
    <w:lvl w:ilvl="0" w:tplc="CF94F7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73169"/>
    <w:multiLevelType w:val="hybridMultilevel"/>
    <w:tmpl w:val="A8787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F1F87"/>
    <w:multiLevelType w:val="hybridMultilevel"/>
    <w:tmpl w:val="46B877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D445FB0"/>
    <w:multiLevelType w:val="multilevel"/>
    <w:tmpl w:val="4A38A20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0CF5D5D"/>
    <w:multiLevelType w:val="hybridMultilevel"/>
    <w:tmpl w:val="0F347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A33236"/>
    <w:multiLevelType w:val="hybridMultilevel"/>
    <w:tmpl w:val="B4FEFF78"/>
    <w:lvl w:ilvl="0" w:tplc="47888ED2">
      <w:start w:val="1"/>
      <w:numFmt w:val="decimal"/>
      <w:lvlText w:val="%1."/>
      <w:lvlJc w:val="left"/>
      <w:pPr>
        <w:ind w:left="1069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6F"/>
    <w:rsid w:val="0000334B"/>
    <w:rsid w:val="00046805"/>
    <w:rsid w:val="000811AC"/>
    <w:rsid w:val="000A02D9"/>
    <w:rsid w:val="00272E9A"/>
    <w:rsid w:val="00300743"/>
    <w:rsid w:val="00354102"/>
    <w:rsid w:val="00356C8F"/>
    <w:rsid w:val="0036427B"/>
    <w:rsid w:val="003E6DBD"/>
    <w:rsid w:val="004F1D61"/>
    <w:rsid w:val="00531BA6"/>
    <w:rsid w:val="00553BAB"/>
    <w:rsid w:val="00571E18"/>
    <w:rsid w:val="005770C3"/>
    <w:rsid w:val="005C22A0"/>
    <w:rsid w:val="005C266F"/>
    <w:rsid w:val="005C3B11"/>
    <w:rsid w:val="00691C8C"/>
    <w:rsid w:val="006C4562"/>
    <w:rsid w:val="006E3309"/>
    <w:rsid w:val="006F03F8"/>
    <w:rsid w:val="006F4A8D"/>
    <w:rsid w:val="00720C83"/>
    <w:rsid w:val="007610AB"/>
    <w:rsid w:val="007A0417"/>
    <w:rsid w:val="007E0606"/>
    <w:rsid w:val="007F4432"/>
    <w:rsid w:val="008056D8"/>
    <w:rsid w:val="00814D84"/>
    <w:rsid w:val="008338D6"/>
    <w:rsid w:val="00937991"/>
    <w:rsid w:val="009D0BEF"/>
    <w:rsid w:val="009E6737"/>
    <w:rsid w:val="00A62561"/>
    <w:rsid w:val="00A72B2C"/>
    <w:rsid w:val="00AD30C0"/>
    <w:rsid w:val="00B11FB6"/>
    <w:rsid w:val="00B276F3"/>
    <w:rsid w:val="00C572A6"/>
    <w:rsid w:val="00C67038"/>
    <w:rsid w:val="00C73403"/>
    <w:rsid w:val="00C92237"/>
    <w:rsid w:val="00E32E36"/>
    <w:rsid w:val="00F7194E"/>
    <w:rsid w:val="00FA1CE2"/>
    <w:rsid w:val="00FD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4A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64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32E36"/>
  </w:style>
  <w:style w:type="paragraph" w:styleId="a4">
    <w:name w:val="Balloon Text"/>
    <w:basedOn w:val="a"/>
    <w:link w:val="a5"/>
    <w:uiPriority w:val="99"/>
    <w:semiHidden/>
    <w:unhideWhenUsed/>
    <w:rsid w:val="00E32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E3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610A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6427B"/>
    <w:rPr>
      <w:color w:val="0000FF"/>
      <w:u w:val="single"/>
    </w:rPr>
  </w:style>
  <w:style w:type="character" w:styleId="a8">
    <w:name w:val="Strong"/>
    <w:basedOn w:val="a0"/>
    <w:uiPriority w:val="22"/>
    <w:qFormat/>
    <w:rsid w:val="0036427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64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3642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rsid w:val="0036427B"/>
  </w:style>
  <w:style w:type="paragraph" w:customStyle="1" w:styleId="onestring">
    <w:name w:val="onestring"/>
    <w:basedOn w:val="a"/>
    <w:rsid w:val="006F4A8D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newncpi">
    <w:name w:val="newncpi"/>
    <w:basedOn w:val="a"/>
    <w:rsid w:val="006F4A8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F4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semiHidden/>
    <w:unhideWhenUsed/>
    <w:rsid w:val="009E6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E6737"/>
  </w:style>
  <w:style w:type="paragraph" w:styleId="ac">
    <w:name w:val="footer"/>
    <w:basedOn w:val="a"/>
    <w:link w:val="ad"/>
    <w:uiPriority w:val="99"/>
    <w:unhideWhenUsed/>
    <w:rsid w:val="009E6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E67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4A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64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32E36"/>
  </w:style>
  <w:style w:type="paragraph" w:styleId="a4">
    <w:name w:val="Balloon Text"/>
    <w:basedOn w:val="a"/>
    <w:link w:val="a5"/>
    <w:uiPriority w:val="99"/>
    <w:semiHidden/>
    <w:unhideWhenUsed/>
    <w:rsid w:val="00E32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E3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610A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6427B"/>
    <w:rPr>
      <w:color w:val="0000FF"/>
      <w:u w:val="single"/>
    </w:rPr>
  </w:style>
  <w:style w:type="character" w:styleId="a8">
    <w:name w:val="Strong"/>
    <w:basedOn w:val="a0"/>
    <w:uiPriority w:val="22"/>
    <w:qFormat/>
    <w:rsid w:val="0036427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64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3642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rsid w:val="0036427B"/>
  </w:style>
  <w:style w:type="paragraph" w:customStyle="1" w:styleId="onestring">
    <w:name w:val="onestring"/>
    <w:basedOn w:val="a"/>
    <w:rsid w:val="006F4A8D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newncpi">
    <w:name w:val="newncpi"/>
    <w:basedOn w:val="a"/>
    <w:rsid w:val="006F4A8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F4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semiHidden/>
    <w:unhideWhenUsed/>
    <w:rsid w:val="009E6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E6737"/>
  </w:style>
  <w:style w:type="paragraph" w:styleId="ac">
    <w:name w:val="footer"/>
    <w:basedOn w:val="a"/>
    <w:link w:val="ad"/>
    <w:uiPriority w:val="99"/>
    <w:unhideWhenUsed/>
    <w:rsid w:val="009E6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E6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910BC-1C62-48C5-8CCC-397A71B3E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12</Pages>
  <Words>2440</Words>
  <Characters>13909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Home-2010</Company>
  <LinksUpToDate>false</LinksUpToDate>
  <CharactersWithSpaces>16317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2017-05-10T17:30:00Z</dcterms:created>
  <dcterms:modified xsi:type="dcterms:W3CDTF">2017-05-10T22:09:00Z</dcterms:modified>
</cp:coreProperties>
</file>