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FB" w:rsidRDefault="00657EFB" w:rsidP="00657EFB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урока</w:t>
      </w:r>
      <w:r w:rsidR="00322C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Однозначные и многозначные слова.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  <w:t>Близкие и противоположные по значению слова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33"/>
        <w:gridCol w:w="11117"/>
      </w:tblGrid>
      <w:tr w:rsidR="00657EFB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деятельности учителя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Формировать первичное представление о многозначных и однозначных словах</w:t>
            </w:r>
          </w:p>
        </w:tc>
      </w:tr>
      <w:tr w:rsidR="00657EFB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частных задач</w:t>
            </w:r>
          </w:p>
        </w:tc>
      </w:tr>
      <w:tr w:rsidR="00657EFB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образовательные результаты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 w:rsidP="00AE0C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(объем освоения и уровень владения компетенциями): </w:t>
            </w:r>
          </w:p>
          <w:p w:rsidR="00657EFB" w:rsidRDefault="00657EFB" w:rsidP="00AE0C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задавать к каждому слову вопрос; различать предмет (действие, признак) и слово, называющее предмет (признак предмета, действие предмета); </w:t>
            </w:r>
            <w:proofErr w:type="gramEnd"/>
          </w:p>
          <w:p w:rsidR="00657EFB" w:rsidRDefault="00657EFB" w:rsidP="00AE0C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</w:rPr>
              <w:t>работать со словарем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классифицировать и объединять слова по значению в тематические группы; составлять текст по рисункам и опорным словам.</w:t>
            </w:r>
          </w:p>
          <w:p w:rsidR="00657EFB" w:rsidRDefault="00657EFB" w:rsidP="00AE0C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r>
              <w:rPr>
                <w:rFonts w:ascii="Times New Roman" w:hAnsi="Times New Roman" w:cs="Times New Roman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опыта/приобретенная компетентность): </w:t>
            </w:r>
          </w:p>
          <w:p w:rsidR="00657EFB" w:rsidRDefault="00657EFB" w:rsidP="00AE0C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овладение способностью понимать учебную задачу урока и стремление ее выполнять; отвечать на вопросы; обобщать собственное представление;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соотносить изученные понятия с примерами из реальной жизни;</w:t>
            </w:r>
          </w:p>
          <w:p w:rsidR="00657EFB" w:rsidRDefault="00657EFB" w:rsidP="00AE0C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</w:rPr>
              <w:t>– развивать способности слушать собеседника и вести диалог, владеть диалогической формой речи;</w:t>
            </w:r>
          </w:p>
          <w:p w:rsidR="00657EFB" w:rsidRDefault="00657EFB" w:rsidP="00AE0C2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>
              <w:rPr>
                <w:rFonts w:ascii="Times New Roman" w:hAnsi="Times New Roman" w:cs="Times New Roman"/>
              </w:rPr>
              <w:t xml:space="preserve"> оценивает свои достижения на уроке.</w:t>
            </w:r>
          </w:p>
          <w:p w:rsidR="00657EFB" w:rsidRDefault="00657EFB" w:rsidP="00AE0C28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формирование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657EFB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и формы обучения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Объяснительно-иллюстративный; индивидуальная, фронтальная</w:t>
            </w:r>
          </w:p>
        </w:tc>
      </w:tr>
      <w:tr w:rsidR="00657EFB">
        <w:trPr>
          <w:jc w:val="center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по теме «Многозначные слова»</w:t>
            </w:r>
          </w:p>
        </w:tc>
      </w:tr>
    </w:tbl>
    <w:p w:rsidR="00657EFB" w:rsidRDefault="00657EFB" w:rsidP="00657EFB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Организационная структура урока</w:t>
      </w:r>
    </w:p>
    <w:tbl>
      <w:tblPr>
        <w:tblW w:w="1425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71"/>
        <w:gridCol w:w="2177"/>
        <w:gridCol w:w="2870"/>
        <w:gridCol w:w="1442"/>
        <w:gridCol w:w="901"/>
        <w:gridCol w:w="4267"/>
        <w:gridCol w:w="1022"/>
      </w:tblGrid>
      <w:tr w:rsidR="00657EFB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EFB" w:rsidRDefault="00657E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EFB" w:rsidRDefault="00657E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 и развивающие компоненты, задания и упражнения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EFB" w:rsidRDefault="00657E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</w:p>
          <w:p w:rsidR="00657EFB" w:rsidRDefault="00657E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EFB" w:rsidRDefault="00657E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EFB" w:rsidRDefault="00657E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Формы </w:t>
            </w:r>
          </w:p>
          <w:p w:rsidR="00657EFB" w:rsidRDefault="00657E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совзаимо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57EFB" w:rsidRDefault="00657E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EFB" w:rsidRDefault="00657E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</w:t>
            </w:r>
          </w:p>
          <w:p w:rsidR="00657EFB" w:rsidRDefault="00657E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учебные действия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EFB" w:rsidRDefault="00657E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57EFB" w:rsidRDefault="00657E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точный контроль</w:t>
            </w:r>
          </w:p>
        </w:tc>
      </w:tr>
      <w:tr w:rsidR="00657EFB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57EFB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Эмоциональная, психологическая и мотивационная подготовка</w:t>
            </w:r>
            <w:r>
              <w:rPr>
                <w:rFonts w:ascii="Times New Roman" w:hAnsi="Times New Roman" w:cs="Times New Roman"/>
              </w:rPr>
              <w:t xml:space="preserve"> учащихся к усвоению изучаемого материала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готовность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уроку, озвучивает тему и цель урока, создает эмоциональный настрой на изучение нового предмета.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пальчиковую гимнастику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обсуждают тему урока, выполняют упражнения пальчиковой гимнастики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учиться; положительно отзываются 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школе; стремятся хорошо </w:t>
            </w:r>
            <w:proofErr w:type="gramStart"/>
            <w:r>
              <w:rPr>
                <w:rFonts w:ascii="Times New Roman" w:hAnsi="Times New Roman" w:cs="Times New Roman"/>
              </w:rPr>
              <w:t>учиться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57EFB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Чистописание</w:t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(заглавной и строчной) в соединении с другими буквами и буквосочетаниями); письмо слогов, слов, предложения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(Ж, ж,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жм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Жарко.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Сказочная Жар-птица).</w:t>
            </w:r>
            <w:proofErr w:type="gramEnd"/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 «Многозначные слова»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Формулирует задания, с помощью загадки объясняет, какую букву и слово прописывают в тетради: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Сладкий яблок аромат 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Заманил ту птицу в сад. 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Перья светятся огнём, 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 светло вокруг, как днём.</w:t>
            </w:r>
          </w:p>
          <w:p w:rsidR="00657EFB" w:rsidRDefault="00657EFB">
            <w:pPr>
              <w:pStyle w:val="ParagraphStyle"/>
              <w:spacing w:line="225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(Жар-птица.)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Организует беседу по вопросам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 xml:space="preserve">Какой вы представляете себе Жар-птицу?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Разгадывают загадку, выполняют задание по чистописанию, отвечают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на вопросы.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Яркой, красивой.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Жарко, горячо, огонь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осознают свои возможности 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учении; </w:t>
            </w:r>
            <w:proofErr w:type="gramStart"/>
            <w:r>
              <w:rPr>
                <w:rFonts w:ascii="Times New Roman" w:hAnsi="Times New Roman" w:cs="Times New Roman"/>
              </w:rPr>
              <w:t>способны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адекватно судить 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причинах своего успеха или неуспеха 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учении, связывая успехи с усилиями, трудолюбием.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извлекают необходимую информацию из рассказа учителя;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дополняют и расширяют имеющиеся знания и представления о новом изучаемом предмете.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извлекают необходимую информацию из рассказа учителя, из собственного опыта;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 письменная работа в тетради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</w:tbl>
    <w:p w:rsidR="00657EFB" w:rsidRDefault="00657EFB" w:rsidP="00657EFB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71"/>
        <w:gridCol w:w="2177"/>
        <w:gridCol w:w="2870"/>
        <w:gridCol w:w="1442"/>
        <w:gridCol w:w="901"/>
        <w:gridCol w:w="4267"/>
        <w:gridCol w:w="1022"/>
      </w:tblGrid>
      <w:tr w:rsidR="00657EFB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57EFB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А какое значение слову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жар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можно еще дать? Придумайте предложения со словом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жар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осуществляют поиск необходимой информации</w:t>
            </w:r>
            <w:proofErr w:type="gram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657EFB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Изучение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нового материала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/р.</w:t>
            </w:r>
            <w:r>
              <w:rPr>
                <w:rFonts w:ascii="Times New Roman" w:hAnsi="Times New Roman" w:cs="Times New Roman"/>
              </w:rPr>
              <w:t xml:space="preserve"> Выполнить 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11, 12, с. 24.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упр. 16, 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26: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определить однозначные и многозначные слова;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проверить значение слов по словарю;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составить предложения с многозначными словами.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Физкультминутка 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(приложение).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Формулирует задание, проводит беседу по вопросам: 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 ком и о чем говорится </w:t>
            </w:r>
            <w:r>
              <w:rPr>
                <w:rFonts w:ascii="Times New Roman" w:hAnsi="Times New Roman" w:cs="Times New Roman"/>
              </w:rPr>
              <w:br/>
              <w:t>в тексте? Подходит ли рисунок к тексту? Какой момент сказки художник изобразил на рисунке?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Формулирует задание, наводящими вопросами подводит учащихся к выводу о том, что слова могут иметь несколько значений: 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Назовите слова, которые имеют только одно значение (однозначные). 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Назовите слова, имеющие несколько значений </w:t>
            </w:r>
            <w:r>
              <w:rPr>
                <w:rFonts w:ascii="Times New Roman" w:hAnsi="Times New Roman" w:cs="Times New Roman"/>
              </w:rPr>
              <w:br/>
              <w:t>(многозначные).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физкультминутку.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текст, определяют действия героев сказки, рассказывают, что изобразил художник на рисунке.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Рассматривают картинку, отвечают </w:t>
            </w:r>
            <w:r>
              <w:rPr>
                <w:rFonts w:ascii="Times New Roman" w:hAnsi="Times New Roman" w:cs="Times New Roman"/>
              </w:rPr>
              <w:br/>
              <w:t>на вопросы.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Карандаш, грач.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Колокольчик, кисть.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предложения.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фронтальная.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осуществляют поиск необходимой информации. </w:t>
            </w:r>
            <w:proofErr w:type="gramEnd"/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действуют с учетом выделенных учителем ориентиров, адекватно воспринимают оценку учителя.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обмениваются мнениями, слушают друг друга, строят понятные речевые высказывания.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осознанно высказываются в устной форме о значении однозначных и многозначных слов;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осуществляют поиск необходимой информации. </w:t>
            </w:r>
            <w:proofErr w:type="gramEnd"/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действуют с учетом выделенных учителем ориентиров, адекватно воспринимают оценку учителя.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обмениваются мнениями, слушают друг друга, строят понятные речевые высказывания.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ответы, записи 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тетради.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</w:t>
            </w: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657EFB" w:rsidRDefault="00657EFB" w:rsidP="00657EFB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Приложение табл.</w:t>
      </w:r>
    </w:p>
    <w:tbl>
      <w:tblPr>
        <w:tblW w:w="1425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71"/>
        <w:gridCol w:w="2177"/>
        <w:gridCol w:w="2870"/>
        <w:gridCol w:w="1442"/>
        <w:gridCol w:w="901"/>
        <w:gridCol w:w="4267"/>
        <w:gridCol w:w="1022"/>
      </w:tblGrid>
      <w:tr w:rsidR="00657EFB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57EFB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Словарная работа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(пенал, карандаш).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упр. 17, 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27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 с непроверяемыми орфограммами в словарных словах, предлагает составить предложения с этими словами.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Формулирует задание, проводит беседу по вопросам 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упражнению, контролирует выполнение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словарные слова, составляет предложения.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упражнения, отвечают на вопросы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фронтальная.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фронтальная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осуществляют пошаговый контроль своих действий, ориентируется на показ движений учителем.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самостоятельно выделяют и формулируют цели; 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(из материалов учебника, из рассказа учителя, по воспроизведению в памяти).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обмениваются мнениями, слушают друг друга, строят понятные речевые высказывания.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57EFB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Первичное осмысление и закрепление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из рубрики «Проверь себя», с. 30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Поясняет задания, выполняемые учащимися в учебнике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в рабочих тетрадях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осуществляют поиск необходимой информации (из материалов учебника, из рассказа учителя, по воспроизведению в памяти).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</w:tbl>
    <w:p w:rsidR="00657EFB" w:rsidRDefault="00657EFB" w:rsidP="00657EFB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25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71"/>
        <w:gridCol w:w="2177"/>
        <w:gridCol w:w="2870"/>
        <w:gridCol w:w="1442"/>
        <w:gridCol w:w="901"/>
        <w:gridCol w:w="4267"/>
        <w:gridCol w:w="1022"/>
      </w:tblGrid>
      <w:tr w:rsidR="00657EFB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57EFB"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Итоги урока. Рефлексия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Обобщить </w:t>
            </w:r>
            <w:r>
              <w:rPr>
                <w:rFonts w:ascii="Times New Roman" w:hAnsi="Times New Roman" w:cs="Times New Roman"/>
              </w:rPr>
              <w:t xml:space="preserve">полученные на уроке сведения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беседу по вопросам: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Чему научились на уроке? Какие слова в русском языке называют однозначными, а какие — многозначными?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Отвечают на вопросы.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Определяют свое эмоциональное состояние на уроке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учащихся </w:t>
            </w:r>
          </w:p>
          <w:p w:rsidR="00657EFB" w:rsidRDefault="00657E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работу на уроке</w:t>
            </w:r>
          </w:p>
        </w:tc>
      </w:tr>
    </w:tbl>
    <w:p w:rsidR="00657EFB" w:rsidRDefault="00657EFB" w:rsidP="00657EFB">
      <w:pPr>
        <w:pStyle w:val="ParagraphStyle"/>
        <w:keepNext/>
        <w:spacing w:before="120" w:line="252" w:lineRule="auto"/>
        <w:ind w:firstLine="900"/>
        <w:jc w:val="right"/>
        <w:outlineLvl w:val="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</w:p>
    <w:p w:rsidR="00657EFB" w:rsidRDefault="00657EFB" w:rsidP="00657EFB">
      <w:pPr>
        <w:pStyle w:val="ParagraphStyle"/>
        <w:spacing w:line="252" w:lineRule="auto"/>
        <w:ind w:firstLine="90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57EFB" w:rsidRDefault="00657EFB" w:rsidP="00657EFB">
      <w:pPr>
        <w:pStyle w:val="ParagraphStyle"/>
        <w:tabs>
          <w:tab w:val="left" w:pos="8460"/>
        </w:tabs>
        <w:spacing w:line="252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зазвонил,</w:t>
      </w:r>
    </w:p>
    <w:p w:rsidR="00657EFB" w:rsidRDefault="00657EFB" w:rsidP="00657EFB">
      <w:pPr>
        <w:pStyle w:val="ParagraphStyle"/>
        <w:tabs>
          <w:tab w:val="left" w:pos="8460"/>
        </w:tabs>
        <w:spacing w:line="252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Отдыхать нас поманил.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Шаги на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EFB" w:rsidRDefault="00657EFB" w:rsidP="00657EFB">
      <w:pPr>
        <w:pStyle w:val="ParagraphStyle"/>
        <w:tabs>
          <w:tab w:val="left" w:pos="8460"/>
        </w:tabs>
        <w:spacing w:line="252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лужайку мы бежим,</w:t>
      </w:r>
    </w:p>
    <w:p w:rsidR="00657EFB" w:rsidRDefault="00657EFB" w:rsidP="00657EFB">
      <w:pPr>
        <w:pStyle w:val="ParagraphStyle"/>
        <w:tabs>
          <w:tab w:val="left" w:pos="8460"/>
        </w:tabs>
        <w:spacing w:line="252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набраться много сил.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Бег на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EFB" w:rsidRDefault="00657EFB" w:rsidP="00657EFB">
      <w:pPr>
        <w:pStyle w:val="ParagraphStyle"/>
        <w:tabs>
          <w:tab w:val="left" w:pos="8460"/>
        </w:tabs>
        <w:spacing w:before="75" w:line="252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там растет,</w:t>
      </w:r>
    </w:p>
    <w:p w:rsidR="00657EFB" w:rsidRDefault="00657EFB" w:rsidP="00657EFB">
      <w:pPr>
        <w:pStyle w:val="ParagraphStyle"/>
        <w:tabs>
          <w:tab w:val="left" w:pos="8460"/>
        </w:tabs>
        <w:spacing w:line="252" w:lineRule="auto"/>
        <w:ind w:firstLine="9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Удивительно цветет.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Руки вытягиваем вперед.</w:t>
      </w:r>
    </w:p>
    <w:p w:rsidR="00657EFB" w:rsidRDefault="00657EFB" w:rsidP="00657EFB">
      <w:pPr>
        <w:pStyle w:val="ParagraphStyle"/>
        <w:tabs>
          <w:tab w:val="left" w:pos="8460"/>
        </w:tabs>
        <w:spacing w:line="252" w:lineRule="auto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будем рвать цветы.</w:t>
      </w:r>
    </w:p>
    <w:p w:rsidR="00657EFB" w:rsidRDefault="00657EFB" w:rsidP="00657EFB">
      <w:pPr>
        <w:pStyle w:val="ParagraphStyle"/>
        <w:tabs>
          <w:tab w:val="left" w:pos="8460"/>
        </w:tabs>
        <w:spacing w:line="252" w:lineRule="auto"/>
        <w:ind w:firstLine="9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нарушим красоты.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Наклоны вниз.</w:t>
      </w:r>
    </w:p>
    <w:p w:rsidR="00657EFB" w:rsidRDefault="00657EFB" w:rsidP="00657EFB">
      <w:pPr>
        <w:pStyle w:val="ParagraphStyle"/>
        <w:spacing w:line="252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58A" w:rsidRDefault="00FC358A"/>
    <w:sectPr w:rsidR="00FC358A" w:rsidSect="00657EFB">
      <w:headerReference w:type="default" r:id="rId6"/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0D" w:rsidRDefault="0053200D" w:rsidP="00322C44">
      <w:pPr>
        <w:spacing w:after="0" w:line="240" w:lineRule="auto"/>
      </w:pPr>
      <w:r>
        <w:separator/>
      </w:r>
    </w:p>
  </w:endnote>
  <w:endnote w:type="continuationSeparator" w:id="0">
    <w:p w:rsidR="0053200D" w:rsidRDefault="0053200D" w:rsidP="0032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0D" w:rsidRDefault="0053200D" w:rsidP="00322C44">
      <w:pPr>
        <w:spacing w:after="0" w:line="240" w:lineRule="auto"/>
      </w:pPr>
      <w:r>
        <w:separator/>
      </w:r>
    </w:p>
  </w:footnote>
  <w:footnote w:type="continuationSeparator" w:id="0">
    <w:p w:rsidR="0053200D" w:rsidRDefault="0053200D" w:rsidP="0032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44" w:rsidRPr="00322C44" w:rsidRDefault="00322C44">
    <w:pPr>
      <w:pStyle w:val="a4"/>
      <w:rPr>
        <w:rFonts w:ascii="Times New Roman" w:hAnsi="Times New Roman" w:cs="Times New Roman"/>
      </w:rPr>
    </w:pPr>
    <w:r w:rsidRPr="00322C44">
      <w:rPr>
        <w:rFonts w:ascii="Times New Roman" w:hAnsi="Times New Roman" w:cs="Times New Roman"/>
      </w:rPr>
      <w:t>Постика Е.А.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EFB"/>
    <w:rsid w:val="000408D2"/>
    <w:rsid w:val="00062BAB"/>
    <w:rsid w:val="00066253"/>
    <w:rsid w:val="000B6C1A"/>
    <w:rsid w:val="002D09E5"/>
    <w:rsid w:val="00322C44"/>
    <w:rsid w:val="0053200D"/>
    <w:rsid w:val="00657EFB"/>
    <w:rsid w:val="0073244F"/>
    <w:rsid w:val="00AE0C28"/>
    <w:rsid w:val="00FB2306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657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657EF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2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2C44"/>
  </w:style>
  <w:style w:type="paragraph" w:styleId="a6">
    <w:name w:val="footer"/>
    <w:basedOn w:val="a"/>
    <w:link w:val="a7"/>
    <w:uiPriority w:val="99"/>
    <w:semiHidden/>
    <w:unhideWhenUsed/>
    <w:rsid w:val="0032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6619</Characters>
  <Application>Microsoft Office Word</Application>
  <DocSecurity>0</DocSecurity>
  <Lines>55</Lines>
  <Paragraphs>15</Paragraphs>
  <ScaleCrop>false</ScaleCrop>
  <Company>Microsoft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2017-03-18T15:00:00Z</dcterms:created>
  <dcterms:modified xsi:type="dcterms:W3CDTF">2017-03-18T15:02:00Z</dcterms:modified>
</cp:coreProperties>
</file>