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0" w:rsidRDefault="00E85B10" w:rsidP="0056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1</w:t>
      </w:r>
    </w:p>
    <w:p w:rsidR="00E85B10" w:rsidRDefault="00E85B10" w:rsidP="0056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0E52CF" w:rsidRDefault="000E52CF" w:rsidP="000E52CF">
      <w:pPr>
        <w:shd w:val="clear" w:color="auto" w:fill="FFFFFF"/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формирования математической грамотности младших школьников с опорой на жизненный опыт</w:t>
      </w:r>
    </w:p>
    <w:p w:rsidR="00660791" w:rsidRDefault="00CD7AB8" w:rsidP="005615CC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0791" w:rsidRPr="0056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оставляющей функциональной грамотности – это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E85B10" w:rsidRDefault="00E85B10" w:rsidP="00E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</w:t>
      </w:r>
    </w:p>
    <w:p w:rsidR="00E85B10" w:rsidRPr="00E85B10" w:rsidRDefault="00E85B10" w:rsidP="00E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0791" w:rsidRPr="00E85B10" w:rsidRDefault="00660791" w:rsidP="005615CC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Учащиеся, овладевшие математической грамотностью, способны:</w:t>
      </w:r>
    </w:p>
    <w:p w:rsidR="00660791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660791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формулировать эти проблемы на языке математики;</w:t>
      </w:r>
    </w:p>
    <w:p w:rsidR="00660791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решать проблемы, используя математические факты и методы;</w:t>
      </w:r>
    </w:p>
    <w:p w:rsidR="00660791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анализировать использованные методы решения;</w:t>
      </w:r>
    </w:p>
    <w:p w:rsidR="00660791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интерпретировать полученные результаты с учетом поставленной проблемы;</w:t>
      </w:r>
    </w:p>
    <w:p w:rsidR="00A42704" w:rsidRPr="00E85B10" w:rsidRDefault="00660791" w:rsidP="005615CC">
      <w:pPr>
        <w:numPr>
          <w:ilvl w:val="0"/>
          <w:numId w:val="1"/>
        </w:num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формулировать и записывать результаты решения.</w:t>
      </w:r>
    </w:p>
    <w:p w:rsidR="00CD7AB8" w:rsidRPr="005615CC" w:rsidRDefault="00CD7AB8" w:rsidP="005615CC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Сегодня уже говорили о том, что  математическая функциональная грамотность – это комплекс трех компонентов: </w:t>
      </w:r>
    </w:p>
    <w:p w:rsidR="00E85B10" w:rsidRDefault="00CD7AB8" w:rsidP="00E85B10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понимает необходимость математических знаний</w:t>
      </w:r>
      <w:r w:rsidRPr="00E8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решать учебные и жизненные задачи, умеет оценивать учебные ситуации, которые требуют математических знаний; 2. </w:t>
      </w:r>
      <w:r w:rsidRPr="00E85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школьник способен устанавливать математические отношения и </w:t>
      </w:r>
      <w:r w:rsidRPr="00E85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зависимости, работать с математической информацией: </w:t>
      </w:r>
      <w:r w:rsidRPr="00E8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умственные операции, математические методы;  чтобы решить математические задачи, </w:t>
      </w:r>
      <w:r w:rsidRPr="00E85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построить математические суждения, работать с математическими фактами.</w:t>
      </w:r>
      <w:r w:rsidRPr="00E8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Поэтому мы с Юлией Дмитриевной поделимся опытом формирования математической грамотности на уроке и внеурочной деятельности.</w:t>
      </w:r>
    </w:p>
    <w:p w:rsidR="00E85B10" w:rsidRDefault="00E85B10" w:rsidP="00E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3</w:t>
      </w:r>
    </w:p>
    <w:p w:rsidR="00E85B10" w:rsidRPr="00E85B10" w:rsidRDefault="00E85B10" w:rsidP="00E85B10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704" w:rsidRPr="00A37E6E" w:rsidRDefault="00E85B10" w:rsidP="005615CC">
      <w:pPr>
        <w:pStyle w:val="a3"/>
        <w:spacing w:before="0" w:beforeAutospacing="0" w:after="0" w:afterAutospacing="0" w:line="360" w:lineRule="auto"/>
        <w:ind w:right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AB8" w:rsidRPr="005615CC">
        <w:rPr>
          <w:sz w:val="28"/>
          <w:szCs w:val="28"/>
        </w:rPr>
        <w:t>Учебный  п</w:t>
      </w:r>
      <w:r w:rsidR="00A42704" w:rsidRPr="005615CC">
        <w:rPr>
          <w:sz w:val="28"/>
          <w:szCs w:val="28"/>
        </w:rPr>
        <w:t xml:space="preserve">редмет «Математика» играет важную роль в развитии функционально грамотной личности в начальной школе. Его содержание направлено на формирование функциональной грамотности и основных компетенций. </w:t>
      </w:r>
      <w:r w:rsidR="00A42704" w:rsidRPr="00A37E6E">
        <w:rPr>
          <w:i/>
          <w:sz w:val="28"/>
          <w:szCs w:val="28"/>
        </w:rPr>
        <w:t xml:space="preserve">Математика является для младших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 </w:t>
      </w:r>
    </w:p>
    <w:p w:rsidR="00D9340F" w:rsidRPr="00E85B10" w:rsidRDefault="00A42704" w:rsidP="005615CC">
      <w:pPr>
        <w:shd w:val="clear" w:color="auto" w:fill="FFFFFF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5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7D6684" w:rsidRPr="005615CC" w:rsidRDefault="00D9340F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задания </w:t>
      </w:r>
      <w:r w:rsidR="00CD7AB8" w:rsidRPr="0056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Pr="0056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на уроках ученикам</w:t>
      </w:r>
      <w:r w:rsidR="00C8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формирования функциональной математической грамотности.</w:t>
      </w:r>
    </w:p>
    <w:p w:rsidR="00D9340F" w:rsidRDefault="00D9340F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C872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сформировать, нужно найти ответ на вопрос ученика: «А зачем мне эта математика нужна?». Поэтому на уроке важный момент – проанализировать ситуацию, которая стимулирует потребность и желание изучать математику.</w:t>
      </w:r>
    </w:p>
    <w:p w:rsidR="00E85B10" w:rsidRPr="00E85B10" w:rsidRDefault="00E85B10" w:rsidP="00E85B1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EE2A4F" w:rsidRPr="00E85B10" w:rsidRDefault="00EE2A4F" w:rsidP="005615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Практические задачи или задачи, </w:t>
      </w:r>
      <w:r w:rsidR="005615CC" w:rsidRPr="00E85B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связанные с повседневной жизнью, решаемые в 4 классе.</w:t>
      </w:r>
    </w:p>
    <w:p w:rsidR="00EE2A4F" w:rsidRPr="005615CC" w:rsidRDefault="005615CC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73487"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изучении темы «Цена. Количество. Стоимость»</w:t>
      </w:r>
      <w:r w:rsidR="00E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была предложена для решения задача.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задачи, ребятам был задан вопрос «У кого есть скейтборд?»,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его стоимость?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ли самим собрать 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«Какой скейтборд будет дешевле? Почему вы так считаете?»</w:t>
      </w:r>
      <w:r w:rsidR="00EE2A4F"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5CC" w:rsidRPr="005615CC" w:rsidRDefault="005615CC" w:rsidP="00561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- большой любитель кататься на скейтборде. Он нередко заходит в магазин «Спорт», чтобы выяснить цены на некоторые товары. В этом магазине можно купить полностью собранный скейтборд. Можно  купить платформу, один комплект из 4 колес, один комплект из двух держателей колес, а также комплект металлических и резиновых составных частей и собрать свой собственный скейтборд. </w:t>
      </w:r>
    </w:p>
    <w:p w:rsidR="00EE2A4F" w:rsidRPr="005615CC" w:rsidRDefault="005615CC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в магазине на эти товары представлены в таблице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5615CC" w:rsidRPr="00E85B10" w:rsidTr="007523BD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Цена в рублях</w:t>
            </w:r>
          </w:p>
        </w:tc>
      </w:tr>
      <w:tr w:rsidR="005615CC" w:rsidRPr="00E85B10" w:rsidTr="007523BD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Собранный скейтборд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82 или 84</w:t>
            </w:r>
          </w:p>
        </w:tc>
      </w:tr>
      <w:tr w:rsidR="005615CC" w:rsidRPr="00E85B10" w:rsidTr="007523BD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40, 60 или 65</w:t>
            </w:r>
          </w:p>
        </w:tc>
      </w:tr>
      <w:tr w:rsidR="005615CC" w:rsidRPr="00E85B10" w:rsidTr="007523BD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комплект из 4 колес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 или 36</w:t>
            </w:r>
          </w:p>
        </w:tc>
      </w:tr>
      <w:tr w:rsidR="005615CC" w:rsidRPr="00E85B10" w:rsidTr="007523BD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комплект из 2 держателей колес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5615CC" w:rsidRPr="00E85B10" w:rsidTr="007523BD">
        <w:trPr>
          <w:trHeight w:val="7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комплект металлических и резиновых деталей скейтборда (подшипники, резиновые прокладки, болты и гайки)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CC" w:rsidRPr="00E85B10" w:rsidRDefault="005615CC" w:rsidP="005615C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или 20</w:t>
            </w:r>
          </w:p>
        </w:tc>
      </w:tr>
    </w:tbl>
    <w:p w:rsidR="005615CC" w:rsidRPr="005615CC" w:rsidRDefault="005615CC" w:rsidP="005615C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хочет сам собрать для себя скейтборд. Какую наименьшую </w:t>
      </w:r>
      <w:proofErr w:type="gramStart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стоимость можно заплатить в этом магазине за все составные части скейтборда?</w:t>
      </w:r>
    </w:p>
    <w:p w:rsidR="005615CC" w:rsidRPr="00E85B10" w:rsidRDefault="005615CC" w:rsidP="005615C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а) Минимальная стоимость в рублях: _____________</w:t>
      </w:r>
    </w:p>
    <w:p w:rsidR="00EE2A4F" w:rsidRPr="00E85B10" w:rsidRDefault="005615CC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(в) Максимальная стоимость в рублях: ____________</w:t>
      </w:r>
    </w:p>
    <w:p w:rsidR="00E73487" w:rsidRDefault="00E73487" w:rsidP="005615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домашнего задания была предложена задача на составление </w:t>
      </w:r>
      <w:r w:rsidR="00A85DDD" w:rsidRPr="00A8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калькуляционной карточки</w:t>
      </w:r>
      <w:r w:rsidR="009106D1" w:rsidRPr="00A8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ингредиентов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салата «Оливье». Предлагаю посмотреть расчеты, выполненные  Мариной С.</w:t>
      </w:r>
    </w:p>
    <w:p w:rsidR="00E85B10" w:rsidRPr="00C44C4E" w:rsidRDefault="00E85B10" w:rsidP="00E85B1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44C4E" w:rsidRPr="00C4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работа Марины</w:t>
      </w:r>
    </w:p>
    <w:p w:rsidR="00E73487" w:rsidRPr="00C44C4E" w:rsidRDefault="00C44C4E" w:rsidP="00C44C4E">
      <w:pPr>
        <w:tabs>
          <w:tab w:val="left" w:pos="3615"/>
        </w:tabs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5615CC" w:rsidRDefault="006D0AB6" w:rsidP="00E7348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87"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изучении темы «Величины»,</w:t>
      </w:r>
      <w:r w:rsidR="00E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была </w:t>
      </w:r>
      <w:r w:rsid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предложена </w:t>
      </w:r>
      <w:r w:rsidR="000F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для </w:t>
      </w:r>
      <w:r w:rsidR="005C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</w:t>
      </w:r>
      <w:r w:rsidR="000F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E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95B" w:rsidRDefault="00AA095B" w:rsidP="00AA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придет</w:t>
      </w:r>
      <w:r w:rsidR="00A8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рассчитать время,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понадобиться для изготовления подарка из соленого теста  для мамы.</w:t>
      </w:r>
    </w:p>
    <w:p w:rsidR="00AA095B" w:rsidRPr="00C44C4E" w:rsidRDefault="00AA095B" w:rsidP="00AA0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На лепку сувенира   30 минут, на сушку изделия необходимо </w:t>
      </w:r>
      <w:r w:rsidR="00D42597"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 часа</w:t>
      </w: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 на раскрашивание его потратим времени в 2 раза меньше, чем на лепку.</w:t>
      </w:r>
    </w:p>
    <w:p w:rsidR="00AA095B" w:rsidRPr="00660791" w:rsidRDefault="00AA095B" w:rsidP="00AA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Сколько времени необходимо для  изготовления сувенира?</w:t>
      </w:r>
      <w:r w:rsidR="00507A18"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можно начать раскрашивать изделие?</w:t>
      </w:r>
      <w:r w:rsidR="005C6D54"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Составьте схему к задаче</w:t>
      </w:r>
      <w:r w:rsidR="005C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95B" w:rsidRPr="00C44C4E" w:rsidRDefault="00AA095B" w:rsidP="00AA0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AA095B" w:rsidRPr="00C44C4E" w:rsidRDefault="00A85DDD" w:rsidP="00AA09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1ч=60мин</w:t>
      </w:r>
    </w:p>
    <w:p w:rsidR="00A85DDD" w:rsidRPr="00C44C4E" w:rsidRDefault="00A85DDD" w:rsidP="00AA09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24ч = 1440 мин</w:t>
      </w:r>
    </w:p>
    <w:p w:rsidR="00EE2A4F" w:rsidRPr="00C44C4E" w:rsidRDefault="00AA095B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Составим схему</w:t>
      </w:r>
    </w:p>
    <w:p w:rsidR="00EE2A4F" w:rsidRPr="00C44C4E" w:rsidRDefault="00A601B1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A1860" wp14:editId="45B5D2C6">
                <wp:simplePos x="0" y="0"/>
                <wp:positionH relativeFrom="column">
                  <wp:posOffset>2987040</wp:posOffset>
                </wp:positionH>
                <wp:positionV relativeFrom="paragraph">
                  <wp:posOffset>2540</wp:posOffset>
                </wp:positionV>
                <wp:extent cx="914400" cy="381000"/>
                <wp:effectExtent l="0" t="0" r="1968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95B" w:rsidRPr="00AA095B" w:rsidRDefault="00D42597" w:rsidP="00AA09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35.2pt;margin-top:.2pt;width:1in;height:30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" fillcolor="window" strokeweight=".5pt">
                <v:textbox>
                  <w:txbxContent>
                    <w:p w:rsidR="00AA095B" w:rsidRPr="00AA095B" w:rsidRDefault="00D42597" w:rsidP="00AA095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1440</w:t>
                      </w:r>
                    </w:p>
                  </w:txbxContent>
                </v:textbox>
              </v:shape>
            </w:pict>
          </mc:Fallback>
        </mc:AlternateContent>
      </w: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3D3BD" wp14:editId="6FBEE362">
                <wp:simplePos x="0" y="0"/>
                <wp:positionH relativeFrom="column">
                  <wp:posOffset>1215390</wp:posOffset>
                </wp:positionH>
                <wp:positionV relativeFrom="paragraph">
                  <wp:posOffset>12065</wp:posOffset>
                </wp:positionV>
                <wp:extent cx="1485900" cy="3810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95B" w:rsidRPr="00AA095B" w:rsidRDefault="00AA095B" w:rsidP="00AA09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r w:rsidR="00A601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в 2 раза </w:t>
                            </w:r>
                            <w:r w:rsidR="00A601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95.7pt;margin-top:.95pt;width:11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" fillcolor="window" strokeweight=".5pt">
                <v:textbox>
                  <w:txbxContent>
                    <w:p w:rsidR="00AA095B" w:rsidRPr="00AA095B" w:rsidRDefault="00AA095B" w:rsidP="00AA095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?</w:t>
                      </w:r>
                      <w:r w:rsidR="00A601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в 2 раза </w:t>
                      </w:r>
                      <w:r w:rsidR="00A601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60BD5" wp14:editId="13A0AD25">
                <wp:simplePos x="0" y="0"/>
                <wp:positionH relativeFrom="column">
                  <wp:posOffset>576580</wp:posOffset>
                </wp:positionH>
                <wp:positionV relativeFrom="paragraph">
                  <wp:posOffset>183515</wp:posOffset>
                </wp:positionV>
                <wp:extent cx="63881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5.4pt;margin-top:14.45pt;width:50.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" strokecolor="black [3213]" strokeweight="2pt">
                <v:stroke endarrow="open"/>
              </v:shape>
            </w:pict>
          </mc:Fallback>
        </mc:AlternateContent>
      </w:r>
      <w:r w:rsidR="00AA095B"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F11DA" wp14:editId="40FC8E85">
                <wp:simplePos x="0" y="0"/>
                <wp:positionH relativeFrom="column">
                  <wp:posOffset>158115</wp:posOffset>
                </wp:positionH>
                <wp:positionV relativeFrom="paragraph">
                  <wp:posOffset>12065</wp:posOffset>
                </wp:positionV>
                <wp:extent cx="914400" cy="381000"/>
                <wp:effectExtent l="0" t="0" r="1968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A09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12.45pt;margin-top:.95pt;width:1in;height:30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" fillcolor="white [3201]" strokeweight=".5pt">
                <v:textbox>
                  <w:txbxContent>
                    <w:p w:rsidR="00AA095B" w:rsidRPr="00AA095B" w:rsidRDefault="00AA095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Pr="00AA09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E2A4F" w:rsidRPr="00C44C4E" w:rsidRDefault="00A601B1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4523E" wp14:editId="3F03EAC4">
                <wp:simplePos x="0" y="0"/>
                <wp:positionH relativeFrom="column">
                  <wp:posOffset>339090</wp:posOffset>
                </wp:positionH>
                <wp:positionV relativeFrom="paragraph">
                  <wp:posOffset>30480</wp:posOffset>
                </wp:positionV>
                <wp:extent cx="1504950" cy="962025"/>
                <wp:effectExtent l="0" t="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62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.7pt;margin-top:2.4pt;width:118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" strokecolor="windowText" strokeweight="2pt">
                <v:stroke endarrow="open"/>
              </v:shape>
            </w:pict>
          </mc:Fallback>
        </mc:AlternateContent>
      </w: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23DAB" wp14:editId="32148225">
                <wp:simplePos x="0" y="0"/>
                <wp:positionH relativeFrom="column">
                  <wp:posOffset>1844040</wp:posOffset>
                </wp:positionH>
                <wp:positionV relativeFrom="paragraph">
                  <wp:posOffset>30480</wp:posOffset>
                </wp:positionV>
                <wp:extent cx="1390650" cy="962025"/>
                <wp:effectExtent l="38100" t="0" r="19050" b="47625"/>
                <wp:wrapNone/>
                <wp:docPr id="513" name="Прямая со стрелко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62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3" o:spid="_x0000_s1026" type="#_x0000_t32" style="position:absolute;margin-left:145.2pt;margin-top:2.4pt;width:109.5pt;height:7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" strokecolor="windowText" strokeweight="2pt">
                <v:stroke endarrow="open"/>
              </v:shape>
            </w:pict>
          </mc:Fallback>
        </mc:AlternateContent>
      </w: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181AF" wp14:editId="1B68F1EA">
                <wp:simplePos x="0" y="0"/>
                <wp:positionH relativeFrom="column">
                  <wp:posOffset>1844040</wp:posOffset>
                </wp:positionH>
                <wp:positionV relativeFrom="paragraph">
                  <wp:posOffset>40005</wp:posOffset>
                </wp:positionV>
                <wp:extent cx="0" cy="952500"/>
                <wp:effectExtent l="95250" t="0" r="95250" b="57150"/>
                <wp:wrapNone/>
                <wp:docPr id="512" name="Прямая со стрелко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2" o:spid="_x0000_s1026" type="#_x0000_t32" style="position:absolute;margin-left:145.2pt;margin-top:3.15pt;width:0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:rsidR="00EE2A4F" w:rsidRPr="00C44C4E" w:rsidRDefault="00EE2A4F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2A4F" w:rsidRPr="00C44C4E" w:rsidRDefault="00A601B1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56198" wp14:editId="634DD7E9">
                <wp:simplePos x="0" y="0"/>
                <wp:positionH relativeFrom="column">
                  <wp:posOffset>1644015</wp:posOffset>
                </wp:positionH>
                <wp:positionV relativeFrom="paragraph">
                  <wp:posOffset>286385</wp:posOffset>
                </wp:positionV>
                <wp:extent cx="914400" cy="381000"/>
                <wp:effectExtent l="0" t="0" r="19685" b="19050"/>
                <wp:wrapNone/>
                <wp:docPr id="514" name="Поле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1B1" w:rsidRPr="00A601B1" w:rsidRDefault="00A601B1" w:rsidP="00A601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4" o:spid="_x0000_s1029" type="#_x0000_t202" style="position:absolute;margin-left:129.45pt;margin-top:22.55pt;width:1in;height:30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" fillcolor="window" strokeweight=".5pt">
                <v:textbox>
                  <w:txbxContent>
                    <w:p w:rsidR="00A601B1" w:rsidRPr="00A601B1" w:rsidRDefault="00A601B1" w:rsidP="00A601B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E2A4F" w:rsidRPr="00C44C4E" w:rsidRDefault="00EE2A4F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2A4F" w:rsidRPr="007D6684" w:rsidRDefault="00A601B1" w:rsidP="007D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дети карандашом вписывают в пустые квадратики найденные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ошибки, стереть.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340F" w:rsidRPr="00A601B1" w:rsidTr="00D9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A4F" w:rsidRPr="00A601B1" w:rsidRDefault="00A601B1" w:rsidP="00A601B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15 (мин) – уйдет на раскрашивание</w:t>
            </w:r>
          </w:p>
          <w:p w:rsidR="00537AB8" w:rsidRPr="00537AB8" w:rsidRDefault="00A601B1" w:rsidP="00537AB8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+ 15 + </w:t>
            </w:r>
            <w:r w:rsid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(мин) – на изготовление 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684" w:rsidRPr="00A601B1" w:rsidRDefault="007D6684" w:rsidP="007D668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="005615CC" w:rsidRPr="00A601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A85DDD" w:rsidRDefault="00D42597" w:rsidP="007D668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1485 мин = 24 часа 45 мин</w:t>
            </w:r>
            <w:r w:rsidR="005615CC"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6684" w:rsidRPr="00A601B1" w:rsidRDefault="00A85DDD" w:rsidP="007D668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закончился в 13 ч 30 мин во вторник</w:t>
            </w:r>
            <w:r w:rsidR="007D6684"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5CC" w:rsidRPr="00A6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DDD" w:rsidRDefault="00A85DDD" w:rsidP="007D6684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среду 13.ч 30 мин будет ровно сутки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начать раскрашивать</w:t>
            </w:r>
          </w:p>
          <w:p w:rsidR="007D6684" w:rsidRPr="00537AB8" w:rsidRDefault="00A85DDD" w:rsidP="007D6684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AB8" w:rsidRPr="0053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ч 30 мин + 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 =13 ч 4</w:t>
            </w:r>
            <w:r w:rsidR="00537AB8" w:rsidRPr="0053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изделие готово</w:t>
            </w:r>
          </w:p>
          <w:p w:rsidR="00537AB8" w:rsidRDefault="00537AB8" w:rsidP="007D6684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на изготовление сувенира потребуется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часа 45 минут;  в среду в 13 ч 45 мин</w:t>
            </w:r>
            <w:r w:rsidRPr="0053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 будет готово.</w:t>
            </w:r>
          </w:p>
          <w:p w:rsidR="00C44C4E" w:rsidRPr="00C44C4E" w:rsidRDefault="00C44C4E" w:rsidP="00C44C4E">
            <w:pPr>
              <w:spacing w:before="100" w:beforeAutospacing="1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</w:p>
          <w:p w:rsidR="00E73487" w:rsidRPr="005C6D54" w:rsidRDefault="000F7FA3" w:rsidP="005C6D54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 w:rsidR="005C6D54" w:rsidRPr="005C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C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«Решение задач на движение».</w:t>
            </w:r>
            <w:r w:rsidR="005C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проводилась в группе. Дети испытывали трудности, поэтому была дана подсказка – найти ближайшее «двустороннее число». Никто не смог найти. Учитель назвал это число  13031 и тогда группы решили задачу.</w:t>
            </w:r>
          </w:p>
        </w:tc>
      </w:tr>
    </w:tbl>
    <w:p w:rsidR="000B14BC" w:rsidRPr="00C44C4E" w:rsidRDefault="000B14BC" w:rsidP="000F7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Счётчик автомобиля показывал 12921 км. Через 2 часа на счётчике снова появилось число, которое читалось одинаково в обоих направлениях. С какой скоростью ехал автомобиль?</w:t>
      </w:r>
    </w:p>
    <w:p w:rsidR="000B14BC" w:rsidRPr="000B14BC" w:rsidRDefault="000B14BC" w:rsidP="000B14B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4B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0B14BC" w:rsidRPr="000B14BC" w:rsidRDefault="000B14BC" w:rsidP="000B14B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 Ближайшее "двустороннее число"- 13031. 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>1)13031-12921=110</w:t>
      </w:r>
      <w:proofErr w:type="gramStart"/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B14BC">
        <w:rPr>
          <w:rFonts w:ascii="Times New Roman" w:eastAsia="Calibri" w:hAnsi="Times New Roman" w:cs="Times New Roman"/>
          <w:sz w:val="28"/>
          <w:szCs w:val="28"/>
        </w:rPr>
        <w:t>км) – за два часа.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>2)110:2=55( км/ч)- скорость автомобиля.</w:t>
      </w:r>
    </w:p>
    <w:p w:rsidR="000B14BC" w:rsidRPr="000B14BC" w:rsidRDefault="000B14BC" w:rsidP="000B14B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14BC">
        <w:rPr>
          <w:rFonts w:ascii="Times New Roman" w:eastAsia="Calibri" w:hAnsi="Times New Roman" w:cs="Times New Roman"/>
          <w:sz w:val="28"/>
          <w:szCs w:val="28"/>
        </w:rPr>
        <w:t>Ответ: 55 км/ч</w:t>
      </w:r>
    </w:p>
    <w:p w:rsidR="00C44C4E" w:rsidRPr="00C44C4E" w:rsidRDefault="00C44C4E" w:rsidP="00C44C4E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6D0AB6" w:rsidRDefault="006D0AB6" w:rsidP="00BC5314">
      <w:pPr>
        <w:rPr>
          <w:rFonts w:ascii="Times New Roman" w:hAnsi="Times New Roman" w:cs="Times New Roman"/>
          <w:sz w:val="28"/>
          <w:szCs w:val="28"/>
        </w:rPr>
      </w:pPr>
    </w:p>
    <w:p w:rsidR="000F7FA3" w:rsidRDefault="000F7FA3" w:rsidP="000B14B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D54">
        <w:rPr>
          <w:rFonts w:ascii="Times New Roman" w:eastAsia="Calibri" w:hAnsi="Times New Roman" w:cs="Times New Roman"/>
          <w:b/>
          <w:sz w:val="28"/>
          <w:szCs w:val="28"/>
        </w:rPr>
        <w:t>При изучении  темы «Умножение и деление многозначных чисел»,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в паре выполняли следующее задание.</w:t>
      </w:r>
    </w:p>
    <w:p w:rsidR="000B14BC" w:rsidRPr="00C44C4E" w:rsidRDefault="000F7FA3" w:rsidP="000B14B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Обоим 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 надо </w:t>
      </w:r>
      <w:r w:rsidR="005C6D54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было 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умножить одно и то же число: первому на 132, второму на 264. Первый получил в произведении 14388. Какое произведение должен получить второй ученик? </w:t>
      </w:r>
    </w:p>
    <w:p w:rsidR="000B14BC" w:rsidRPr="00C44C4E" w:rsidRDefault="000B14BC" w:rsidP="000B14B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4C4E">
        <w:rPr>
          <w:rFonts w:ascii="Times New Roman" w:eastAsia="Calibri" w:hAnsi="Times New Roman" w:cs="Times New Roman"/>
          <w:b/>
          <w:i/>
          <w:sz w:val="28"/>
          <w:szCs w:val="28"/>
        </w:rPr>
        <w:t>Решение:</w:t>
      </w:r>
    </w:p>
    <w:p w:rsidR="000B14BC" w:rsidRDefault="000B14BC" w:rsidP="000B14BC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C44C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14388:132=109 - базовое число.</w:t>
      </w:r>
      <w:r w:rsidRPr="00C44C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2) 109</w:t>
      </w:r>
      <w:r w:rsidR="000F7FA3" w:rsidRPr="00C44C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C44C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264=28776</w:t>
      </w:r>
      <w:r w:rsidRPr="00C44C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Ответ: 28776 получится у второго ученика.</w:t>
      </w:r>
    </w:p>
    <w:p w:rsidR="00C44C4E" w:rsidRPr="00C44C4E" w:rsidRDefault="00C44C4E" w:rsidP="00C44C4E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B0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5C6D54" w:rsidRPr="00A85DDD" w:rsidRDefault="005C6D54" w:rsidP="000B14B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5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«Площадь</w:t>
      </w:r>
      <w:r w:rsidR="00106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геометрической фигуры</w:t>
      </w:r>
      <w:r w:rsidRPr="00A85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D20FD" w:rsidRPr="000B14BC" w:rsidRDefault="00845C39" w:rsidP="000B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актовом зале нашей школы </w:t>
      </w:r>
      <w:r w:rsidR="000D2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планировали заменить на полу  линолеум. Ребятам было предложено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рассчитать  площадь</w:t>
      </w:r>
      <w:r w:rsidR="000D2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4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зрительной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зала </w:t>
      </w:r>
      <w:r w:rsidR="000D2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сколько понадобиться приобрести рулонов линолеума. </w:t>
      </w:r>
    </w:p>
    <w:p w:rsidR="000B14BC" w:rsidRPr="00C44C4E" w:rsidRDefault="000D20FD" w:rsidP="000B14B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4BC" w:rsidRPr="000B1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Длина </w:t>
      </w:r>
      <w:r w:rsidR="00845C39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зала 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4267" w:rsidRPr="00C44C4E">
        <w:rPr>
          <w:rFonts w:ascii="Times New Roman" w:eastAsia="Calibri" w:hAnsi="Times New Roman" w:cs="Times New Roman"/>
          <w:i/>
          <w:sz w:val="28"/>
          <w:szCs w:val="28"/>
        </w:rPr>
        <w:t>18</w:t>
      </w:r>
      <w:r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 м и ширина </w:t>
      </w:r>
      <w:r w:rsidR="000A4267" w:rsidRPr="00C44C4E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 xml:space="preserve"> м. В каждом рулоне </w:t>
      </w:r>
      <w:r w:rsidR="000A4267" w:rsidRPr="00C44C4E">
        <w:rPr>
          <w:rFonts w:ascii="Times New Roman" w:eastAsia="Calibri" w:hAnsi="Times New Roman" w:cs="Times New Roman"/>
          <w:i/>
          <w:sz w:val="28"/>
          <w:szCs w:val="28"/>
        </w:rPr>
        <w:t>12 м линолеума шириной 12</w:t>
      </w:r>
      <w:r w:rsidR="000B14BC" w:rsidRPr="00C44C4E">
        <w:rPr>
          <w:rFonts w:ascii="Times New Roman" w:eastAsia="Calibri" w:hAnsi="Times New Roman" w:cs="Times New Roman"/>
          <w:i/>
          <w:sz w:val="28"/>
          <w:szCs w:val="28"/>
        </w:rPr>
        <w:t>00 см. Сколько потребуется рулонов?</w:t>
      </w:r>
    </w:p>
    <w:p w:rsidR="000B14BC" w:rsidRPr="000B14BC" w:rsidRDefault="000B14BC" w:rsidP="000B14B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4B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0A4267" w:rsidRDefault="000B14BC" w:rsidP="000B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Длина </w:t>
      </w:r>
      <w:r w:rsidR="000A4267">
        <w:rPr>
          <w:rFonts w:ascii="Times New Roman" w:eastAsia="Calibri" w:hAnsi="Times New Roman" w:cs="Times New Roman"/>
          <w:sz w:val="28"/>
          <w:szCs w:val="28"/>
        </w:rPr>
        <w:t>зала – 18 м</w:t>
      </w:r>
      <w:r w:rsidR="000D20FD">
        <w:rPr>
          <w:rFonts w:ascii="Times New Roman" w:eastAsia="Calibri" w:hAnsi="Times New Roman" w:cs="Times New Roman"/>
          <w:sz w:val="28"/>
          <w:szCs w:val="28"/>
        </w:rPr>
        <w:br/>
        <w:t xml:space="preserve">Ширина </w:t>
      </w:r>
      <w:r w:rsidR="000A4267">
        <w:rPr>
          <w:rFonts w:ascii="Times New Roman" w:eastAsia="Calibri" w:hAnsi="Times New Roman" w:cs="Times New Roman"/>
          <w:sz w:val="28"/>
          <w:szCs w:val="28"/>
        </w:rPr>
        <w:t>зала – 9 м</w:t>
      </w:r>
    </w:p>
    <w:p w:rsidR="000A4267" w:rsidRDefault="000B14BC" w:rsidP="000B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Длина рулона </w:t>
      </w:r>
      <w:r w:rsidR="000D20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14BC">
        <w:rPr>
          <w:rFonts w:ascii="Times New Roman" w:eastAsia="Calibri" w:hAnsi="Times New Roman" w:cs="Times New Roman"/>
          <w:sz w:val="28"/>
          <w:szCs w:val="28"/>
        </w:rPr>
        <w:t>12 м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>Ширина рулона-1600см</w:t>
      </w:r>
      <w:proofErr w:type="gramStart"/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B14BC">
        <w:rPr>
          <w:rFonts w:ascii="Times New Roman" w:eastAsia="Calibri" w:hAnsi="Times New Roman" w:cs="Times New Roman"/>
          <w:sz w:val="28"/>
          <w:szCs w:val="28"/>
        </w:rPr>
        <w:t>для удобс</w:t>
      </w:r>
      <w:r w:rsidR="000A4267">
        <w:rPr>
          <w:rFonts w:ascii="Times New Roman" w:eastAsia="Calibri" w:hAnsi="Times New Roman" w:cs="Times New Roman"/>
          <w:sz w:val="28"/>
          <w:szCs w:val="28"/>
        </w:rPr>
        <w:t>тва см переводим в метры, так 1200см=12</w:t>
      </w:r>
      <w:r w:rsidRPr="000B14BC">
        <w:rPr>
          <w:rFonts w:ascii="Times New Roman" w:eastAsia="Calibri" w:hAnsi="Times New Roman" w:cs="Times New Roman"/>
          <w:sz w:val="28"/>
          <w:szCs w:val="28"/>
        </w:rPr>
        <w:t>м.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 xml:space="preserve">Рулонов на весь </w:t>
      </w:r>
      <w:r w:rsidR="00B01AEC">
        <w:rPr>
          <w:rFonts w:ascii="Times New Roman" w:eastAsia="Calibri" w:hAnsi="Times New Roman" w:cs="Times New Roman"/>
          <w:sz w:val="28"/>
          <w:szCs w:val="28"/>
        </w:rPr>
        <w:t>зал</w:t>
      </w:r>
      <w:r w:rsidR="000D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4BC">
        <w:rPr>
          <w:rFonts w:ascii="Times New Roman" w:eastAsia="Calibri" w:hAnsi="Times New Roman" w:cs="Times New Roman"/>
          <w:sz w:val="28"/>
          <w:szCs w:val="28"/>
        </w:rPr>
        <w:t>-?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>1)</w:t>
      </w:r>
      <w:r w:rsidR="000A4267">
        <w:rPr>
          <w:rFonts w:ascii="Times New Roman" w:eastAsia="Calibri" w:hAnsi="Times New Roman" w:cs="Times New Roman"/>
          <w:sz w:val="28"/>
          <w:szCs w:val="28"/>
        </w:rPr>
        <w:t xml:space="preserve">18 х 9 = 162 </w:t>
      </w:r>
      <w:r w:rsidRPr="000B14B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14B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0B14B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) - площадь </w:t>
      </w:r>
      <w:r w:rsidR="000A4267">
        <w:rPr>
          <w:rFonts w:ascii="Times New Roman" w:eastAsia="Calibri" w:hAnsi="Times New Roman" w:cs="Times New Roman"/>
          <w:sz w:val="28"/>
          <w:szCs w:val="28"/>
        </w:rPr>
        <w:t>зала</w:t>
      </w:r>
    </w:p>
    <w:p w:rsidR="000A4267" w:rsidRPr="000A4267" w:rsidRDefault="000B14BC" w:rsidP="000B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4BC">
        <w:rPr>
          <w:rFonts w:ascii="Times New Roman" w:eastAsia="Calibri" w:hAnsi="Times New Roman" w:cs="Times New Roman"/>
          <w:sz w:val="28"/>
          <w:szCs w:val="28"/>
        </w:rPr>
        <w:t>2)</w:t>
      </w:r>
      <w:r w:rsidR="00845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267">
        <w:rPr>
          <w:rFonts w:ascii="Times New Roman" w:eastAsia="Calibri" w:hAnsi="Times New Roman" w:cs="Times New Roman"/>
          <w:sz w:val="28"/>
          <w:szCs w:val="28"/>
        </w:rPr>
        <w:t>12 х 12 = 144</w:t>
      </w:r>
      <w:r w:rsidR="00845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4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B14B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0B14B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0B14BC">
        <w:rPr>
          <w:rFonts w:ascii="Times New Roman" w:eastAsia="Calibri" w:hAnsi="Times New Roman" w:cs="Times New Roman"/>
          <w:sz w:val="28"/>
          <w:szCs w:val="28"/>
        </w:rPr>
        <w:t>)-  площадь 1 рулона линолеума.</w:t>
      </w:r>
      <w:r w:rsidRPr="000B14BC">
        <w:rPr>
          <w:rFonts w:ascii="Times New Roman" w:eastAsia="Calibri" w:hAnsi="Times New Roman" w:cs="Times New Roman"/>
          <w:sz w:val="28"/>
          <w:szCs w:val="28"/>
        </w:rPr>
        <w:br/>
        <w:t>3)</w:t>
      </w:r>
      <w:r w:rsidR="000A4267">
        <w:rPr>
          <w:rFonts w:ascii="Times New Roman" w:eastAsia="Calibri" w:hAnsi="Times New Roman" w:cs="Times New Roman"/>
          <w:sz w:val="28"/>
          <w:szCs w:val="28"/>
        </w:rPr>
        <w:t xml:space="preserve"> 162 </w:t>
      </w:r>
      <w:r w:rsidR="000A4267" w:rsidRPr="000A4267">
        <w:rPr>
          <w:rFonts w:ascii="Times New Roman" w:eastAsia="Calibri" w:hAnsi="Times New Roman" w:cs="Times New Roman"/>
          <w:sz w:val="28"/>
          <w:szCs w:val="28"/>
        </w:rPr>
        <w:t>&gt; 144</w:t>
      </w:r>
    </w:p>
    <w:p w:rsidR="006D0AB6" w:rsidRDefault="000A4267" w:rsidP="005C6D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B01AEC">
        <w:rPr>
          <w:rFonts w:ascii="Times New Roman" w:eastAsia="Calibri" w:hAnsi="Times New Roman" w:cs="Times New Roman"/>
          <w:sz w:val="28"/>
          <w:szCs w:val="28"/>
        </w:rPr>
        <w:t xml:space="preserve"> Потребуется 2 рулона линолеума, 126 </w:t>
      </w:r>
      <w:proofErr w:type="spellStart"/>
      <w:r w:rsidR="00B01AEC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="00B01AE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B01AEC">
        <w:rPr>
          <w:rFonts w:ascii="Times New Roman" w:eastAsia="Calibri" w:hAnsi="Times New Roman" w:cs="Times New Roman"/>
          <w:sz w:val="28"/>
          <w:szCs w:val="28"/>
        </w:rPr>
        <w:t xml:space="preserve"> останется  И здесь были предложения, поискать линолеум с большей </w:t>
      </w:r>
      <w:proofErr w:type="spellStart"/>
      <w:r w:rsidR="00B01AEC">
        <w:rPr>
          <w:rFonts w:ascii="Times New Roman" w:eastAsia="Calibri" w:hAnsi="Times New Roman" w:cs="Times New Roman"/>
          <w:sz w:val="28"/>
          <w:szCs w:val="28"/>
        </w:rPr>
        <w:t>плошадью</w:t>
      </w:r>
      <w:proofErr w:type="spellEnd"/>
      <w:r w:rsidR="00B01AEC">
        <w:rPr>
          <w:rFonts w:ascii="Times New Roman" w:eastAsia="Calibri" w:hAnsi="Times New Roman" w:cs="Times New Roman"/>
          <w:sz w:val="28"/>
          <w:szCs w:val="28"/>
        </w:rPr>
        <w:t xml:space="preserve"> рулона, или администр</w:t>
      </w:r>
      <w:r w:rsidR="0058455B">
        <w:rPr>
          <w:rFonts w:ascii="Times New Roman" w:eastAsia="Calibri" w:hAnsi="Times New Roman" w:cs="Times New Roman"/>
          <w:sz w:val="28"/>
          <w:szCs w:val="28"/>
        </w:rPr>
        <w:t xml:space="preserve">ации подумать в каком помещении, </w:t>
      </w:r>
      <w:proofErr w:type="spellStart"/>
      <w:r w:rsidR="0058455B">
        <w:rPr>
          <w:rFonts w:ascii="Times New Roman" w:eastAsia="Calibri" w:hAnsi="Times New Roman" w:cs="Times New Roman"/>
          <w:sz w:val="28"/>
          <w:szCs w:val="28"/>
        </w:rPr>
        <w:t>подходяшему</w:t>
      </w:r>
      <w:proofErr w:type="spellEnd"/>
      <w:r w:rsidR="0058455B">
        <w:rPr>
          <w:rFonts w:ascii="Times New Roman" w:eastAsia="Calibri" w:hAnsi="Times New Roman" w:cs="Times New Roman"/>
          <w:sz w:val="28"/>
          <w:szCs w:val="28"/>
        </w:rPr>
        <w:t xml:space="preserve"> по площади. </w:t>
      </w:r>
      <w:r w:rsidR="00B01AEC">
        <w:rPr>
          <w:rFonts w:ascii="Times New Roman" w:eastAsia="Calibri" w:hAnsi="Times New Roman" w:cs="Times New Roman"/>
          <w:sz w:val="28"/>
          <w:szCs w:val="28"/>
        </w:rPr>
        <w:t xml:space="preserve">можно еще заменить </w:t>
      </w:r>
      <w:r w:rsidR="0058455B">
        <w:rPr>
          <w:rFonts w:ascii="Times New Roman" w:eastAsia="Calibri" w:hAnsi="Times New Roman" w:cs="Times New Roman"/>
          <w:sz w:val="28"/>
          <w:szCs w:val="28"/>
        </w:rPr>
        <w:t>на полу линолеум.</w:t>
      </w:r>
    </w:p>
    <w:p w:rsidR="00C44C4E" w:rsidRPr="00E34EE8" w:rsidRDefault="00E34EE8" w:rsidP="00E34EE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6D0AB6" w:rsidRPr="005615CC" w:rsidRDefault="006D0AB6" w:rsidP="006D0AB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жизненный опыт учащихся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показывает практика, интерес и активность учащихся начальной школы при решении задач повышается, если их те</w:t>
      </w:r>
      <w:proofErr w:type="gramStart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сф</w:t>
      </w:r>
      <w:proofErr w:type="gramEnd"/>
      <w:r w:rsidRPr="005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ормулирован на основе разнообразных задачных ситуаций взятых из жизни.</w:t>
      </w:r>
    </w:p>
    <w:p w:rsidR="00625556" w:rsidRPr="00C44C4E" w:rsidRDefault="00625556" w:rsidP="00625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Проблема формирования функциональной грамотности актуальна для младших школьников. В обществе, осуществляющем переход к экономике знаний, процесс овладения компонентами функциональной грамотности продолжается всю жизнь. </w:t>
      </w:r>
    </w:p>
    <w:p w:rsidR="00625556" w:rsidRPr="00C44C4E" w:rsidRDefault="00625556" w:rsidP="0062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Поэтому главной задачей в системе российского образования является формирование функциональной грамотности личности обучающегося, чтобы каждый ученик мог компетентно войти в контекст современной культуры в обществе, умел выстраивать тактику и стратегию собственной жизни, достойной Человека.</w:t>
      </w:r>
    </w:p>
    <w:p w:rsidR="005C6D54" w:rsidRDefault="005C6D54" w:rsidP="00BC5314">
      <w:pPr>
        <w:rPr>
          <w:rFonts w:ascii="Times New Roman" w:hAnsi="Times New Roman" w:cs="Times New Roman"/>
          <w:sz w:val="28"/>
          <w:szCs w:val="28"/>
        </w:rPr>
      </w:pPr>
    </w:p>
    <w:p w:rsidR="00E34EE8" w:rsidRPr="00E34EE8" w:rsidRDefault="00E34EE8" w:rsidP="00E3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E8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5C6D54" w:rsidRPr="005C6D54" w:rsidRDefault="005C6D54" w:rsidP="00BC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мы пользуемся  учебно-методическим пособием по</w:t>
      </w:r>
      <w:r w:rsidR="00C44C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редакцией </w:t>
      </w: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Казакова, Р.А.</w:t>
      </w: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функциональной грамотности на уроках математики</w:t>
      </w: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proofErr w:type="gramStart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чебно-методическое пособие/ </w:t>
      </w:r>
      <w:proofErr w:type="spellStart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Р.А.Казакова</w:t>
      </w:r>
      <w:proofErr w:type="spellEnd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О.И.Кравцова</w:t>
      </w:r>
      <w:proofErr w:type="spellEnd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науч.ред.С.Ф.Хлебунова</w:t>
      </w:r>
      <w:proofErr w:type="spellEnd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.-Ростов н</w:t>
      </w:r>
      <w:proofErr w:type="gramStart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ГБУ ДПО РО РИПК и</w:t>
      </w: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ППРО,2017.-</w:t>
      </w:r>
    </w:p>
    <w:p w:rsidR="00D57C60" w:rsidRPr="001068A3" w:rsidRDefault="00D57C60" w:rsidP="00D5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способствует формированию функциональной грамотности школьников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математики через решение </w:t>
      </w:r>
      <w:r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нестандартных задач; </w:t>
      </w:r>
    </w:p>
    <w:p w:rsidR="001068A3" w:rsidRDefault="001068A3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5F" w:rsidRPr="001068A3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приближенных методов вычисления, </w:t>
      </w:r>
      <w:r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комбинаторных задач,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выступают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успешной и продуктивной деятельности современного учителя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классов, определяют характер её подходов к решению актуальных проблем,</w:t>
      </w:r>
    </w:p>
    <w:p w:rsidR="002C535F" w:rsidRDefault="002C535F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ФГОС НОО.</w:t>
      </w:r>
    </w:p>
    <w:p w:rsidR="001068A3" w:rsidRPr="001068A3" w:rsidRDefault="001068A3" w:rsidP="002C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60" w:rsidRPr="00D57C60" w:rsidRDefault="002C535F" w:rsidP="00D5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материалы помогут в организации олимпиад, а также обеспечат подготовку детей</w:t>
      </w:r>
      <w:r w:rsidR="001068A3"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математики к ВПР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быть использованы учителями начальной школы,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методистами и преподавателями педагогических колледжей и институтов</w:t>
      </w:r>
      <w:r w:rsidR="0010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57C60" w:rsidRPr="00D5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635"/>
    <w:multiLevelType w:val="hybridMultilevel"/>
    <w:tmpl w:val="0D2CA5DC"/>
    <w:lvl w:ilvl="0" w:tplc="94E469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90F"/>
    <w:multiLevelType w:val="hybridMultilevel"/>
    <w:tmpl w:val="A8F42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627"/>
    <w:multiLevelType w:val="hybridMultilevel"/>
    <w:tmpl w:val="3294E3E6"/>
    <w:lvl w:ilvl="0" w:tplc="A3AECA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524"/>
    <w:multiLevelType w:val="hybridMultilevel"/>
    <w:tmpl w:val="55D67BA2"/>
    <w:lvl w:ilvl="0" w:tplc="83D62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E36966"/>
    <w:multiLevelType w:val="hybridMultilevel"/>
    <w:tmpl w:val="DCB84380"/>
    <w:lvl w:ilvl="0" w:tplc="D144B4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273F"/>
    <w:multiLevelType w:val="hybridMultilevel"/>
    <w:tmpl w:val="2A6CF722"/>
    <w:lvl w:ilvl="0" w:tplc="67E42F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561"/>
    <w:multiLevelType w:val="multilevel"/>
    <w:tmpl w:val="ECA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30A3"/>
    <w:multiLevelType w:val="hybridMultilevel"/>
    <w:tmpl w:val="B440A56E"/>
    <w:lvl w:ilvl="0" w:tplc="FAA65F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6BF9"/>
    <w:multiLevelType w:val="hybridMultilevel"/>
    <w:tmpl w:val="9F96CC96"/>
    <w:lvl w:ilvl="0" w:tplc="1C44E0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C3A78"/>
    <w:multiLevelType w:val="hybridMultilevel"/>
    <w:tmpl w:val="9D3A3C52"/>
    <w:lvl w:ilvl="0" w:tplc="9F3EAA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718C6"/>
    <w:multiLevelType w:val="hybridMultilevel"/>
    <w:tmpl w:val="52249156"/>
    <w:lvl w:ilvl="0" w:tplc="F46C9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65B6E"/>
    <w:multiLevelType w:val="hybridMultilevel"/>
    <w:tmpl w:val="CF3CA5C0"/>
    <w:lvl w:ilvl="0" w:tplc="2A823D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54588"/>
    <w:multiLevelType w:val="hybridMultilevel"/>
    <w:tmpl w:val="281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B0AEE"/>
    <w:multiLevelType w:val="hybridMultilevel"/>
    <w:tmpl w:val="763C61AA"/>
    <w:lvl w:ilvl="0" w:tplc="1542E4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5A53"/>
    <w:multiLevelType w:val="hybridMultilevel"/>
    <w:tmpl w:val="6C78D73A"/>
    <w:lvl w:ilvl="0" w:tplc="50F8C4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B5807"/>
    <w:multiLevelType w:val="hybridMultilevel"/>
    <w:tmpl w:val="C0840C96"/>
    <w:lvl w:ilvl="0" w:tplc="E190FA1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0C6540"/>
    <w:multiLevelType w:val="hybridMultilevel"/>
    <w:tmpl w:val="D6087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31F0"/>
    <w:multiLevelType w:val="hybridMultilevel"/>
    <w:tmpl w:val="6A68927C"/>
    <w:lvl w:ilvl="0" w:tplc="394EB0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32140"/>
    <w:multiLevelType w:val="hybridMultilevel"/>
    <w:tmpl w:val="CB5045DC"/>
    <w:lvl w:ilvl="0" w:tplc="9B1ACBB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B7C09"/>
    <w:multiLevelType w:val="hybridMultilevel"/>
    <w:tmpl w:val="4E1CF108"/>
    <w:lvl w:ilvl="0" w:tplc="737862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918E8"/>
    <w:multiLevelType w:val="hybridMultilevel"/>
    <w:tmpl w:val="EA684AA8"/>
    <w:lvl w:ilvl="0" w:tplc="9AF2B3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E2A6B"/>
    <w:multiLevelType w:val="hybridMultilevel"/>
    <w:tmpl w:val="7A9E6ECE"/>
    <w:lvl w:ilvl="0" w:tplc="41D277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12519"/>
    <w:multiLevelType w:val="hybridMultilevel"/>
    <w:tmpl w:val="76C02F2C"/>
    <w:lvl w:ilvl="0" w:tplc="2B20EB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5"/>
  </w:num>
  <w:num w:numId="6">
    <w:abstractNumId w:val="10"/>
  </w:num>
  <w:num w:numId="7">
    <w:abstractNumId w:val="2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17"/>
  </w:num>
  <w:num w:numId="14">
    <w:abstractNumId w:val="21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8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0A4267"/>
    <w:rsid w:val="000B14BC"/>
    <w:rsid w:val="000D20FD"/>
    <w:rsid w:val="000E52CF"/>
    <w:rsid w:val="000E626F"/>
    <w:rsid w:val="000F7FA3"/>
    <w:rsid w:val="001068A3"/>
    <w:rsid w:val="002C535F"/>
    <w:rsid w:val="00507A18"/>
    <w:rsid w:val="00537AB8"/>
    <w:rsid w:val="005615CC"/>
    <w:rsid w:val="0058455B"/>
    <w:rsid w:val="005A236B"/>
    <w:rsid w:val="005C0A20"/>
    <w:rsid w:val="005C6D54"/>
    <w:rsid w:val="00625556"/>
    <w:rsid w:val="00660791"/>
    <w:rsid w:val="00681924"/>
    <w:rsid w:val="006D0AB6"/>
    <w:rsid w:val="007D60EB"/>
    <w:rsid w:val="007D6684"/>
    <w:rsid w:val="00845C39"/>
    <w:rsid w:val="009106D1"/>
    <w:rsid w:val="00A37E6E"/>
    <w:rsid w:val="00A42704"/>
    <w:rsid w:val="00A601B1"/>
    <w:rsid w:val="00A85DDD"/>
    <w:rsid w:val="00AA095B"/>
    <w:rsid w:val="00B01AEC"/>
    <w:rsid w:val="00BC5314"/>
    <w:rsid w:val="00C44C4E"/>
    <w:rsid w:val="00C4522E"/>
    <w:rsid w:val="00C872BB"/>
    <w:rsid w:val="00CD7AB8"/>
    <w:rsid w:val="00D42597"/>
    <w:rsid w:val="00D46DBB"/>
    <w:rsid w:val="00D57C60"/>
    <w:rsid w:val="00D9340F"/>
    <w:rsid w:val="00E34EE8"/>
    <w:rsid w:val="00E73487"/>
    <w:rsid w:val="00E85B10"/>
    <w:rsid w:val="00EA7416"/>
    <w:rsid w:val="00EB0BE5"/>
    <w:rsid w:val="00EE2A4F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01B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01B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2020-02-19T18:02:00Z</dcterms:created>
  <dcterms:modified xsi:type="dcterms:W3CDTF">2020-02-28T03:53:00Z</dcterms:modified>
</cp:coreProperties>
</file>