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34" w:rsidRDefault="00441834" w:rsidP="0044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1F">
        <w:rPr>
          <w:rFonts w:ascii="Times New Roman" w:hAnsi="Times New Roman" w:cs="Times New Roman"/>
          <w:sz w:val="28"/>
          <w:szCs w:val="28"/>
        </w:rPr>
        <w:t>Организация работы на уроке истории с помощью технологии</w:t>
      </w:r>
    </w:p>
    <w:p w:rsidR="00441834" w:rsidRDefault="00441834" w:rsidP="0044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1F">
        <w:rPr>
          <w:rFonts w:ascii="Times New Roman" w:hAnsi="Times New Roman" w:cs="Times New Roman"/>
          <w:sz w:val="28"/>
          <w:szCs w:val="28"/>
        </w:rPr>
        <w:t>проблемного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EC28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Е.Н.преподаватель истории</w:t>
      </w:r>
    </w:p>
    <w:p w:rsidR="000F5CF0" w:rsidRPr="00EC2818" w:rsidRDefault="00EC2818" w:rsidP="00EC28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ГБПОУ Нефтекамский педагогический колледж</w:t>
      </w:r>
    </w:p>
    <w:p w:rsidR="00441834" w:rsidRDefault="00441834" w:rsidP="00EF6B00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современного образования ведет к изменению приоритетов в деятельности  преподавателя – создать условия для самостоятельного творческого поиска обучающегося. Деятельность преподавателя на инновационном уроке раскрывается в разнообразных заданиях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подборе фактического материала , имеющего не только научно- познавательный характер, но и обучающ</w:t>
      </w:r>
      <w:r w:rsidR="00F014D9">
        <w:rPr>
          <w:rFonts w:ascii="Times New Roman" w:hAnsi="Times New Roman" w:cs="Times New Roman"/>
          <w:sz w:val="28"/>
          <w:szCs w:val="28"/>
        </w:rPr>
        <w:t xml:space="preserve">ий, развивающий , воспитывающий, возможности для развития личности с активной гражданской позицией, умеющей ориентироваться в сложных жизненных ситуациях. </w:t>
      </w:r>
    </w:p>
    <w:p w:rsidR="00441834" w:rsidRDefault="00441834" w:rsidP="00EF6B00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использую такую технологию как проблемное обучение. Учебную деятельность нужно организовать на основе активизации мышления на всех этапах урока.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урока, является наличие в его структуре этапов поисковой деятельности.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многообразие форм и видов уроков проблемного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урока зависит не только от дидактической задачи, но и от содержания материала.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виды уроков.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Дискуссия-диалог. Цель такого урока – научить учащихся путем открытого и гласного обмена мнениями приходить к приемлемому для всех решению. Ведущий формулирует проблему, обосновывает необходимость прийти к компромиссному решению. Называет возможные подходы к решению проблемы.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Распад мировой социалистической системы, развал Советского Союза завершил «холодную войну», изменил геополитическую конфигурацию современного мира и поставил на повестку дня вопрос о создании нового мирового порядка. Вместо триады «Запад-Восток-Юг» на политической карте наличествует богатый Север и бедный Юг. В новой геополитической обстановке возможны варианты внешней политики России: 1) Россия уходит в изоляцию от Севера и Юга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Россия вступает в сообщество развитых стран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3)Россия уходит в состав развивающегося мира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равноудаленные или </w:t>
      </w:r>
      <w:proofErr w:type="spell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равноблизкие</w:t>
      </w:r>
      <w:proofErr w:type="spell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России и с Севером и с Югом.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вариантов внешней политики наиболее предпочтителен для России? Аргументируйте свой выбор с точки зрения интересов России.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участники разбиваются на небольшие группы, где идет обсуждение подходов. Вырабатывается компромиссный вариант. Представители групп выступают с аргументацией своих решений. В заключение делается вывод и проводится 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оценивание.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Урок-исследование. Исследовательская деятельность студентов на уроке начинается с накопления информации. После этого следует постановка про</w:t>
      </w:r>
      <w:r w:rsidR="00EF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и выбор темы исследования.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определяются цели исследования, выдвигаются гипотезы. Проверка гипотезы заключается в определенных действиях по разработанному алгоритму. В заключение дается оценка и выводы по работе. Пример: тема «Альтернативные пути развития России: от февраля к октябрю 1917г.» формулируется проблемный вопрос: в сложившейся ситуации у России были альтернативные пути развития. Почему они не были реализованы? 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задание проанализировать литературу и выступить от лица определенной партии.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Версионный</w:t>
      </w:r>
      <w:proofErr w:type="spell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 Версия рассматривается как одно из предположений по поводу чего-либо, выстроенное на основе аргументов, часть из которых порождает различные толкования. Студентам предлагается ряд альтернативных суждений по поводу излагаемого материала с целью выработки у них собственного мнения и позиции. Пример: тема «Международные отношения накануне</w:t>
      </w:r>
      <w:proofErr w:type="gram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EF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войны». 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вопросов данной темы – советско-германский договор о ненападении рассматривается как </w:t>
      </w:r>
      <w:proofErr w:type="spell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версионный</w:t>
      </w:r>
      <w:proofErr w:type="spell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Даются факты, связанные с историей подписания договора о ненападении Германией и Советским Союзом. Далее студенты знакомятся с текстом договора и делают выводы о его значении. Далее сообщается, что исследователи истории советско-германских отношений по-разному оценили факт подписания этого соглашения в 1939г. Затем студенты получают вопросы: оценить данные позиции; объяснить причину расхождения во мнениях.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беседы отмечается, что одной из версий разногласий авторов являются их разные подходы в оценке документов и фактов.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 требует перенесения акцентов на развитие творческого потенциала обучаемых, углубление и развертывание всех их способностей. </w:t>
      </w:r>
      <w:r w:rsidR="00EF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способов, побуждающих к активной познавательной деятельности, получила название «активные методы»</w:t>
      </w:r>
      <w:proofErr w:type="gram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приемам обучения на проблемном уроке могут быть отнесены «коммуникативная атака», опорные схемы, «мозговой штурм» и т.д.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коммуникативной атаки может служить следующий вопрос: «Действительно ли Сталин отравил Ленина или тот умер естественной смертью»?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этого примера состоит в том, чтобы в начальный период взаимодействия увлечь, мобилизовать, дать то, что заставило бы мгновенно «включиться» в урок.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является одним из эффективных приемов в проблемном обучении. Для того</w:t>
      </w:r>
      <w:proofErr w:type="gramStart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научить творчески мыслить можно предложить задания на </w:t>
      </w:r>
      <w:bookmarkStart w:id="0" w:name="_GoBack"/>
      <w:bookmarkEnd w:id="0"/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моделирование. Пример: Если бы Иван </w:t>
      </w:r>
      <w:r w:rsidRPr="00CB1F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в доброй семье, не потеряв родителей в раннем детстве, была бы опричнина?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Ответ на вопрос должен опираться на имеющуюся базу знаний, но при этом не содержаться в прежних знаниях. </w:t>
      </w:r>
    </w:p>
    <w:p w:rsidR="00441834" w:rsidRPr="00CB1F2D" w:rsidRDefault="00A9148F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способствует достижению высокого уровня умственного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способности к самостоятельному добыванию знаний путем собственной творческой деятельности, обеспечивает прочные результаты обучения.</w:t>
      </w:r>
    </w:p>
    <w:p w:rsidR="00441834" w:rsidRPr="00CB1F2D" w:rsidRDefault="00441834" w:rsidP="00EF6B00">
      <w:pPr>
        <w:widowControl w:val="0"/>
        <w:tabs>
          <w:tab w:val="right" w:pos="9654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34" w:rsidRPr="00BD451F" w:rsidRDefault="00441834" w:rsidP="00EF6B00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F39" w:rsidRDefault="00697F39" w:rsidP="00EF6B00">
      <w:pPr>
        <w:ind w:left="-1134" w:firstLine="567"/>
      </w:pPr>
    </w:p>
    <w:sectPr w:rsidR="00697F39" w:rsidSect="00DB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34"/>
    <w:rsid w:val="000F5CF0"/>
    <w:rsid w:val="00441834"/>
    <w:rsid w:val="00697F39"/>
    <w:rsid w:val="00A9148F"/>
    <w:rsid w:val="00DB7EB5"/>
    <w:rsid w:val="00EC2818"/>
    <w:rsid w:val="00EF6B00"/>
    <w:rsid w:val="00F0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8</cp:revision>
  <cp:lastPrinted>2017-03-26T13:16:00Z</cp:lastPrinted>
  <dcterms:created xsi:type="dcterms:W3CDTF">2017-03-26T12:41:00Z</dcterms:created>
  <dcterms:modified xsi:type="dcterms:W3CDTF">2017-03-27T06:32:00Z</dcterms:modified>
</cp:coreProperties>
</file>