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64" w:rsidRPr="00B36AC6" w:rsidRDefault="002A7764" w:rsidP="002A77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C6">
        <w:rPr>
          <w:rFonts w:ascii="Times New Roman" w:hAnsi="Times New Roman" w:cs="Times New Roman"/>
          <w:b/>
          <w:sz w:val="28"/>
          <w:szCs w:val="28"/>
        </w:rPr>
        <w:t>ОСОБЕННОСТИ АДАПТАЦИИ ОБУЧАЮЩЕГОСЯ В КОЛЛЕКТИВЕ СВЕРСТНИКОВ В УСЛОВИЯХ ФРОНТАЛЬНОГО ОБУЧЕНИЯ</w:t>
      </w:r>
    </w:p>
    <w:p w:rsidR="002A7764" w:rsidRDefault="002A7764" w:rsidP="002A77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Елена Витальевна</w:t>
      </w:r>
    </w:p>
    <w:p w:rsidR="002A7764" w:rsidRDefault="002A7764" w:rsidP="002A77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2A7764" w:rsidRDefault="002A7764" w:rsidP="002A77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Казённое общеобразовательное учреждение </w:t>
      </w:r>
    </w:p>
    <w:p w:rsidR="002A7764" w:rsidRDefault="002A7764" w:rsidP="002A77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64" w:rsidRDefault="002A7764" w:rsidP="002A77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64" w:rsidRDefault="002A7764" w:rsidP="002A77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2A7764" w:rsidRDefault="002A7764" w:rsidP="002A77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2A7764" w:rsidRDefault="002A7764" w:rsidP="002A77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7764" w:rsidRPr="003E4BC0" w:rsidRDefault="002A7764" w:rsidP="002A77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0">
        <w:rPr>
          <w:rFonts w:ascii="Times New Roman" w:hAnsi="Times New Roman" w:cs="Times New Roman"/>
          <w:sz w:val="28"/>
          <w:szCs w:val="28"/>
        </w:rPr>
        <w:t xml:space="preserve">Дети с аутизмом и сходными нарушениями психического и социального развития сегодня могут появиться в любой школе. По сравнению с другими, такие дети представляют особую проблему для учителя тем, что плохо входят в режим занятий, требуют индивидуального подхода, постоянного контроля или сопровождения. В таких случаях целесообразно предложить обучение в специализированных классах с посещением школы или индивидуальное обучение на дому. 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каждый ребёнок с аутизмом уникален в своих проявлениях. Одни так и не начинают говорить, а общаются, используя альтернативные способы коммуникации (жесты, повторы слов, письменный текст). В подростковом возрасте им так же требуется много поддержки и заботы, они не могут жить самостоятельно. У других - развивается речь,  навыки социального взаимодействия, они могут посещать школу. О таком примере и хочется продолжить речь.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нуждается  в поддержке и со стороны учителя, и специалиста, и одноклассника,  чтобы реализовать свои  возможности в жизни - справляться с социальными задачами. Он нуждаются в признании и принятии их особенностей так же, как и мы с вами, потому что многие из людей с аутизмом просто не смогут жить без этой поддержки.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 социального взаимодействия - самые  важные  симптомы  аутизма. Его бывает сложно заинтересовать чем – то. Но в данном случае, а именно обучение в школе вместе с другими обучающимися, даёт положительный результат. Он начинает взаимодействовать: повторяет действия, движения и звуки за взрослыми, сверстниками, которые закреплены за ним.</w:t>
      </w:r>
      <w:r w:rsidR="001967C3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обучение с привлечением сверстников позволяет нам структурировать физическое и социальное окружение так, чтобы получить успешные моменты социального взаимодействия.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коммуникации – также ведущий симптом аутизма. В данном случае обучающийся, который проходит обучение в школе вместе с другими детьми,  пользуется руками других людей  (учителя, закрепленных одноклассников, специалистов). </w:t>
      </w:r>
      <w:proofErr w:type="gramStart"/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подводит своих закреплённых к тем предметам, которые требуются по выполнению конкретного задания.</w:t>
      </w:r>
      <w:proofErr w:type="gramEnd"/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этом использует слова, которые подсказывает его «помощник». А многие дети с аутизмом гораздо позже других начинают говорить и могут не использовать жесты, повторные слова, даже мимику или выражение слов в виде песен, которые он начинает петь, когда результат</w:t>
      </w:r>
      <w:r w:rsidR="00664B04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</w:t>
      </w: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повторяет любимые куплеты из песен, но именно тогда, когда выполнено задание с помощью закреплённого одноклассника. А они были услышаны от других, может быть, родителей. Но уставший обучающийся может дать понять в любое время, что он не слышит обращенные к нему слова. В данный момент его могут остановить обращённые слова учителя или закреплённого одноклассника.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наблюдаются своеобразие, ограниченность и стереотипность поведения, игр и интересов. Многие дети с аутизмом играют в игрушки необычным образом (например, выстраивают их в порядке, раскидывают и др.). Они могут часто совершать повторяющиеся действия, интересоваться необычными предметами, странным образом двигаться, например, взмахивая руками, раскачиваясь на месте или бегая по кругу. В данном случае, находясь под присмотром одноклассника, </w:t>
      </w:r>
      <w:proofErr w:type="gramStart"/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своё поведение. После </w:t>
      </w: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сделанного замечания он исправляется. Садится за парту и продолжает выполнение задания под контролем. 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моторики тоже не являются ведущими диагностическими критериями  при  постановке  диагноза  «аутизм».  Но многие  родители  и специалисты  отмечают  различные  варианты  неравномерности  моторных навыков.  Некоторые  дети  могут  одновременно демонстрировать прекрасное владение телом в одной области и быть очень неловкими в другой. В данном случае – этот обучающийся любит такие предметы, как физкультура, профессионально-трудовое обучение. Он </w:t>
      </w:r>
      <w:r w:rsidR="00664B04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выполняет задания </w:t>
      </w: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</w:t>
      </w:r>
      <w:r w:rsidR="00664B04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закреплённого обучающегося</w:t>
      </w: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проявить самостоятельность и инициативу. Проявляются особенности восприятия и </w:t>
      </w:r>
      <w:proofErr w:type="gramStart"/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</w:t>
      </w:r>
      <w:proofErr w:type="gramEnd"/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чувствительности в выполнении таких заданий: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построение;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дополнение;</w:t>
      </w:r>
    </w:p>
    <w:p w:rsidR="002A7764" w:rsidRPr="003E4BC0" w:rsidRDefault="00664B0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764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2A7764" w:rsidRPr="003E4BC0" w:rsidRDefault="002A7764" w:rsidP="002A77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что дети с аутизмом  всегда очень чувствительны. Они с  трудом  могут переносить ощущения:  шум,  музыку,  мигание,  прикосновение, запахи и т.п., которые другим кажутся вполне комфортными по интенсивности. </w:t>
      </w:r>
    </w:p>
    <w:p w:rsidR="003E4BC0" w:rsidRPr="003E4BC0" w:rsidRDefault="002A7764" w:rsidP="003E4B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Гиперчувствительность может проявляться во всех видах ощущений, но в данном случае обучающийся сталкивается с людьми, которые представляют общество, социальный круг. Это</w:t>
      </w:r>
      <w:r w:rsidR="00340516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</w:t>
      </w:r>
      <w:r w:rsidR="00340516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касается только каких - то определенных стимулов. Школа. По этой причине ребёнку с аутизмом может быть очень тяжело в новой ситуации или обстановке. А на самом деле - чем больше разнообразных стимулов вокруг, тем больше вероятность, что ребёнок справится с такой нагрузкой и не потеряет контроль над собой. Для этого в школе создаются условия: работа с обучающимся, классным руководителем, учителем, специалистами, родителями.</w:t>
      </w:r>
    </w:p>
    <w:p w:rsidR="00B31B04" w:rsidRPr="003E4BC0" w:rsidRDefault="00B31B04" w:rsidP="003E4B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  у  ребенка  влияет  на  всю  семью.  Многие  родители  детей  с аутизмом описывают сложные переживания, возникающие в связи с наличием у ребенка расстройств, могут испытывать сильные стрессы из-за проблемного </w:t>
      </w: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поведения  или  необходимости  постоянно  контролировать  </w:t>
      </w:r>
      <w:r w:rsidR="00664B04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ребёнка</w:t>
      </w: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 планировании  помощи  семье обязательно учитывается и состояние взрослых, находящихся с ребенком, и восприятие ситуации его братьями и сестрами. Нередко они также могут нуждаться в поддержке и консультациях специалистов, для того чтобы поддерживать </w:t>
      </w:r>
      <w:r w:rsidR="00664B04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отношения друг с другом</w:t>
      </w:r>
      <w:r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B4" w:rsidRPr="003E4BC0" w:rsidRDefault="00664B04" w:rsidP="003E4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Огромная роль в данном случае отводится родителям для получения результатов. </w:t>
      </w:r>
      <w:r w:rsidR="00A42BB4"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>М</w:t>
      </w:r>
      <w:r w:rsidR="00BE7BD9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</w:t>
      </w:r>
      <w:r w:rsidR="00A42BB4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BE7BD9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согласятся с таким мнением относительно социального поведения их детей. </w:t>
      </w:r>
      <w:r w:rsidR="00A42BB4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знают</w:t>
      </w:r>
      <w:r w:rsid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понимают</w:t>
      </w:r>
      <w:r w:rsidR="00A42BB4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обладает большим количеством замечательных качеств, что он хочет дружить с другими сверстниками. В</w:t>
      </w:r>
      <w:r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о взаимодействии с </w:t>
      </w:r>
      <w:r w:rsidR="00A42BB4"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родителями </w:t>
      </w:r>
      <w:r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>можно дос</w:t>
      </w:r>
      <w:r w:rsidR="0073355A">
        <w:rPr>
          <w:rFonts w:ascii="Times New Roman" w:hAnsi="Times New Roman" w:cs="Times New Roman"/>
          <w:sz w:val="28"/>
          <w:szCs w:val="28"/>
          <w:shd w:val="clear" w:color="auto" w:fill="F7F7F2"/>
        </w:rPr>
        <w:t>тичь успехов.</w:t>
      </w:r>
      <w:r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 </w:t>
      </w:r>
    </w:p>
    <w:p w:rsidR="00664B04" w:rsidRPr="00BC02EE" w:rsidRDefault="00664B04" w:rsidP="003E4B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Полученные </w:t>
      </w:r>
      <w:r w:rsidR="003E4BC0"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ab/>
      </w:r>
      <w:r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>знания, умения и навыки закрепляются в социуме: библиотека, кинотеатр, больница</w:t>
      </w:r>
      <w:r w:rsidR="00813A55"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>, магазин, аптека</w:t>
      </w:r>
      <w:r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и т.д. </w:t>
      </w:r>
      <w:r w:rsidR="0073355A"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Суть здесь в том, что эта помощь должна оказываться ребенку не для овладения знаниями и навыками впрок, а для создания инструментов, необходимых ему для общения и обучения. </w:t>
      </w:r>
      <w:r w:rsidR="003E4BC0" w:rsidRPr="003E4BC0">
        <w:rPr>
          <w:rFonts w:ascii="Times New Roman" w:hAnsi="Times New Roman" w:cs="Times New Roman"/>
          <w:sz w:val="28"/>
          <w:szCs w:val="28"/>
          <w:shd w:val="clear" w:color="auto" w:fill="F7F7F2"/>
        </w:rPr>
        <w:t>Т</w:t>
      </w:r>
      <w:r w:rsidR="003E4BC0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как «ожидание своей очереди», «ведение беседы», «попросить помощь», «покупка билетов» и т.д. </w:t>
      </w:r>
      <w:r w:rsidR="00E23202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повторяется и закрепляется с помощью фронтального обучения со сверстником, закреплённым за ним. </w:t>
      </w:r>
      <w:r w:rsidR="003E4BC0" w:rsidRPr="003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случае, если мы хотим, чтобы ребенок принимал участие, мы не должны учить его это делать (так как он уже это умеет).</w:t>
      </w:r>
      <w:r w:rsidR="00BC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работа должна строиться на основе </w:t>
      </w:r>
      <w:r w:rsidR="003E4BC0" w:rsidRPr="00BC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</w:t>
      </w:r>
      <w:r w:rsidR="00BC0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навыков</w:t>
      </w:r>
      <w:r w:rsidR="003E4BC0" w:rsidRPr="00BC0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может быть недостаток мотивации, тревожность или сенсорная чувствительность.</w:t>
      </w:r>
    </w:p>
    <w:p w:rsidR="003E4BC0" w:rsidRPr="0073355A" w:rsidRDefault="003E4BC0" w:rsidP="00733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сверстников в качестве помощников — один из хороших примеров эффективной коррекции для детей с аутизмом. 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даёт положительные результаты. Устанавливаются позитивные социальные</w:t>
      </w: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среди 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</w:t>
      </w: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с привлечением сверстников позволяет нам структурировать физическое и социальное окружение так, чтобы получить успешные моменты социального взаимодействия.</w:t>
      </w:r>
    </w:p>
    <w:p w:rsidR="003E4BC0" w:rsidRPr="0073355A" w:rsidRDefault="003E4BC0" w:rsidP="007335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подходе сверстников тренируют вовлекать в общение и отвечать сразу и нужным образом на желание ребенка с аутизмом общаться в течение учебного дня. Сверстники-помощники должны быть одноклассниками ребенка с </w:t>
      </w: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аутизмом, у них должны быть соответствующие возрасту социальные навыки, должны посещать школу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</w:t>
      </w: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сверстники-помощники</w:t>
      </w: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 о видах поведения своего подопечного</w:t>
      </w: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63" w:rsidRPr="00343244" w:rsidRDefault="003E4BC0" w:rsidP="003432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таких помощников позволяет учителям и другим взрослым действовать в качестве скорее посредников, чем акти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собеседников и партнеров</w:t>
      </w: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Поэтому, вместо того, чтобы становиться третьим лишним в общении между двумя детьми, учитель помогает сверстникам начать разговор или ответить нужным образом ребенку с аутизмом и уходит в сторону. 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73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обобщить новые навыки и попрактиковаться в них в естественной среде.</w:t>
      </w:r>
    </w:p>
    <w:p w:rsidR="00343244" w:rsidRPr="00E213F0" w:rsidRDefault="00343244" w:rsidP="003432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Никольская О.С. Трудности школьной адаптации детей с аутизмом</w:t>
      </w:r>
    </w:p>
    <w:p w:rsidR="00343244" w:rsidRPr="00E213F0" w:rsidRDefault="00343244" w:rsidP="0034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Особый ребенок: исследования и опыт помощи. - М.: Центр лечебной педагогики; </w:t>
      </w:r>
      <w:proofErr w:type="spellStart"/>
      <w:r w:rsidRPr="00E21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E2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1998. - </w:t>
      </w:r>
      <w:proofErr w:type="spellStart"/>
      <w:r w:rsidRPr="00E2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E2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1.</w:t>
      </w:r>
    </w:p>
    <w:p w:rsidR="00343244" w:rsidRDefault="00343244" w:rsidP="0034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244" w:rsidRPr="00343244" w:rsidRDefault="00343244" w:rsidP="0034324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24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43244" w:rsidRPr="00343244" w:rsidRDefault="00343244" w:rsidP="0034324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Никольская О.С. Трудности школьной адаптации детей с аутизмом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Особый ребенок: исследования и опыт помощи. - М.: Центр лечебной педагогики; </w:t>
      </w:r>
      <w:proofErr w:type="spellStart"/>
      <w:r w:rsidRP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1998. - </w:t>
      </w:r>
      <w:proofErr w:type="spellStart"/>
      <w:r w:rsidRP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. 1.</w:t>
      </w:r>
    </w:p>
    <w:p w:rsidR="00BC02EE" w:rsidRDefault="00343244" w:rsidP="00BC02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244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343244" w:rsidRPr="00343244" w:rsidRDefault="00BC02EE" w:rsidP="00BC0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="00343244" w:rsidRPr="003432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https://docplayer.ru/26429765-Programma-socialnoy-adaptacii-detey-s-ras-my-vmeste.html</w:t>
        </w:r>
      </w:hyperlink>
    </w:p>
    <w:p w:rsidR="00376F63" w:rsidRPr="00343244" w:rsidRDefault="00BC02EE" w:rsidP="0034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3244" w:rsidRPr="00343244">
        <w:rPr>
          <w:rFonts w:ascii="Times New Roman" w:hAnsi="Times New Roman" w:cs="Times New Roman"/>
          <w:sz w:val="28"/>
          <w:szCs w:val="28"/>
        </w:rPr>
        <w:t>https://autism-frc.ru/ckeditor_assets/attachments/333/bespalova.pdf</w:t>
      </w:r>
    </w:p>
    <w:p w:rsidR="00376F63" w:rsidRPr="00343244" w:rsidRDefault="00BC02EE" w:rsidP="00343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3. </w:t>
      </w:r>
      <w:r w:rsidR="00376F63" w:rsidRPr="00343244">
        <w:rPr>
          <w:rFonts w:ascii="Times New Roman" w:hAnsi="Times New Roman" w:cs="Times New Roman"/>
          <w:sz w:val="28"/>
          <w:szCs w:val="28"/>
          <w:shd w:val="clear" w:color="auto" w:fill="F7F7F2"/>
        </w:rPr>
        <w:t>http://outfund.ru/kak-obuchat-rebenka-s-autizmom-socialnym-navykam/</w:t>
      </w:r>
    </w:p>
    <w:p w:rsidR="006F21C7" w:rsidRDefault="006F21C7" w:rsidP="00343244">
      <w:pPr>
        <w:jc w:val="both"/>
      </w:pPr>
    </w:p>
    <w:sectPr w:rsidR="006F21C7" w:rsidSect="00376F63">
      <w:head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63" w:rsidRDefault="00376F63" w:rsidP="00376F63">
      <w:pPr>
        <w:spacing w:after="0" w:line="240" w:lineRule="auto"/>
      </w:pPr>
      <w:r>
        <w:separator/>
      </w:r>
    </w:p>
  </w:endnote>
  <w:endnote w:type="continuationSeparator" w:id="0">
    <w:p w:rsidR="00376F63" w:rsidRDefault="00376F63" w:rsidP="0037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63" w:rsidRDefault="00376F63" w:rsidP="00376F63">
      <w:pPr>
        <w:spacing w:after="0" w:line="240" w:lineRule="auto"/>
      </w:pPr>
      <w:r>
        <w:separator/>
      </w:r>
    </w:p>
  </w:footnote>
  <w:footnote w:type="continuationSeparator" w:id="0">
    <w:p w:rsidR="00376F63" w:rsidRDefault="00376F63" w:rsidP="0037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3004"/>
      <w:docPartObj>
        <w:docPartGallery w:val="Page Numbers (Top of Page)"/>
        <w:docPartUnique/>
      </w:docPartObj>
    </w:sdtPr>
    <w:sdtContent>
      <w:p w:rsidR="00376F63" w:rsidRDefault="009948A5">
        <w:pPr>
          <w:pStyle w:val="a3"/>
          <w:jc w:val="center"/>
        </w:pPr>
        <w:fldSimple w:instr=" PAGE   \* MERGEFORMAT ">
          <w:r w:rsidR="00BC02EE">
            <w:rPr>
              <w:noProof/>
            </w:rPr>
            <w:t>5</w:t>
          </w:r>
        </w:fldSimple>
      </w:p>
    </w:sdtContent>
  </w:sdt>
  <w:p w:rsidR="00376F63" w:rsidRDefault="00376F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764"/>
    <w:rsid w:val="001967C3"/>
    <w:rsid w:val="001F2796"/>
    <w:rsid w:val="002A7764"/>
    <w:rsid w:val="00340516"/>
    <w:rsid w:val="00343244"/>
    <w:rsid w:val="00376F63"/>
    <w:rsid w:val="003E4BC0"/>
    <w:rsid w:val="00595BA8"/>
    <w:rsid w:val="00664B04"/>
    <w:rsid w:val="006F21C7"/>
    <w:rsid w:val="0073355A"/>
    <w:rsid w:val="007467C5"/>
    <w:rsid w:val="00813A55"/>
    <w:rsid w:val="009104FD"/>
    <w:rsid w:val="009948A5"/>
    <w:rsid w:val="00A42BB4"/>
    <w:rsid w:val="00B31B04"/>
    <w:rsid w:val="00B87F8C"/>
    <w:rsid w:val="00BC02EE"/>
    <w:rsid w:val="00BE7BD9"/>
    <w:rsid w:val="00E2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F63"/>
  </w:style>
  <w:style w:type="paragraph" w:styleId="a5">
    <w:name w:val="footer"/>
    <w:basedOn w:val="a"/>
    <w:link w:val="a6"/>
    <w:uiPriority w:val="99"/>
    <w:semiHidden/>
    <w:unhideWhenUsed/>
    <w:rsid w:val="0037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F63"/>
  </w:style>
  <w:style w:type="character" w:styleId="a7">
    <w:name w:val="Hyperlink"/>
    <w:basedOn w:val="a0"/>
    <w:uiPriority w:val="99"/>
    <w:unhideWhenUsed/>
    <w:rsid w:val="0034324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3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player.ru/26429765-Programma-socialnoy-adaptacii-detey-s-ras-my-vmest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7C41-82BF-43A1-A60D-283D881A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2018-10-17T14:53:00Z</dcterms:created>
  <dcterms:modified xsi:type="dcterms:W3CDTF">2018-10-23T16:34:00Z</dcterms:modified>
</cp:coreProperties>
</file>