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A8" w:rsidRPr="004D57A8" w:rsidRDefault="00B73DC2" w:rsidP="004D57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Особенности раннего развития</w:t>
      </w:r>
      <w:r w:rsidR="004D57A8" w:rsidRPr="004D57A8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C103D4" w:rsidRPr="004D57A8" w:rsidRDefault="004D57A8" w:rsidP="004D5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C103D4" w:rsidRPr="004D57A8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организации системы ранней психолого-медико-педагогической помощи детям с ограниченными возможностями здоровья в настоящее время является чрезвычайно актуальной. Большинство детей с нарушениями в развитии включаются в систему комплексной психолого-педагогической помощи в возрасте 2-3 лет и старше. </w:t>
      </w:r>
    </w:p>
    <w:p w:rsidR="00C103D4" w:rsidRPr="004D57A8" w:rsidRDefault="00C103D4" w:rsidP="004D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bCs/>
          <w:sz w:val="24"/>
          <w:szCs w:val="24"/>
        </w:rPr>
        <w:t>Ранняя помощь</w:t>
      </w:r>
      <w:r w:rsidRPr="004D5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7A8">
        <w:rPr>
          <w:rFonts w:ascii="Times New Roman" w:hAnsi="Times New Roman" w:cs="Times New Roman"/>
          <w:sz w:val="24"/>
          <w:szCs w:val="24"/>
        </w:rPr>
        <w:t>предполагает широкий спектр</w:t>
      </w:r>
      <w:r w:rsidR="004D57A8" w:rsidRPr="004D57A8">
        <w:rPr>
          <w:rFonts w:ascii="Times New Roman" w:hAnsi="Times New Roman" w:cs="Times New Roman"/>
          <w:sz w:val="24"/>
          <w:szCs w:val="24"/>
        </w:rPr>
        <w:t xml:space="preserve"> долгосрочных медико-психолого-</w:t>
      </w:r>
      <w:r w:rsidRPr="004D57A8">
        <w:rPr>
          <w:rFonts w:ascii="Times New Roman" w:hAnsi="Times New Roman" w:cs="Times New Roman"/>
          <w:sz w:val="24"/>
          <w:szCs w:val="24"/>
        </w:rPr>
        <w:t xml:space="preserve">социально-педагогических услуг, ориентированных на семью, и осуществляется эта деятельность в согласованной работе специалистов. </w:t>
      </w:r>
    </w:p>
    <w:bookmarkEnd w:id="0"/>
    <w:p w:rsidR="00C103D4" w:rsidRPr="004D57A8" w:rsidRDefault="00C103D4" w:rsidP="004D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К таким мероприятиям относятся: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обнаружение младенца с отставанием или риском отставания в развитии и ранняя диагностика;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определение уровня развития ребенка и проектирование индивидуальных программ;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обучение и консультирование семьи;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оказание первичной помощи в реализации программ. </w:t>
      </w:r>
    </w:p>
    <w:p w:rsidR="00DC6DD2" w:rsidRPr="004D57A8" w:rsidRDefault="00DC6DD2" w:rsidP="004D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развития родителями позволит нам надеяться на то, что Вы вовремя позовете нас на помощь.</w:t>
      </w:r>
    </w:p>
    <w:p w:rsidR="006652E7" w:rsidRPr="004D57A8" w:rsidRDefault="006652E7" w:rsidP="004D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0"/>
        <w:gridCol w:w="3119"/>
      </w:tblGrid>
      <w:tr w:rsidR="00C727AB" w:rsidRPr="004D57A8" w:rsidTr="004D57A8">
        <w:trPr>
          <w:cantSplit/>
          <w:trHeight w:val="510"/>
        </w:trPr>
        <w:tc>
          <w:tcPr>
            <w:tcW w:w="709" w:type="dxa"/>
          </w:tcPr>
          <w:p w:rsidR="00C727AB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4D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спит, просыпается, когда мокрые пеленки и на кормление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поворачивает глаза к источнику света и  жмурится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резком звуке вздрагивает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открывает рот при обращении к нему взрослого (ротовое внимание).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взора на неподвижном предмете или лице взрослого, начинает прослеживать за движущимся предметом, периодическое косоглазие, за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жмуривание глаз при ярком свете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кратковременное сосредоточение на звук и голос, вздраги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мигания при резком звуке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появляется улыбка при общении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взглядом в горизонтальной плоскости, может сохраняться непостоянное косоглазие, любит рассматривать лицо матери, геометрические фигуры в бело-черном цвете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прислушивается, поворачивает голову в сторону источника звука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 на вид взрослого, игрушки появляется улыбка, усиливается двигательная активность, голосовые реакции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 рассматривает предметы, сочетанный поворот головы и глаз, плавно прослеживает за предметами в положении лежа на животе.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отыскивает источник звука глазами с поворотом головы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смеется в голос, появляется чувство испуга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переводить взгляд с предмета на предмет, оценивая расстояние до игрушки, тянется к ней, рассматривает предметы на близком расстоянии (формируется бинокулярное зрение).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различает голоса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виде новой игрушки, незнакомого лица настораживается, замирает, а затем появляется оживление или реакция страха.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прослеживать взглядом за двумя предметами попеременно, четко дифференцирует «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свой-чужой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ищет наполовину спрятанный предмет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прислушивается к музыке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вниманием рассматривает окружающие предметы и людей, быстро и адекватно реагир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 на выражение лица взрослого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отдельные жесты взрослого (жест, когда манят ребенка на руки).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определенных реакций на разные звуки (например, на скрип дверей или шаги поворачивает голову и пытается приподняться в кроватке, чтобы посмотреть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это), узнает знакомые голоса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страха сменяется познавательным интересом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знакомых, прослеживает за упавшей игрушкой, зрительно оценивает размер предмета, соизмеряет его захват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интонацию голоса, поним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ает, когда его хвалят или ругают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занят какой-нибудь деятельностью, есть игровой контакт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или удивление при виде незнакомых предметов, фиксация внимания на двух объектах одновременно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понятия «где?», «дай», «на».</w:t>
            </w:r>
          </w:p>
        </w:tc>
      </w:tr>
      <w:tr w:rsidR="00C727AB" w:rsidRPr="004D57A8" w:rsidTr="004D57A8">
        <w:trPr>
          <w:trHeight w:val="1026"/>
        </w:trPr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эмоциональные реакции при контак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с матерью, общение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может наблюдать за взрослым, появляет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реакция на их мимику и жесты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более сложные словесные инструкции: «поцелуй маму», «дай ручку», «возьми шарик».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неудовольствия на различные ситуации, голосом сигнализирует о том, что мокрый, голодный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некоторые предметы в соответствии с их названием.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простые музыкальные мелодии, различает тиканье часов.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реакция торможения при слове «нельзя», избирательно относится к окружающему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рассматривает обстановку в комнате, особенно если попадает в другое помещение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обращенную речь, выполняет инструк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(например, «принеси куклу»)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сопереживание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многие предметы на картинке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появляется и усложняется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жающая деятельность (машина – «ж-ж-ж», киска 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proofErr w:type="gramStart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</w:tbl>
    <w:p w:rsidR="00AA6D27" w:rsidRPr="004D57A8" w:rsidRDefault="00AA6D27" w:rsidP="004D5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3119"/>
      </w:tblGrid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394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835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119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поднима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голову, пытается ее удержать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отдельные заднеязычные звуки «г», «к».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хорошо держит голову, удер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живает вложенную игрушку в руке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второго месяца появляется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голову в вертикальном положении, в положении на животе опора на руки под острым углом. Кисти открыты, натыкается руками на повешенные перед ним игрушки, пытается их захватить. При попытке потян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 за руки приподнимает голову</w:t>
            </w:r>
          </w:p>
        </w:tc>
        <w:tc>
          <w:tcPr>
            <w:tcW w:w="2835" w:type="dxa"/>
          </w:tcPr>
          <w:p w:rsidR="00CB05B6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гулит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нараспев, пытается подражать интонации обращенной речи взрослого.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рассматривает, ощупывает свои руки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положении на животе опора на руки под прямым углом, поворачивается на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бочок. При потягивании за ручки сгибает руки в локтях, подтягивается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громко кричит, прислушиваясь к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собственным звукам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целенаправленно тянется к игрушке, захватывает ее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всей ладонью. Ощупывает ручки, тело, одежду, тянет их в рот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опирается на кисти рук, высоко поднимая верхний плечевой пояс. Поворачивается со спины на живот. При потягивании за руки присаживается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согласные звуки, слоги «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«па», пытается на своем языке разговаривать с игрушками, взрослыми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захватывает предметы, двумя руками держит бутылочку.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переворачивается с живота на спину,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посаженный</w:t>
            </w:r>
            <w:proofErr w:type="gram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удерживает позу с опорой на две руки, подползает к игрушке, может держать в каждой руке по игрушке, перекладывает их из руки в руку.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подолгу может общаться сам с собой (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самоговорение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манипулирует с игрушками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самостоятельно или с опорой на о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дну руку, ползает по-пластунски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лепетной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любит рвать листы 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бумаги, развязывать ленточки, брос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игрушки из кроватки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 сидит, самостоятельно садится, встает на четвереньки, у опоры встает на коленки, стоит, держась за опору. Хлопает в ладоши, протягивает руки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близким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его взяли на руки, машет «до свидания».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лепет, слоговая речь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отталкивает предметы, кидает игрушки. Складывает мелкие предметы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крупные. Разбирает пирамидку</w:t>
            </w:r>
          </w:p>
        </w:tc>
      </w:tr>
      <w:tr w:rsidR="004D57A8" w:rsidRPr="004D57A8" w:rsidTr="004D57A8">
        <w:trPr>
          <w:trHeight w:val="1564"/>
        </w:trPr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ползает, попеременно передвигая то правые, то левые конечности; встает у опоры на ноги; стоит; передвигается, держась за опору. Захватывает мелкий предмет двумя или тремя пальцами.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появляются отдельные слова, нередко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(вместо «собака» «</w:t>
            </w:r>
            <w:proofErr w:type="spellStart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бабака</w:t>
            </w:r>
            <w:proofErr w:type="spell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играть сразу несколькими предметами, постукивает игрушкой об игрушку, любит музыкальные игрушки, ищет спрятанную игрушку.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без опоры кратковременно, ходит за две руки. Собирает пирамидку. Показывает части тела другого человека. Под контролем зрения вкладывает пальцы в отверстия</w:t>
            </w:r>
          </w:p>
        </w:tc>
        <w:tc>
          <w:tcPr>
            <w:tcW w:w="2835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повторяет за взрослым слова, копирует интонацию взрослого.</w:t>
            </w:r>
          </w:p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играть с игрушками, в соответствии с их назначением (машинку катает, мячик бросает). Может самостоятельно играть 20-30 минут.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самостоятельно, ходит за одну руку, делает первые самостоятельные шаги. Вкладывает пальцы в отверстия на ощупь. Показывает части своего тела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обращается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с целью что-то сообщить, зачастую на «своем» языке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себя занять, играет сам и охотно включается в игру, предложенную взрослым, появляются элемента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рные контакты со сверстниками, с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обирает пирамидку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самостоятельно, приседает и встает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говорить 8-10 слов, постоянно нарастает словарный запас, улучшается произношение слов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контактирует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любит играть с детьми. Открывает коробку, ящик, вкладывает один предмет в другой, пользуется ложкой и расческой по назначению</w:t>
            </w:r>
          </w:p>
        </w:tc>
      </w:tr>
    </w:tbl>
    <w:p w:rsidR="00AA6D27" w:rsidRPr="006652E7" w:rsidRDefault="00AA6D27" w:rsidP="004D57A8">
      <w:pPr>
        <w:rPr>
          <w:rFonts w:ascii="Times New Roman" w:hAnsi="Times New Roman" w:cs="Times New Roman"/>
          <w:sz w:val="36"/>
          <w:szCs w:val="32"/>
        </w:rPr>
      </w:pPr>
    </w:p>
    <w:sectPr w:rsidR="00AA6D27" w:rsidRPr="006652E7" w:rsidSect="006652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FBF"/>
    <w:multiLevelType w:val="hybridMultilevel"/>
    <w:tmpl w:val="CC9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DD2"/>
    <w:rsid w:val="00091638"/>
    <w:rsid w:val="002069E9"/>
    <w:rsid w:val="002677E6"/>
    <w:rsid w:val="004D57A8"/>
    <w:rsid w:val="006652E7"/>
    <w:rsid w:val="00754AD9"/>
    <w:rsid w:val="007732C7"/>
    <w:rsid w:val="008E68E4"/>
    <w:rsid w:val="00AA6D27"/>
    <w:rsid w:val="00B73DC2"/>
    <w:rsid w:val="00C103D4"/>
    <w:rsid w:val="00C727AB"/>
    <w:rsid w:val="00CB05B6"/>
    <w:rsid w:val="00D4095B"/>
    <w:rsid w:val="00D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E9"/>
  </w:style>
  <w:style w:type="paragraph" w:styleId="2">
    <w:name w:val="heading 2"/>
    <w:basedOn w:val="a"/>
    <w:link w:val="20"/>
    <w:uiPriority w:val="9"/>
    <w:qFormat/>
    <w:rsid w:val="00DC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DD2"/>
    <w:rPr>
      <w:b/>
      <w:bCs/>
    </w:rPr>
  </w:style>
  <w:style w:type="table" w:styleId="a5">
    <w:name w:val="Table Grid"/>
    <w:basedOn w:val="a1"/>
    <w:uiPriority w:val="59"/>
    <w:rsid w:val="00A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11</cp:revision>
  <dcterms:created xsi:type="dcterms:W3CDTF">2018-09-07T18:01:00Z</dcterms:created>
  <dcterms:modified xsi:type="dcterms:W3CDTF">2020-11-06T15:29:00Z</dcterms:modified>
</cp:coreProperties>
</file>