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4E" w:rsidRDefault="00A0584E" w:rsidP="00A058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Особенности социальной интеграции детей с нарушением слуха в процессе организации физического воспитания</w:t>
      </w:r>
    </w:p>
    <w:bookmarkEnd w:id="0"/>
    <w:p w:rsidR="00A0584E" w:rsidRDefault="00A0584E" w:rsidP="00A058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современном этапе, в связи с различными экологическими катаклизмами и военными конфликтами, количество детей с врожденными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дефектами не уменьшается, а возрастает [1,4]. Исследования последних лет показывают значительное увеличение числа детей с генетическим и врожденным механизмом возникновения глухоты. При этом количество детей с приобретенной </w:t>
      </w:r>
      <w:proofErr w:type="spellStart"/>
      <w:r>
        <w:rPr>
          <w:color w:val="000000"/>
          <w:sz w:val="27"/>
          <w:szCs w:val="27"/>
        </w:rPr>
        <w:t>нейросенсорной</w:t>
      </w:r>
      <w:proofErr w:type="spellEnd"/>
      <w:r>
        <w:rPr>
          <w:color w:val="000000"/>
          <w:sz w:val="27"/>
          <w:szCs w:val="27"/>
        </w:rPr>
        <w:t xml:space="preserve"> глухотой уменьшается мало. Среди причин, способствующих ухудшению здоровья детей, выделяют снижение уровня их мотивации к занятиям физической культуры, которая является действенным средством в коррекции и компенсации двигательной сферы у детей с нарушением </w:t>
      </w:r>
      <w:proofErr w:type="gramStart"/>
      <w:r>
        <w:rPr>
          <w:color w:val="000000"/>
          <w:sz w:val="27"/>
          <w:szCs w:val="27"/>
        </w:rPr>
        <w:t>слуха[</w:t>
      </w:r>
      <w:proofErr w:type="gramEnd"/>
      <w:r>
        <w:rPr>
          <w:color w:val="000000"/>
          <w:sz w:val="27"/>
          <w:szCs w:val="27"/>
        </w:rPr>
        <w:t>2].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Одной из основных задач специальных (коррекционных) школ является – подготовка детей к самостоятельной жизни, трудовой деятельности вместе с другими членами общества, овладение профессией, а нарушение функции одного или нескольких анализаторов у ребенка создает специфические проблемы как социальной, так и трудовой адаптации, которые в значительной степени могут быть решены в процессе двигательной деятельности.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Изучение детей с нарушением слуха требует точного определения того, что специфично для этих детей и что следует признать общим для всех детей в целом. Но в своем современном состоянии психология нормального ребенка еще не обладает такими всесторонними и конкретными знаниями законов развития, которые давали бы четкий критерий для выявления специфических закономерностей развития детей с нарушением </w:t>
      </w:r>
      <w:proofErr w:type="gramStart"/>
      <w:r>
        <w:rPr>
          <w:color w:val="000000"/>
          <w:sz w:val="27"/>
          <w:szCs w:val="27"/>
        </w:rPr>
        <w:t>слуха..</w:t>
      </w:r>
      <w:proofErr w:type="gramEnd"/>
      <w:r>
        <w:rPr>
          <w:color w:val="000000"/>
          <w:sz w:val="27"/>
          <w:szCs w:val="27"/>
        </w:rPr>
        <w:t xml:space="preserve"> Более того, часто оказывается, что психология нормального детства вообще не располагает данными по существенным вопросам, требующим изучения глухого ребенка. Но даже в том случае, когда необходимые данные о нормальном развитии ребенка (например, о развитии памяти, мотивации и т.д.) имеются, их, к сожалению, не всегда можно использовать для сопоставительного анализа развития глухих детей. Изучение таких детей оказывается более плодотворным, если оно проводится параллельно с изучением нормальных – слышащих детей [2, 5].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Среди причин, способствующих ухудшению здоровья детей, многие специалисты (В.К. </w:t>
      </w:r>
      <w:proofErr w:type="spellStart"/>
      <w:r>
        <w:rPr>
          <w:color w:val="000000"/>
          <w:sz w:val="27"/>
          <w:szCs w:val="27"/>
        </w:rPr>
        <w:t>Бальсевич</w:t>
      </w:r>
      <w:proofErr w:type="spellEnd"/>
      <w:r>
        <w:rPr>
          <w:color w:val="000000"/>
          <w:sz w:val="27"/>
          <w:szCs w:val="27"/>
        </w:rPr>
        <w:t>, 1998; Ю.Н. Вавилов, 1998, и др.) выделяют снижение уровня их мотивации к занятиям физической культурой и спортом в общеобразовательной школе.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Мотивацию принято считать одним из важнейших условий успешности ребенка в учебной деятельности. Мотивационная сфера школьника достаточно подвижна. Изменения в ней происходят значительно быстрее, чем в познавательной деятельности. Однако ее относительная динамичность как предполагает в себе богатые возможности, так и таит опасность. Если ею не управлять, может произойти регресс мотивации, снижение ее уровня, мотивы могут потерять действенность, как это нередко бывает там, где нет целенаправленного управления этой стороной учения.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Программа специализированных учебных заведений для глухих и слабослышащих учащихся отличается от программы общеобразовательной </w:t>
      </w:r>
      <w:r>
        <w:rPr>
          <w:color w:val="000000"/>
          <w:sz w:val="27"/>
          <w:szCs w:val="27"/>
        </w:rPr>
        <w:lastRenderedPageBreak/>
        <w:t>школы здоровых детей: 1) учитываются речевое недоразвитие и сниженный слух; 2) присутствуют коррекционная направленность и формирование практических, речевых навыков, развитие слухового восприятия; 3) рекомендуется сокращение наполняемости классов (до 6-8 человек) и др.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Государственной программой для специализированных (коррекционных) образовательных учреждений предусмотрены занятия по различным направлениям обучения детей [3].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Исследование проводилось на базе специальной (коррекционной) школы – интерната для глухих детей в городе Хабаровске. В исследовании приняли участие 57 учеников данной школы в возрасте 13-17 лет, из них 29 мальчиков и 28 девочек.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Согласно медицинскому обследованию, все дети признаны практически глухими. Из них 76% имели приобретенную глухоту, вследствие заболеваний и травм, которые они перенесли в детстве.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выявления мотивов интересов и отношения детей с нарушением слуха к занятиям физическими упражнениями пользовались социологическим исследовательским анкетированием. Нами была разработана анкета, которая состояла из трех частей: вводной, основной, демографической и включала в себя 16 вопросов открытого типа.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помощью анкетирования мы выяснили отношение детей с нарушением слуха к занятиям физическими упражнениями. На вопрос: “Как часто Вы делаете утреннюю гимнастику?” респонденты ответили: регулярно -37,8%, время от времени – 34,6%, никогда не делают утренней гимнастики -27,6% опрошенных. Итак, видно, что 72,4% глухих детей хоть и не регулярно, но делают утреннюю гимнастику. Также было предложено ответить им на вопрос: “ Чувствуете ли Вы положительное влияние утренней гимнастики на укрепление Вашего здоровья?” Результаты оказались следующими: 65, 2 % опрошенных утверждают, что чувствуют, а 34,8% - не испытывают. Необходимо учесть, что ежедневное выполнение комплекса упражнений утренней гимнастики способствует общему оздоровлению организма, обеспечивает высокую работоспособность в течение дня, способствует совершенствованию координации нервно - мышечного аппарата, деятельности сердечно - сосудистой и дыхательной систем.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Ввиду того, что утренней гимнастикой занимаются не все ученики данной школы, мы выяснили, используют ли они другие виды физических упражнений.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Большинство детей с проблемами слуха основной причиной, препятствующей им заниматься физическими упражнениями, называют отсутствие мотивации к занятиям физической культуры. Важной причиной также является недостаток свободного времени, потому что день очень насыщен учебными занятиями и специальным режимом дня.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Существующая система школьного физического воспитания не предусматривает в полной мере индивидуального подхода к выбору физических нагрузок в соответствии с уровнем физического развития, физической подготовленности и биологического возраста занимающихся.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Формирование мотивов и потребностей в занятиях физическими упражнениями предусматривает создание в учебном заведении условий для проявления внутренних побуждений к занятиям, осознание их учениками и </w:t>
      </w:r>
      <w:r>
        <w:rPr>
          <w:color w:val="000000"/>
          <w:sz w:val="27"/>
          <w:szCs w:val="27"/>
        </w:rPr>
        <w:lastRenderedPageBreak/>
        <w:t>дальнейшее их саморазвитие. При этом учитель должен стимулировать развитие мотивационной сферы системой продуманных приемов.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 мотивами к занятиям физическими упражнениями у детей с нарушением слуха является желание быть здоровыми, иметь хорошее телосложение и потребность улучшить свое эмоциональное состояние.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особенностей организации процесса физического воспитания в специальных (коррекционных) учебных заведениях позволит в дальнейшем разработать методические основы его построения и пути повышения эффективности системы занятий физической культурой и спортом.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Литература: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Байкина</w:t>
      </w:r>
      <w:proofErr w:type="spellEnd"/>
      <w:r>
        <w:rPr>
          <w:color w:val="000000"/>
          <w:sz w:val="27"/>
          <w:szCs w:val="27"/>
        </w:rPr>
        <w:t xml:space="preserve"> Н.Г., </w:t>
      </w:r>
      <w:proofErr w:type="spellStart"/>
      <w:r>
        <w:rPr>
          <w:color w:val="000000"/>
          <w:sz w:val="27"/>
          <w:szCs w:val="27"/>
        </w:rPr>
        <w:t>Сермеев</w:t>
      </w:r>
      <w:proofErr w:type="spellEnd"/>
      <w:r>
        <w:rPr>
          <w:color w:val="000000"/>
          <w:sz w:val="27"/>
          <w:szCs w:val="27"/>
        </w:rPr>
        <w:t xml:space="preserve"> Б.В. Физическое воспитание в школе глухих и слабослышащих. - М.: Советский спорт. 1991, с. 3-5.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Жбинковский</w:t>
      </w:r>
      <w:proofErr w:type="spellEnd"/>
      <w:r>
        <w:rPr>
          <w:color w:val="000000"/>
          <w:sz w:val="27"/>
          <w:szCs w:val="27"/>
        </w:rPr>
        <w:t xml:space="preserve"> Я. Физкультура и спорт как средство социальной интеграции инвалидов: Канд. </w:t>
      </w:r>
      <w:proofErr w:type="spellStart"/>
      <w:r>
        <w:rPr>
          <w:color w:val="000000"/>
          <w:sz w:val="27"/>
          <w:szCs w:val="27"/>
        </w:rPr>
        <w:t>дис</w:t>
      </w:r>
      <w:proofErr w:type="spellEnd"/>
      <w:r>
        <w:rPr>
          <w:color w:val="000000"/>
          <w:sz w:val="27"/>
          <w:szCs w:val="27"/>
        </w:rPr>
        <w:t>. РГАФК, 1994. - 127 с.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Программы специальных (коррекционных) общеобразовательных учреждений для глухих детей. - М.: Просвещение,1995. - 268 с.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Солодков А.С., Морозова О.В. </w:t>
      </w:r>
      <w:proofErr w:type="spellStart"/>
      <w:r>
        <w:rPr>
          <w:color w:val="000000"/>
          <w:sz w:val="27"/>
          <w:szCs w:val="27"/>
        </w:rPr>
        <w:t>Адапционно</w:t>
      </w:r>
      <w:proofErr w:type="spellEnd"/>
      <w:r>
        <w:rPr>
          <w:color w:val="000000"/>
          <w:sz w:val="27"/>
          <w:szCs w:val="27"/>
        </w:rPr>
        <w:t xml:space="preserve"> - компенсаторные нарушения у детей – инвалидов и их коррекция средствами физической культуры.1998, № 1, с. 45-47.</w:t>
      </w:r>
    </w:p>
    <w:p w:rsidR="00A0584E" w:rsidRDefault="00A0584E" w:rsidP="00A058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A0584E">
        <w:rPr>
          <w:iCs/>
          <w:color w:val="000000"/>
          <w:sz w:val="27"/>
          <w:szCs w:val="27"/>
        </w:rPr>
        <w:t>5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Шматко Н. Новые формы организации коррекционной помощи детям с отклонениями в развитии //Дошкольное воспитание.1998, № 3, с. 77-81.</w:t>
      </w:r>
    </w:p>
    <w:p w:rsidR="00AA08CE" w:rsidRDefault="00AA08CE" w:rsidP="00A0584E">
      <w:pPr>
        <w:spacing w:after="0" w:line="240" w:lineRule="auto"/>
        <w:ind w:firstLine="284"/>
        <w:jc w:val="both"/>
      </w:pPr>
    </w:p>
    <w:sectPr w:rsidR="00AA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A3"/>
    <w:rsid w:val="005547A3"/>
    <w:rsid w:val="00A0584E"/>
    <w:rsid w:val="00A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BB52"/>
  <w15:chartTrackingRefBased/>
  <w15:docId w15:val="{14DE3B0D-5FDD-4342-9915-2081B0CB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2019-06-03T10:27:00Z</dcterms:created>
  <dcterms:modified xsi:type="dcterms:W3CDTF">2019-06-03T10:29:00Z</dcterms:modified>
</cp:coreProperties>
</file>